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BBD44" w14:textId="74C0C6A7" w:rsidR="006D4F7B" w:rsidRPr="0086392A" w:rsidRDefault="006D4F7B" w:rsidP="000A1ED2">
      <w:pPr>
        <w:rPr>
          <w:rFonts w:ascii="Arial" w:hAnsi="Arial" w:cs="Arial"/>
          <w:lang w:val="es-MX"/>
        </w:rPr>
      </w:pPr>
    </w:p>
    <w:p w14:paraId="695DA04F" w14:textId="09F2FB7D" w:rsidR="000A1ED2" w:rsidRPr="00544E2E" w:rsidRDefault="000A1ED2" w:rsidP="000A1ED2">
      <w:pPr>
        <w:rPr>
          <w:rFonts w:ascii="Arial" w:hAnsi="Arial" w:cs="Arial"/>
        </w:rPr>
      </w:pPr>
    </w:p>
    <w:p w14:paraId="47DBD6E8" w14:textId="391DA369" w:rsidR="00803F30" w:rsidRPr="00544E2E" w:rsidRDefault="00803F30" w:rsidP="000A1ED2">
      <w:pPr>
        <w:rPr>
          <w:rFonts w:ascii="Arial" w:hAnsi="Arial" w:cs="Arial"/>
        </w:rPr>
      </w:pPr>
    </w:p>
    <w:p w14:paraId="4DC35864" w14:textId="77777777" w:rsidR="003D0045" w:rsidRDefault="003D0045" w:rsidP="000A1ED2">
      <w:pPr>
        <w:rPr>
          <w:rFonts w:ascii="Arial" w:hAnsi="Arial" w:cs="Arial"/>
          <w:b/>
          <w:color w:val="FFFFFF" w:themeColor="background1"/>
          <w:sz w:val="56"/>
          <w:szCs w:val="56"/>
        </w:rPr>
      </w:pPr>
    </w:p>
    <w:p w14:paraId="57D064D0" w14:textId="604EE566" w:rsidR="000A1ED2" w:rsidRPr="00544E2E" w:rsidRDefault="00B405CB" w:rsidP="000A1ED2">
      <w:pPr>
        <w:rPr>
          <w:rFonts w:ascii="Arial" w:hAnsi="Arial" w:cs="Arial"/>
          <w:b/>
          <w:color w:val="FFFFFF" w:themeColor="background1"/>
          <w:sz w:val="56"/>
          <w:szCs w:val="56"/>
        </w:rPr>
      </w:pPr>
      <w:r>
        <w:rPr>
          <w:b/>
          <w:noProof/>
          <w:color w:val="FFFFFF" w:themeColor="background1"/>
          <w:sz w:val="56"/>
          <w:szCs w:val="56"/>
          <w:lang w:val="es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93B08CB" wp14:editId="3EEA8723">
                <wp:simplePos x="0" y="0"/>
                <wp:positionH relativeFrom="margin">
                  <wp:align>center</wp:align>
                </wp:positionH>
                <wp:positionV relativeFrom="paragraph">
                  <wp:posOffset>370840</wp:posOffset>
                </wp:positionV>
                <wp:extent cx="6057900" cy="1475256"/>
                <wp:effectExtent l="0" t="0" r="0" b="1079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1475256"/>
                          <a:chOff x="0" y="-228599"/>
                          <a:chExt cx="6057900" cy="1051559"/>
                        </a:xfrm>
                      </wpg:grpSpPr>
                      <wps:wsp>
                        <wps:cNvPr id="9" name="Text Box 9"/>
                        <wps:cNvSpPr txBox="1"/>
                        <wps:spPr>
                          <a:xfrm>
                            <a:off x="0" y="-228599"/>
                            <a:ext cx="6057900" cy="7821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EFE05B" w14:textId="77777777" w:rsidR="00E30E28" w:rsidRDefault="00E30E28" w:rsidP="00810C19">
                              <w:pPr>
                                <w:spacing w:after="0" w:line="360" w:lineRule="exact"/>
                                <w:jc w:val="center"/>
                                <w:rPr>
                                  <w:b/>
                                  <w:sz w:val="48"/>
                                  <w:szCs w:val="48"/>
                                  <w:lang w:val="es"/>
                                </w:rPr>
                              </w:pPr>
                            </w:p>
                            <w:p w14:paraId="41DE245C" w14:textId="267EFE9E" w:rsidR="00E30E28" w:rsidRPr="005027A6" w:rsidRDefault="00E30E28" w:rsidP="00810C19">
                              <w:pPr>
                                <w:spacing w:after="0" w:line="360" w:lineRule="exact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40"/>
                                  <w:szCs w:val="40"/>
                                  <w:lang w:val="es-CO"/>
                                </w:rPr>
                              </w:pPr>
                              <w:r w:rsidRPr="00CB03A4">
                                <w:rPr>
                                  <w:b/>
                                  <w:sz w:val="40"/>
                                  <w:szCs w:val="40"/>
                                  <w:lang w:val="es"/>
                                </w:rPr>
                                <w:t>Documento de diseño de procesos (PDD)</w:t>
                              </w:r>
                            </w:p>
                            <w:p w14:paraId="3E57E1B9" w14:textId="77777777" w:rsidR="00E30E28" w:rsidRPr="005027A6" w:rsidRDefault="00E30E28" w:rsidP="00810C19">
                              <w:pPr>
                                <w:spacing w:after="0" w:line="360" w:lineRule="exact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56"/>
                                  <w:szCs w:val="56"/>
                                  <w:lang w:val="es-CO"/>
                                </w:rPr>
                              </w:pPr>
                            </w:p>
                            <w:p w14:paraId="48BB1F98" w14:textId="0475C694" w:rsidR="00E30E28" w:rsidRDefault="00E30E28" w:rsidP="00810C19">
                              <w:pPr>
                                <w:spacing w:after="0" w:line="360" w:lineRule="exact"/>
                                <w:jc w:val="center"/>
                                <w:rPr>
                                  <w:b/>
                                  <w:sz w:val="36"/>
                                  <w:szCs w:val="36"/>
                                  <w:lang w:val="es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  <w:szCs w:val="36"/>
                                  <w:lang w:val="es"/>
                                </w:rPr>
                                <w:t xml:space="preserve">Proceso </w:t>
                              </w:r>
                              <w:r w:rsidR="0086392A">
                                <w:rPr>
                                  <w:b/>
                                  <w:sz w:val="36"/>
                                  <w:szCs w:val="36"/>
                                  <w:lang w:val="es"/>
                                </w:rPr>
                                <w:t>PQRSD</w:t>
                              </w:r>
                            </w:p>
                            <w:p w14:paraId="384687A3" w14:textId="77777777" w:rsidR="00240100" w:rsidRPr="005027A6" w:rsidRDefault="00240100" w:rsidP="00810C19">
                              <w:pPr>
                                <w:spacing w:after="0" w:line="360" w:lineRule="exact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44"/>
                                  <w:szCs w:val="4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Straight Connector 22"/>
                        <wps:cNvCnPr/>
                        <wps:spPr>
                          <a:xfrm flipV="1">
                            <a:off x="944880" y="822960"/>
                            <a:ext cx="42062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3B08CB" id="Group 2" o:spid="_x0000_s1026" style="position:absolute;margin-left:0;margin-top:29.2pt;width:477pt;height:116.15pt;z-index:251682816;mso-position-horizontal:center;mso-position-horizontal-relative:margin;mso-height-relative:margin" coordorigin=",-2285" coordsize="60579,10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7" type="#_x0000_t202" style="position:absolute;top:-2285;width:60579;height:7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14:paraId="6DEFE05B" w14:textId="77777777" w:rsidR="00E30E28" w:rsidRDefault="00E30E28" w:rsidP="00810C19">
                        <w:pPr>
                          <w:spacing w:after="0" w:line="360" w:lineRule="exact"/>
                          <w:jc w:val="center"/>
                          <w:rPr>
                            <w:b/>
                            <w:sz w:val="48"/>
                            <w:szCs w:val="48"/>
                            <w:lang w:val="es"/>
                          </w:rPr>
                        </w:pPr>
                      </w:p>
                      <w:p w14:paraId="41DE245C" w14:textId="267EFE9E" w:rsidR="00E30E28" w:rsidRPr="005027A6" w:rsidRDefault="00E30E28" w:rsidP="00810C19">
                        <w:pPr>
                          <w:spacing w:after="0" w:line="360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40"/>
                            <w:szCs w:val="40"/>
                            <w:lang w:val="es-CO"/>
                          </w:rPr>
                        </w:pPr>
                        <w:r w:rsidRPr="00CB03A4">
                          <w:rPr>
                            <w:b/>
                            <w:sz w:val="40"/>
                            <w:szCs w:val="40"/>
                            <w:lang w:val="es"/>
                          </w:rPr>
                          <w:t>Documento de diseño de procesos (PDD)</w:t>
                        </w:r>
                      </w:p>
                      <w:p w14:paraId="3E57E1B9" w14:textId="77777777" w:rsidR="00E30E28" w:rsidRPr="005027A6" w:rsidRDefault="00E30E28" w:rsidP="00810C19">
                        <w:pPr>
                          <w:spacing w:after="0" w:line="360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56"/>
                            <w:szCs w:val="56"/>
                            <w:lang w:val="es-CO"/>
                          </w:rPr>
                        </w:pPr>
                      </w:p>
                      <w:p w14:paraId="48BB1F98" w14:textId="0475C694" w:rsidR="00E30E28" w:rsidRDefault="00E30E28" w:rsidP="00810C19">
                        <w:pPr>
                          <w:spacing w:after="0" w:line="360" w:lineRule="exact"/>
                          <w:jc w:val="center"/>
                          <w:rPr>
                            <w:b/>
                            <w:sz w:val="36"/>
                            <w:szCs w:val="36"/>
                            <w:lang w:val="es"/>
                          </w:rPr>
                        </w:pPr>
                        <w:r>
                          <w:rPr>
                            <w:b/>
                            <w:sz w:val="36"/>
                            <w:szCs w:val="36"/>
                            <w:lang w:val="es"/>
                          </w:rPr>
                          <w:t xml:space="preserve">Proceso </w:t>
                        </w:r>
                        <w:r w:rsidR="0086392A">
                          <w:rPr>
                            <w:b/>
                            <w:sz w:val="36"/>
                            <w:szCs w:val="36"/>
                            <w:lang w:val="es"/>
                          </w:rPr>
                          <w:t>PQRSD</w:t>
                        </w:r>
                      </w:p>
                      <w:p w14:paraId="384687A3" w14:textId="77777777" w:rsidR="00240100" w:rsidRPr="005027A6" w:rsidRDefault="00240100" w:rsidP="00810C19">
                        <w:pPr>
                          <w:spacing w:after="0" w:line="360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44"/>
                            <w:szCs w:val="44"/>
                            <w:lang w:val="es-CO"/>
                          </w:rPr>
                        </w:pPr>
                      </w:p>
                    </w:txbxContent>
                  </v:textbox>
                </v:shape>
                <v:line id="Straight Connector 22" o:spid="_x0000_s1028" style="position:absolute;flip:y;visibility:visible;mso-wrap-style:square" from="9448,8229" to="51511,8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" strokecolor="#7f7f7f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22C473AF" w14:textId="3081BC48" w:rsidR="000A1ED2" w:rsidRPr="00544E2E" w:rsidRDefault="000A1ED2" w:rsidP="00D81B28">
      <w:pPr>
        <w:rPr>
          <w:rFonts w:ascii="Arial" w:hAnsi="Arial" w:cs="Arial"/>
          <w:b/>
          <w:color w:val="FFFFFF" w:themeColor="background1"/>
          <w:sz w:val="56"/>
          <w:szCs w:val="56"/>
        </w:rPr>
      </w:pPr>
    </w:p>
    <w:p w14:paraId="6596BCBD" w14:textId="00223424" w:rsidR="000A1ED2" w:rsidRPr="00544E2E" w:rsidRDefault="000A1ED2" w:rsidP="000A1ED2">
      <w:pPr>
        <w:rPr>
          <w:rFonts w:ascii="Arial" w:hAnsi="Arial" w:cs="Arial"/>
          <w:b/>
          <w:color w:val="FFFFFF" w:themeColor="background1"/>
          <w:sz w:val="56"/>
          <w:szCs w:val="56"/>
        </w:rPr>
      </w:pPr>
    </w:p>
    <w:p w14:paraId="6AB07F65" w14:textId="6A682059" w:rsidR="005D3183" w:rsidRDefault="005D3183" w:rsidP="005D3183">
      <w:pPr>
        <w:pStyle w:val="Ttulo"/>
        <w:jc w:val="left"/>
        <w:rPr>
          <w:rFonts w:ascii="Arial" w:hAnsi="Arial" w:cs="Arial"/>
          <w:color w:val="FFFFFF" w:themeColor="background1"/>
        </w:rPr>
      </w:pPr>
    </w:p>
    <w:p w14:paraId="37ADF93C" w14:textId="283F32CA" w:rsidR="00D81B28" w:rsidRDefault="00D81B28" w:rsidP="00D81B28"/>
    <w:p w14:paraId="12468231" w14:textId="6F294B97" w:rsidR="00803F30" w:rsidRPr="00544E2E" w:rsidRDefault="00803F30" w:rsidP="005D3183">
      <w:pPr>
        <w:tabs>
          <w:tab w:val="left" w:pos="1008"/>
        </w:tabs>
        <w:rPr>
          <w:rFonts w:ascii="Arial" w:hAnsi="Arial" w:cs="Arial"/>
          <w:b/>
          <w:color w:val="FFFFFF" w:themeColor="background1"/>
          <w:sz w:val="24"/>
          <w:szCs w:val="56"/>
        </w:rPr>
      </w:pPr>
    </w:p>
    <w:p w14:paraId="652A0875" w14:textId="3A22DE9D" w:rsidR="0030392A" w:rsidRDefault="00036BD3" w:rsidP="00D81B28">
      <w:pPr>
        <w:jc w:val="center"/>
        <w:rPr>
          <w:rFonts w:ascii="Arial" w:hAnsi="Arial" w:cs="Arial"/>
          <w:b/>
          <w:color w:val="131D40" w:themeColor="accent3"/>
          <w:sz w:val="24"/>
          <w:szCs w:val="24"/>
        </w:rPr>
      </w:pPr>
      <w:r>
        <w:rPr>
          <w:noProof/>
        </w:rPr>
        <w:drawing>
          <wp:inline distT="0" distB="0" distL="0" distR="0" wp14:anchorId="66C30A65" wp14:editId="6372AAF7">
            <wp:extent cx="3467925" cy="1838325"/>
            <wp:effectExtent l="0" t="0" r="0" b="0"/>
            <wp:docPr id="6" name="Imagen 6" descr="Logo - Alcaldia de Medell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- Alcaldia de Medelli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810" cy="1839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D8CAD" w14:textId="3B111BA9" w:rsidR="00BA5F73" w:rsidRDefault="00BA5F73">
      <w:pPr>
        <w:rPr>
          <w:rFonts w:ascii="Arial" w:hAnsi="Arial" w:cs="Arial"/>
          <w:b/>
          <w:color w:val="131D40" w:themeColor="accent3"/>
          <w:sz w:val="24"/>
          <w:szCs w:val="24"/>
        </w:rPr>
      </w:pPr>
      <w:r>
        <w:rPr>
          <w:rFonts w:ascii="Arial" w:hAnsi="Arial" w:cs="Arial"/>
          <w:b/>
          <w:color w:val="131D40" w:themeColor="accent3"/>
          <w:sz w:val="24"/>
          <w:szCs w:val="24"/>
        </w:rPr>
        <w:br w:type="page"/>
      </w:r>
    </w:p>
    <w:p w14:paraId="7CF7DE0B" w14:textId="6BA2BED2" w:rsidR="007A6FAB" w:rsidRPr="00F939BF" w:rsidRDefault="00A00528" w:rsidP="00A00528">
      <w:pPr>
        <w:keepNext/>
        <w:keepLines/>
        <w:tabs>
          <w:tab w:val="center" w:pos="4702"/>
          <w:tab w:val="left" w:pos="7214"/>
        </w:tabs>
        <w:spacing w:before="240" w:after="0"/>
        <w:rPr>
          <w:sz w:val="24"/>
          <w:szCs w:val="24"/>
          <w:lang w:val="es-ES"/>
        </w:rPr>
      </w:pPr>
      <w:r w:rsidRPr="00F939BF">
        <w:rPr>
          <w:sz w:val="24"/>
          <w:szCs w:val="24"/>
          <w:lang w:val="es-ES"/>
        </w:rPr>
        <w:lastRenderedPageBreak/>
        <w:tab/>
      </w:r>
      <w:r w:rsidR="007A6FAB" w:rsidRPr="00F939BF">
        <w:rPr>
          <w:sz w:val="24"/>
          <w:szCs w:val="24"/>
          <w:lang w:val="es-ES"/>
        </w:rPr>
        <w:t>Contenido</w:t>
      </w:r>
      <w:r w:rsidRPr="00F939BF">
        <w:rPr>
          <w:sz w:val="24"/>
          <w:szCs w:val="24"/>
          <w:lang w:val="es-ES"/>
        </w:rPr>
        <w:tab/>
      </w:r>
    </w:p>
    <w:sdt>
      <w:sdtPr>
        <w:rPr>
          <w:color w:val="auto"/>
          <w:lang w:val="es-ES"/>
        </w:rPr>
        <w:id w:val="1916581713"/>
        <w:docPartObj>
          <w:docPartGallery w:val="Table of Contents"/>
          <w:docPartUnique/>
        </w:docPartObj>
      </w:sdtPr>
      <w:sdtEndPr/>
      <w:sdtContent>
        <w:p w14:paraId="4EA5FC7B" w14:textId="6AD58B08" w:rsidR="00784158" w:rsidRPr="00784158" w:rsidRDefault="007A6FAB">
          <w:pPr>
            <w:pStyle w:val="TDC2"/>
            <w:tabs>
              <w:tab w:val="left" w:pos="660"/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r w:rsidRPr="00784158">
            <w:rPr>
              <w:color w:val="auto"/>
              <w:lang w:val="es-ES"/>
            </w:rPr>
            <w:fldChar w:fldCharType="begin"/>
          </w:r>
          <w:r w:rsidRPr="00784158">
            <w:rPr>
              <w:color w:val="auto"/>
              <w:lang w:val="es-ES"/>
            </w:rPr>
            <w:instrText xml:space="preserve"> TOC \h \u \z </w:instrText>
          </w:r>
          <w:r w:rsidRPr="00784158">
            <w:rPr>
              <w:color w:val="auto"/>
              <w:lang w:val="es-ES"/>
            </w:rPr>
            <w:fldChar w:fldCharType="separate"/>
          </w:r>
          <w:hyperlink w:anchor="_Toc78972134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1.</w:t>
            </w:r>
            <w:r w:rsidR="00784158" w:rsidRPr="00784158">
              <w:rPr>
                <w:rFonts w:eastAsiaTheme="minorEastAsia"/>
                <w:noProof/>
                <w:color w:val="auto"/>
                <w:lang w:val="es-CO" w:eastAsia="es-CO"/>
              </w:rPr>
              <w:tab/>
            </w:r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Introducción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_Toc78972134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3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0D3D559" w14:textId="6E698DE0" w:rsidR="00784158" w:rsidRPr="00784158" w:rsidRDefault="0053573E">
          <w:pPr>
            <w:pStyle w:val="TDC3"/>
            <w:tabs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35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Propósito del documento: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_Toc78972135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3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9AC88ED" w14:textId="68276CD4" w:rsidR="00784158" w:rsidRPr="00784158" w:rsidRDefault="0053573E">
          <w:pPr>
            <w:pStyle w:val="TDC3"/>
            <w:tabs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36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Objetivos: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_Toc78972136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3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B0DE4E2" w14:textId="474A2533" w:rsidR="00784158" w:rsidRPr="00784158" w:rsidRDefault="0053573E">
          <w:pPr>
            <w:pStyle w:val="TDC3"/>
            <w:tabs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37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Puntos de contacto claves para la ejecución del proyecto: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_Toc78972137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3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F128472" w14:textId="705A20A8" w:rsidR="00784158" w:rsidRPr="00784158" w:rsidRDefault="0053573E">
          <w:pPr>
            <w:pStyle w:val="TDC3"/>
            <w:tabs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38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Prerrequisitos mínimos para la automatización: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_Toc78972138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3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46FFB29" w14:textId="43EB39C3" w:rsidR="00784158" w:rsidRPr="00784158" w:rsidRDefault="0053573E">
          <w:pPr>
            <w:pStyle w:val="TDC2"/>
            <w:tabs>
              <w:tab w:val="left" w:pos="660"/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39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2.</w:t>
            </w:r>
            <w:r w:rsidR="00784158" w:rsidRPr="00784158">
              <w:rPr>
                <w:rFonts w:eastAsiaTheme="minorEastAsia"/>
                <w:noProof/>
                <w:color w:val="auto"/>
                <w:lang w:val="es-CO" w:eastAsia="es-CO"/>
              </w:rPr>
              <w:tab/>
            </w:r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AS-IS Descripción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_Toc78972139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4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702FD2E" w14:textId="539B4E44" w:rsidR="00784158" w:rsidRPr="00784158" w:rsidRDefault="0053573E">
          <w:pPr>
            <w:pStyle w:val="TDC3"/>
            <w:tabs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40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Vista general del proceso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_Toc78972140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4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8B7AAC6" w14:textId="6E1F229A" w:rsidR="00784158" w:rsidRPr="00784158" w:rsidRDefault="0053573E">
          <w:pPr>
            <w:pStyle w:val="TDC3"/>
            <w:tabs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41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Aplicaciones usadas en el proceso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_Toc78972141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4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91F3856" w14:textId="12DE5B5E" w:rsidR="00784158" w:rsidRPr="00784158" w:rsidRDefault="0053573E">
          <w:pPr>
            <w:pStyle w:val="TDC3"/>
            <w:tabs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42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AS-IS Mapa detallado del proceso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_Toc78972142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4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DC0FCE1" w14:textId="7436AF65" w:rsidR="00784158" w:rsidRPr="00784158" w:rsidRDefault="0053573E">
          <w:pPr>
            <w:pStyle w:val="TDC3"/>
            <w:tabs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43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Fuentes adicionales de documentación del proceso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_Toc78972143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5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FB22212" w14:textId="279FCF94" w:rsidR="00784158" w:rsidRPr="00784158" w:rsidRDefault="0053573E">
          <w:pPr>
            <w:pStyle w:val="TDC2"/>
            <w:tabs>
              <w:tab w:val="left" w:pos="660"/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44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3.</w:t>
            </w:r>
            <w:r w:rsidR="00784158" w:rsidRPr="00784158">
              <w:rPr>
                <w:rFonts w:eastAsiaTheme="minorEastAsia"/>
                <w:noProof/>
                <w:color w:val="auto"/>
                <w:lang w:val="es-CO" w:eastAsia="es-CO"/>
              </w:rPr>
              <w:tab/>
            </w:r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To-BE Descripción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_Toc78972144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5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FD200AD" w14:textId="5EC1E178" w:rsidR="00784158" w:rsidRPr="00784158" w:rsidRDefault="0053573E">
          <w:pPr>
            <w:pStyle w:val="TDC3"/>
            <w:tabs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45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TO BE Mapa detallado del proceso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_Toc78972145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5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670DB84" w14:textId="5C09BA41" w:rsidR="00784158" w:rsidRPr="00784158" w:rsidRDefault="0053573E">
          <w:pPr>
            <w:pStyle w:val="TDC3"/>
            <w:tabs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46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Alcance del proyecto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_Toc78972146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5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2A23BA7" w14:textId="690359B2" w:rsidR="00784158" w:rsidRPr="00784158" w:rsidRDefault="0053573E">
          <w:pPr>
            <w:pStyle w:val="TDC3"/>
            <w:tabs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47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Fuera del alcance del proyecto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_Toc78972147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5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4D77AAA" w14:textId="4704CFB7" w:rsidR="00784158" w:rsidRPr="00784158" w:rsidRDefault="0053573E">
          <w:pPr>
            <w:pStyle w:val="TDC2"/>
            <w:tabs>
              <w:tab w:val="left" w:pos="660"/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48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4.</w:t>
            </w:r>
            <w:r w:rsidR="00784158" w:rsidRPr="00784158">
              <w:rPr>
                <w:rFonts w:eastAsiaTheme="minorEastAsia"/>
                <w:noProof/>
                <w:color w:val="auto"/>
                <w:lang w:val="es-CO" w:eastAsia="es-CO"/>
              </w:rPr>
              <w:tab/>
            </w:r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Manejo Excepciones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_Toc78972148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5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989B57B" w14:textId="71534473" w:rsidR="00784158" w:rsidRPr="00784158" w:rsidRDefault="0053573E">
          <w:pPr>
            <w:pStyle w:val="TDC3"/>
            <w:tabs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49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Excepciones de negocio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_Toc78972149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5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30414D6" w14:textId="73B8F82E" w:rsidR="00784158" w:rsidRPr="00784158" w:rsidRDefault="0053573E">
          <w:pPr>
            <w:pStyle w:val="TDC4"/>
            <w:tabs>
              <w:tab w:val="right" w:pos="9394"/>
            </w:tabs>
            <w:rPr>
              <w:rFonts w:asciiTheme="minorHAnsi" w:eastAsiaTheme="minorEastAsia" w:hAnsiTheme="minorHAnsi" w:cstheme="minorBidi"/>
              <w:noProof/>
              <w:color w:val="auto"/>
              <w:lang w:val="es-CO" w:eastAsia="es-CO"/>
            </w:rPr>
          </w:pPr>
          <w:hyperlink w:anchor="_Toc78972150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Excepciones Conocidas: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_Toc78972150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6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EA037D3" w14:textId="73D68FB8" w:rsidR="00784158" w:rsidRPr="00784158" w:rsidRDefault="0053573E">
          <w:pPr>
            <w:pStyle w:val="TDC4"/>
            <w:tabs>
              <w:tab w:val="right" w:pos="9394"/>
            </w:tabs>
            <w:rPr>
              <w:rFonts w:asciiTheme="minorHAnsi" w:eastAsiaTheme="minorEastAsia" w:hAnsiTheme="minorHAnsi" w:cstheme="minorBidi"/>
              <w:noProof/>
              <w:color w:val="auto"/>
              <w:lang w:val="es-CO" w:eastAsia="es-CO"/>
            </w:rPr>
          </w:pPr>
          <w:hyperlink w:anchor="_Toc78972151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Excepciones desconocidas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_Toc78972151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6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38A6A93" w14:textId="01F97448" w:rsidR="00784158" w:rsidRPr="00784158" w:rsidRDefault="0053573E">
          <w:pPr>
            <w:pStyle w:val="TDC3"/>
            <w:tabs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52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Error de aplicación y manejo de excepciones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_Toc78972152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6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02769D7" w14:textId="03C10532" w:rsidR="00784158" w:rsidRPr="00784158" w:rsidRDefault="0053573E">
          <w:pPr>
            <w:pStyle w:val="TDC4"/>
            <w:tabs>
              <w:tab w:val="right" w:pos="9394"/>
            </w:tabs>
            <w:rPr>
              <w:rFonts w:asciiTheme="minorHAnsi" w:eastAsiaTheme="minorEastAsia" w:hAnsiTheme="minorHAnsi" w:cstheme="minorBidi"/>
              <w:noProof/>
              <w:color w:val="auto"/>
              <w:lang w:val="es-CO" w:eastAsia="es-CO"/>
            </w:rPr>
          </w:pPr>
          <w:hyperlink w:anchor="_Toc78972153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Errores y excepciones conocidas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_Toc78972153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7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31407D2" w14:textId="48767778" w:rsidR="00784158" w:rsidRPr="00784158" w:rsidRDefault="0053573E">
          <w:pPr>
            <w:pStyle w:val="TDC4"/>
            <w:tabs>
              <w:tab w:val="right" w:pos="9394"/>
            </w:tabs>
            <w:rPr>
              <w:rFonts w:asciiTheme="minorHAnsi" w:eastAsiaTheme="minorEastAsia" w:hAnsiTheme="minorHAnsi" w:cstheme="minorBidi"/>
              <w:noProof/>
              <w:color w:val="auto"/>
              <w:lang w:val="es-CO" w:eastAsia="es-CO"/>
            </w:rPr>
          </w:pPr>
          <w:hyperlink w:anchor="_Toc78972154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Errores y excepciones desconocidas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_Toc78972154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7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27CA4EF" w14:textId="602C4D63" w:rsidR="00784158" w:rsidRPr="00784158" w:rsidRDefault="0053573E">
          <w:pPr>
            <w:pStyle w:val="TDC2"/>
            <w:tabs>
              <w:tab w:val="left" w:pos="660"/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55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5.</w:t>
            </w:r>
            <w:r w:rsidR="00784158" w:rsidRPr="00784158">
              <w:rPr>
                <w:rFonts w:eastAsiaTheme="minorEastAsia"/>
                <w:noProof/>
                <w:color w:val="auto"/>
                <w:lang w:val="es-CO" w:eastAsia="es-CO"/>
              </w:rPr>
              <w:tab/>
            </w:r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Reportes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_Toc78972155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7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2D03C07" w14:textId="06AADC64" w:rsidR="00784158" w:rsidRPr="00784158" w:rsidRDefault="0053573E">
          <w:pPr>
            <w:pStyle w:val="TDC2"/>
            <w:tabs>
              <w:tab w:val="left" w:pos="660"/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56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6.</w:t>
            </w:r>
            <w:r w:rsidR="00784158" w:rsidRPr="00784158">
              <w:rPr>
                <w:rFonts w:eastAsiaTheme="minorEastAsia"/>
                <w:noProof/>
                <w:color w:val="auto"/>
                <w:lang w:val="es-CO" w:eastAsia="es-CO"/>
              </w:rPr>
              <w:tab/>
            </w:r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Otros requisitos y observaciones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_Toc78972156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8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99BC2FB" w14:textId="63FA3684" w:rsidR="00784158" w:rsidRPr="00784158" w:rsidRDefault="0053573E">
          <w:pPr>
            <w:pStyle w:val="TDC3"/>
            <w:tabs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57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Inicio y finalización de la operación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_Toc78972157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8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793DEBE" w14:textId="002DBBEC" w:rsidR="00784158" w:rsidRPr="00784158" w:rsidRDefault="0053573E">
          <w:pPr>
            <w:pStyle w:val="TDC3"/>
            <w:tabs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58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Archivo de configuración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_Toc78972158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8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ED4E468" w14:textId="04B70103" w:rsidR="00784158" w:rsidRPr="00784158" w:rsidRDefault="0053573E">
          <w:pPr>
            <w:pStyle w:val="TDC3"/>
            <w:tabs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59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Seguridad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_Toc78972159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8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84B4B43" w14:textId="7AF62CF4" w:rsidR="00784158" w:rsidRPr="00784158" w:rsidRDefault="0053573E">
          <w:pPr>
            <w:pStyle w:val="TDC2"/>
            <w:tabs>
              <w:tab w:val="left" w:pos="660"/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60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7.</w:t>
            </w:r>
            <w:r w:rsidR="00784158" w:rsidRPr="00784158">
              <w:rPr>
                <w:rFonts w:eastAsiaTheme="minorEastAsia"/>
                <w:noProof/>
                <w:color w:val="auto"/>
                <w:lang w:val="es-CO" w:eastAsia="es-CO"/>
              </w:rPr>
              <w:tab/>
            </w:r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Aprobación del presente documento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_Toc78972160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8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B932F50" w14:textId="5D505731" w:rsidR="00784158" w:rsidRPr="00784158" w:rsidRDefault="0053573E">
          <w:pPr>
            <w:pStyle w:val="TDC2"/>
            <w:tabs>
              <w:tab w:val="left" w:pos="660"/>
              <w:tab w:val="right" w:pos="9394"/>
            </w:tabs>
            <w:rPr>
              <w:rFonts w:eastAsiaTheme="minorEastAsia"/>
              <w:noProof/>
              <w:color w:val="auto"/>
              <w:lang w:val="es-CO" w:eastAsia="es-CO"/>
            </w:rPr>
          </w:pPr>
          <w:hyperlink w:anchor="_Toc78972161" w:history="1"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8.</w:t>
            </w:r>
            <w:r w:rsidR="00784158" w:rsidRPr="00784158">
              <w:rPr>
                <w:rFonts w:eastAsiaTheme="minorEastAsia"/>
                <w:noProof/>
                <w:color w:val="auto"/>
                <w:lang w:val="es-CO" w:eastAsia="es-CO"/>
              </w:rPr>
              <w:tab/>
            </w:r>
            <w:r w:rsidR="00784158" w:rsidRPr="00784158">
              <w:rPr>
                <w:rStyle w:val="Hipervnculo"/>
                <w:rFonts w:cstheme="minorHAnsi"/>
                <w:b/>
                <w:bCs/>
                <w:noProof/>
                <w:color w:val="auto"/>
                <w:lang w:val="es-ES"/>
              </w:rPr>
              <w:t>Anexo 1</w:t>
            </w:r>
            <w:r w:rsidR="00784158" w:rsidRPr="00784158">
              <w:rPr>
                <w:noProof/>
                <w:webHidden/>
                <w:color w:val="auto"/>
              </w:rPr>
              <w:tab/>
            </w:r>
            <w:r w:rsidR="00784158" w:rsidRPr="00784158">
              <w:rPr>
                <w:noProof/>
                <w:webHidden/>
                <w:color w:val="auto"/>
              </w:rPr>
              <w:fldChar w:fldCharType="begin"/>
            </w:r>
            <w:r w:rsidR="00784158" w:rsidRPr="00784158">
              <w:rPr>
                <w:noProof/>
                <w:webHidden/>
                <w:color w:val="auto"/>
              </w:rPr>
              <w:instrText xml:space="preserve"> PAGEREF _Toc78972161 \h </w:instrText>
            </w:r>
            <w:r w:rsidR="00784158" w:rsidRPr="00784158">
              <w:rPr>
                <w:noProof/>
                <w:webHidden/>
                <w:color w:val="auto"/>
              </w:rPr>
            </w:r>
            <w:r w:rsidR="00784158" w:rsidRPr="00784158">
              <w:rPr>
                <w:noProof/>
                <w:webHidden/>
                <w:color w:val="auto"/>
              </w:rPr>
              <w:fldChar w:fldCharType="separate"/>
            </w:r>
            <w:r w:rsidR="00784158" w:rsidRPr="00784158">
              <w:rPr>
                <w:noProof/>
                <w:webHidden/>
                <w:color w:val="auto"/>
              </w:rPr>
              <w:t>10</w:t>
            </w:r>
            <w:r w:rsidR="00784158" w:rsidRPr="00784158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F8CC704" w14:textId="518FF535" w:rsidR="007A6FAB" w:rsidRDefault="007A6FAB" w:rsidP="007A6FAB">
          <w:pPr>
            <w:tabs>
              <w:tab w:val="left" w:pos="660"/>
              <w:tab w:val="right" w:pos="9016"/>
            </w:tabs>
            <w:spacing w:after="100"/>
            <w:ind w:left="220"/>
            <w:rPr>
              <w:lang w:val="es-ES"/>
            </w:rPr>
          </w:pPr>
          <w:r w:rsidRPr="00784158">
            <w:rPr>
              <w:lang w:val="es-ES"/>
            </w:rPr>
            <w:fldChar w:fldCharType="end"/>
          </w:r>
        </w:p>
      </w:sdtContent>
    </w:sdt>
    <w:p w14:paraId="0823176E" w14:textId="77777777" w:rsidR="00F939BF" w:rsidRPr="00065386" w:rsidRDefault="00F939BF" w:rsidP="007A6FAB">
      <w:pPr>
        <w:tabs>
          <w:tab w:val="left" w:pos="660"/>
          <w:tab w:val="right" w:pos="9016"/>
        </w:tabs>
        <w:spacing w:after="100"/>
        <w:ind w:left="220"/>
        <w:rPr>
          <w:lang w:val="es-ES"/>
        </w:rPr>
      </w:pPr>
    </w:p>
    <w:p w14:paraId="00542D3B" w14:textId="5F6301D2" w:rsidR="007A6FAB" w:rsidRPr="007A6FAB" w:rsidRDefault="007A6FAB" w:rsidP="007A6FAB">
      <w:pPr>
        <w:pStyle w:val="Ttulo2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line="320" w:lineRule="exact"/>
        <w:ind w:hanging="360"/>
        <w:jc w:val="both"/>
        <w:rPr>
          <w:rFonts w:ascii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</w:pPr>
      <w:bookmarkStart w:id="0" w:name="_Toc78972134"/>
      <w:r w:rsidRPr="007A6FAB">
        <w:rPr>
          <w:rFonts w:ascii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  <w:lastRenderedPageBreak/>
        <w:t>Introducción</w:t>
      </w:r>
      <w:bookmarkEnd w:id="0"/>
    </w:p>
    <w:p w14:paraId="3735D8F6" w14:textId="77777777" w:rsidR="007A6FAB" w:rsidRPr="007A6FAB" w:rsidRDefault="007A6FAB" w:rsidP="007A6FAB">
      <w:pPr>
        <w:spacing w:after="0" w:line="320" w:lineRule="exact"/>
        <w:rPr>
          <w:rFonts w:cstheme="minorHAnsi"/>
          <w:b/>
          <w:bCs/>
          <w:color w:val="2F2F2F" w:themeColor="accent6" w:themeShade="80"/>
          <w:sz w:val="24"/>
          <w:szCs w:val="24"/>
          <w:lang w:val="es-ES"/>
        </w:rPr>
      </w:pPr>
    </w:p>
    <w:p w14:paraId="3857D3F3" w14:textId="3E94EFD5" w:rsidR="007A6FAB" w:rsidRPr="00DF1B62" w:rsidRDefault="007A6FAB" w:rsidP="007A6FAB">
      <w:pPr>
        <w:pStyle w:val="Ttulo3"/>
        <w:spacing w:before="0" w:line="320" w:lineRule="exact"/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</w:pPr>
      <w:bookmarkStart w:id="1" w:name="_Toc78972135"/>
      <w:r w:rsidRPr="00DF1B62"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  <w:t>Propósito del documento:</w:t>
      </w:r>
      <w:bookmarkEnd w:id="1"/>
    </w:p>
    <w:p w14:paraId="72C18389" w14:textId="77777777" w:rsidR="007A6FAB" w:rsidRPr="00DF1B62" w:rsidRDefault="007A6FAB" w:rsidP="007A6FAB">
      <w:pPr>
        <w:spacing w:after="0" w:line="320" w:lineRule="exact"/>
        <w:rPr>
          <w:lang w:val="es-ES"/>
        </w:rPr>
      </w:pPr>
    </w:p>
    <w:p w14:paraId="22A6E322" w14:textId="70412928" w:rsidR="007A6FAB" w:rsidRPr="00DF1B62" w:rsidRDefault="007A6FAB" w:rsidP="007A6FAB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Este documento describe el proceso </w:t>
      </w:r>
      <w:r w:rsidR="00BA5F73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de </w:t>
      </w:r>
      <w:r w:rsidR="0086392A">
        <w:rPr>
          <w:rFonts w:cstheme="minorHAnsi"/>
          <w:b/>
          <w:bCs/>
          <w:color w:val="2F2F2F" w:themeColor="accent6" w:themeShade="80"/>
          <w:sz w:val="24"/>
          <w:szCs w:val="24"/>
          <w:lang w:val="es-ES"/>
        </w:rPr>
        <w:t xml:space="preserve">PQRSD </w:t>
      </w: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elegido para la automatización utilizando la tecnología UiPath Robotic Process Automation (RPA), mostrando la secuencia de pasos realizados como parte del proceso de negocio; las condiciones y reglas antes de la automatización y cómo se prevé que funcione después de la misma, parcial o totalmente. </w:t>
      </w:r>
    </w:p>
    <w:p w14:paraId="77645854" w14:textId="77777777" w:rsidR="007A6FAB" w:rsidRPr="00DF1B62" w:rsidRDefault="007A6FAB" w:rsidP="007A6FAB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5F9D8B92" w14:textId="719A35A3" w:rsidR="007A6FAB" w:rsidRPr="00DF1B62" w:rsidRDefault="007A6FAB" w:rsidP="007A6FAB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Su importancia radica en que es la base para los desarrolladores obtengan los detalles necesarios para aplicar la automatización robótica al proceso seleccionado.</w:t>
      </w:r>
    </w:p>
    <w:p w14:paraId="1F26B4C4" w14:textId="77777777" w:rsidR="007A6FAB" w:rsidRPr="00DF1B62" w:rsidRDefault="007A6FAB" w:rsidP="007A6FAB">
      <w:p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3A004006" w14:textId="3860A6E9" w:rsidR="007A6FAB" w:rsidRPr="00DF1B62" w:rsidRDefault="007A6FAB" w:rsidP="007A6FAB">
      <w:pPr>
        <w:pStyle w:val="Ttulo3"/>
        <w:spacing w:before="0" w:line="320" w:lineRule="exact"/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</w:pPr>
      <w:bookmarkStart w:id="2" w:name="_Toc78972136"/>
      <w:r w:rsidRPr="00DF1B62"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  <w:t>Objetivo</w:t>
      </w:r>
      <w:r w:rsidR="00451D28" w:rsidRPr="00DF1B62"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  <w:t>s</w:t>
      </w:r>
      <w:r w:rsidRPr="00DF1B62"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  <w:t>:</w:t>
      </w:r>
      <w:bookmarkEnd w:id="2"/>
    </w:p>
    <w:p w14:paraId="634CB24F" w14:textId="77777777" w:rsidR="00451D28" w:rsidRPr="00DF1B62" w:rsidRDefault="00451D28" w:rsidP="00451D28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712A0691" w14:textId="49191BCF" w:rsidR="007A6FAB" w:rsidRPr="00DF1B62" w:rsidRDefault="00451D28" w:rsidP="00451D28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Los objetivos del presente documento </w:t>
      </w:r>
      <w:r w:rsidR="007A6FAB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s</w:t>
      </w: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on</w:t>
      </w:r>
      <w:r w:rsidR="007A6FAB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:  </w:t>
      </w:r>
    </w:p>
    <w:p w14:paraId="1264888A" w14:textId="77777777" w:rsidR="00A67573" w:rsidRPr="00DF1B62" w:rsidRDefault="00451D28" w:rsidP="00A67573">
      <w:pPr>
        <w:pStyle w:val="Prrafodelista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Contemplar todo el alcance requerido,</w:t>
      </w:r>
    </w:p>
    <w:p w14:paraId="2A66D84A" w14:textId="77777777" w:rsidR="00A67573" w:rsidRPr="00DF1B62" w:rsidRDefault="007A6FAB" w:rsidP="00A67573">
      <w:pPr>
        <w:pStyle w:val="Prrafodelista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Minimizar los errores durante el proceso</w:t>
      </w:r>
      <w:r w:rsidR="00451D28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de desarrollo de la automatización,</w:t>
      </w:r>
    </w:p>
    <w:p w14:paraId="5BEDD4EC" w14:textId="77777777" w:rsidR="00A67573" w:rsidRPr="00DF1B62" w:rsidRDefault="00451D28" w:rsidP="00A67573">
      <w:pPr>
        <w:pStyle w:val="Prrafodelista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Cumplir el cronograma del proyecto,</w:t>
      </w:r>
    </w:p>
    <w:p w14:paraId="391A447B" w14:textId="77777777" w:rsidR="00A67573" w:rsidRPr="00DF1B62" w:rsidRDefault="007A6FAB" w:rsidP="00A67573">
      <w:pPr>
        <w:pStyle w:val="Prrafodelista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Recibir una retroalimentación de</w:t>
      </w:r>
      <w:r w:rsidR="00451D28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l diseño de procesos realizados,</w:t>
      </w:r>
    </w:p>
    <w:p w14:paraId="14229564" w14:textId="5D3AF01C" w:rsidR="00451D28" w:rsidRPr="00DF1B62" w:rsidRDefault="00451D28" w:rsidP="00A67573">
      <w:pPr>
        <w:pStyle w:val="Prrafodelista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Satisfacer las necesidades y expectativas de nuestro cliente.</w:t>
      </w:r>
    </w:p>
    <w:p w14:paraId="2BF9BF9D" w14:textId="77777777" w:rsidR="007A6FAB" w:rsidRPr="007A6FAB" w:rsidRDefault="007A6FAB" w:rsidP="00451D28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2738A9BA" w14:textId="5D603BB9" w:rsidR="007A6FAB" w:rsidRPr="008E08BB" w:rsidRDefault="007A6FAB" w:rsidP="007A6FAB">
      <w:pPr>
        <w:pStyle w:val="Ttulo3"/>
        <w:spacing w:before="0" w:line="320" w:lineRule="exact"/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</w:pPr>
      <w:bookmarkStart w:id="3" w:name="_Toc78972137"/>
      <w:r w:rsidRPr="008E08BB"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  <w:t>Puntos de contacto claves</w:t>
      </w:r>
      <w:r w:rsidR="008E08BB"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  <w:t xml:space="preserve"> para la ejecución del proyecto</w:t>
      </w:r>
      <w:r w:rsidR="008E08BB" w:rsidRPr="008E08BB"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  <w:t>:</w:t>
      </w:r>
      <w:bookmarkEnd w:id="3"/>
    </w:p>
    <w:p w14:paraId="7D06B743" w14:textId="77777777" w:rsidR="008E08BB" w:rsidRPr="008E08BB" w:rsidRDefault="008E08BB" w:rsidP="008E08BB">
      <w:pPr>
        <w:rPr>
          <w:lang w:val="es-ES"/>
        </w:rPr>
      </w:pPr>
    </w:p>
    <w:tbl>
      <w:tblPr>
        <w:tblStyle w:val="11"/>
        <w:tblW w:w="793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835"/>
        <w:gridCol w:w="2977"/>
      </w:tblGrid>
      <w:tr w:rsidR="00F10C65" w:rsidRPr="007A6FAB" w14:paraId="11ABA09F" w14:textId="77777777" w:rsidTr="00F10C65">
        <w:trPr>
          <w:jc w:val="center"/>
        </w:trPr>
        <w:tc>
          <w:tcPr>
            <w:tcW w:w="2122" w:type="dxa"/>
            <w:shd w:val="clear" w:color="auto" w:fill="BFBFBF" w:themeFill="background1" w:themeFillShade="BF"/>
            <w:vAlign w:val="center"/>
          </w:tcPr>
          <w:p w14:paraId="38245BE8" w14:textId="4060FE70" w:rsidR="00F10C65" w:rsidRPr="00D02856" w:rsidRDefault="00F10C65" w:rsidP="00D02856">
            <w:pPr>
              <w:spacing w:line="32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lang w:val="es-ES"/>
              </w:rPr>
            </w:pPr>
            <w:r w:rsidRPr="00D02856">
              <w:rPr>
                <w:rFonts w:asciiTheme="minorHAnsi" w:hAnsiTheme="minorHAnsi" w:cstheme="minorHAnsi"/>
                <w:b/>
                <w:bCs/>
                <w:color w:val="2F2F2F" w:themeColor="accent6" w:themeShade="80"/>
                <w:lang w:val="es-ES"/>
              </w:rPr>
              <w:t>Representante</w:t>
            </w:r>
          </w:p>
        </w:tc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7C63A796" w14:textId="05086CA6" w:rsidR="00F10C65" w:rsidRPr="00D02856" w:rsidRDefault="00F10C65" w:rsidP="00D02856">
            <w:pPr>
              <w:spacing w:line="320" w:lineRule="exact"/>
              <w:jc w:val="center"/>
              <w:rPr>
                <w:rFonts w:cstheme="minorHAnsi"/>
                <w:b/>
                <w:bCs/>
                <w:color w:val="2F2F2F" w:themeColor="accent6" w:themeShade="80"/>
                <w:lang w:val="es-ES"/>
              </w:rPr>
            </w:pPr>
            <w:r w:rsidRPr="00D02856">
              <w:rPr>
                <w:rFonts w:asciiTheme="minorHAnsi" w:hAnsiTheme="minorHAnsi" w:cstheme="minorHAnsi"/>
                <w:b/>
                <w:bCs/>
                <w:color w:val="2F2F2F" w:themeColor="accent6" w:themeShade="80"/>
                <w:lang w:val="es-ES"/>
              </w:rPr>
              <w:t>Rol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2B989509" w14:textId="5A186CB8" w:rsidR="00F10C65" w:rsidRPr="00D02856" w:rsidRDefault="00F10C65" w:rsidP="00D02856">
            <w:pPr>
              <w:spacing w:line="32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lang w:val="es-ES"/>
              </w:rPr>
            </w:pPr>
            <w:r w:rsidRPr="00D02856">
              <w:rPr>
                <w:rFonts w:asciiTheme="minorHAnsi" w:hAnsiTheme="minorHAnsi" w:cstheme="minorHAnsi"/>
                <w:b/>
                <w:bCs/>
                <w:color w:val="2F2F2F" w:themeColor="accent6" w:themeShade="80"/>
                <w:lang w:val="es-ES"/>
              </w:rPr>
              <w:t>Dirección de correo</w:t>
            </w:r>
          </w:p>
        </w:tc>
      </w:tr>
      <w:tr w:rsidR="00F10C65" w:rsidRPr="007A6FAB" w14:paraId="707B9977" w14:textId="77777777" w:rsidTr="00F10C65">
        <w:trPr>
          <w:jc w:val="center"/>
        </w:trPr>
        <w:tc>
          <w:tcPr>
            <w:tcW w:w="2122" w:type="dxa"/>
            <w:vAlign w:val="center"/>
          </w:tcPr>
          <w:p w14:paraId="003DACDC" w14:textId="00D7242E" w:rsidR="00F10C65" w:rsidRPr="00D02856" w:rsidRDefault="00691ACA" w:rsidP="00D02856">
            <w:pPr>
              <w:spacing w:line="320" w:lineRule="exact"/>
              <w:contextualSpacing w:val="0"/>
              <w:jc w:val="left"/>
              <w:rPr>
                <w:rFonts w:asciiTheme="minorHAnsi" w:hAnsiTheme="minorHAnsi" w:cstheme="minorHAnsi"/>
                <w:color w:val="2F2F2F" w:themeColor="accent6" w:themeShade="80"/>
                <w:sz w:val="16"/>
                <w:szCs w:val="16"/>
                <w:lang w:val="es-ES"/>
              </w:rPr>
            </w:pPr>
            <w:r>
              <w:rPr>
                <w:rFonts w:asciiTheme="minorHAnsi" w:hAnsiTheme="minorHAnsi" w:cstheme="minorHAnsi"/>
                <w:color w:val="2F2F2F" w:themeColor="accent6" w:themeShade="80"/>
                <w:sz w:val="16"/>
                <w:szCs w:val="16"/>
                <w:lang w:val="es-ES"/>
              </w:rPr>
              <w:t>Vanessa Oquendo</w:t>
            </w:r>
          </w:p>
        </w:tc>
        <w:tc>
          <w:tcPr>
            <w:tcW w:w="2835" w:type="dxa"/>
            <w:vAlign w:val="center"/>
          </w:tcPr>
          <w:p w14:paraId="0F45BFB6" w14:textId="37D1A69E" w:rsidR="00F10C65" w:rsidRPr="00D02856" w:rsidRDefault="00B37ED5" w:rsidP="00D02856">
            <w:pPr>
              <w:spacing w:line="320" w:lineRule="exact"/>
              <w:rPr>
                <w:rFonts w:cstheme="minorHAnsi"/>
                <w:color w:val="2F2F2F" w:themeColor="accent6" w:themeShade="80"/>
                <w:sz w:val="16"/>
                <w:szCs w:val="16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16"/>
                <w:szCs w:val="16"/>
                <w:lang w:val="es-ES"/>
              </w:rPr>
              <w:t>Propietaria del proceso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CABB563" w14:textId="34E8379C" w:rsidR="00F10C65" w:rsidRPr="00D02856" w:rsidRDefault="00F10C65" w:rsidP="00D02856">
            <w:pPr>
              <w:spacing w:line="320" w:lineRule="exact"/>
              <w:contextualSpacing w:val="0"/>
              <w:rPr>
                <w:rFonts w:asciiTheme="minorHAnsi" w:hAnsiTheme="minorHAnsi" w:cstheme="minorHAnsi"/>
                <w:color w:val="2F2F2F" w:themeColor="accent6" w:themeShade="80"/>
                <w:sz w:val="16"/>
                <w:szCs w:val="16"/>
                <w:lang w:val="es-ES"/>
              </w:rPr>
            </w:pPr>
          </w:p>
        </w:tc>
      </w:tr>
    </w:tbl>
    <w:p w14:paraId="3281C67A" w14:textId="77777777" w:rsidR="007A6FAB" w:rsidRPr="007A6FAB" w:rsidRDefault="007A6FAB" w:rsidP="007A6FAB">
      <w:p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37A7F350" w14:textId="600054ED" w:rsidR="007A6FAB" w:rsidRPr="00DF1B62" w:rsidRDefault="007A6FAB" w:rsidP="00AC02FC">
      <w:pPr>
        <w:pStyle w:val="Ttulo3"/>
        <w:spacing w:before="0" w:line="320" w:lineRule="exact"/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</w:pPr>
      <w:bookmarkStart w:id="4" w:name="_Toc78972138"/>
      <w:r w:rsidRPr="00DF1B62"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  <w:t>Prerrequisitos mínimos para la automatización</w:t>
      </w:r>
      <w:r w:rsidR="00A97623" w:rsidRPr="00DF1B62"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  <w:t>:</w:t>
      </w:r>
      <w:bookmarkEnd w:id="4"/>
    </w:p>
    <w:p w14:paraId="43F8B4BB" w14:textId="77777777" w:rsidR="00682612" w:rsidRPr="00DF1B62" w:rsidRDefault="00682612" w:rsidP="00AC02FC">
      <w:pPr>
        <w:tabs>
          <w:tab w:val="left" w:pos="7785"/>
        </w:tabs>
        <w:spacing w:after="0"/>
        <w:rPr>
          <w:lang w:val="es-ES"/>
        </w:rPr>
      </w:pPr>
    </w:p>
    <w:p w14:paraId="412E185B" w14:textId="7CE08067" w:rsidR="007A6FAB" w:rsidRPr="00DF1B62" w:rsidRDefault="007B3719" w:rsidP="00AC02F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20" w:lineRule="exact"/>
        <w:ind w:hanging="360"/>
        <w:contextualSpacing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Aprobación del PDD.</w:t>
      </w:r>
    </w:p>
    <w:p w14:paraId="2069422A" w14:textId="2192D54E" w:rsidR="007A6FAB" w:rsidRPr="00DF1B62" w:rsidRDefault="007B3719" w:rsidP="00AC02F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20" w:lineRule="exact"/>
        <w:ind w:hanging="360"/>
        <w:contextualSpacing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Accesos y permisos a los programas</w:t>
      </w:r>
      <w:r w:rsidR="007A6FAB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(ID de usuario y contraseña) para iniciar sesión en máquinas</w:t>
      </w:r>
      <w:r w:rsidR="006E5DAE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,</w:t>
      </w:r>
      <w:r w:rsidR="007A6FAB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aplicaciones y </w:t>
      </w:r>
      <w:r w:rsidR="006E5DAE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repositorios compartidos</w:t>
      </w:r>
      <w:r w:rsidR="007A6FAB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.</w:t>
      </w:r>
    </w:p>
    <w:p w14:paraId="011BF657" w14:textId="7573C145" w:rsidR="007A6FAB" w:rsidRPr="00DF1B62" w:rsidRDefault="007A6FAB" w:rsidP="007A6FAB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20" w:lineRule="exact"/>
        <w:ind w:hanging="360"/>
        <w:contextualSpacing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Datos de prueba para apoyar el desarrollo en las aplicaciones a utilizar.</w:t>
      </w:r>
    </w:p>
    <w:p w14:paraId="248DDF12" w14:textId="00F1D10C" w:rsidR="00A97623" w:rsidRDefault="006E5DAE" w:rsidP="007A6FAB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20" w:lineRule="exact"/>
        <w:ind w:hanging="360"/>
        <w:contextualSpacing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Insumos mencionados en la siguiente caracterización del proceso:</w:t>
      </w:r>
    </w:p>
    <w:p w14:paraId="57ED5E13" w14:textId="022A3432" w:rsidR="00B37ED5" w:rsidRDefault="00B37ED5" w:rsidP="00B37ED5">
      <w:pPr>
        <w:pStyle w:val="Prrafodelista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  <w:r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Documento </w:t>
      </w:r>
      <w:r w:rsidRPr="00B37ED5">
        <w:rPr>
          <w:rFonts w:cstheme="minorHAnsi"/>
          <w:color w:val="2F2F2F" w:themeColor="accent6" w:themeShade="80"/>
          <w:sz w:val="24"/>
          <w:szCs w:val="24"/>
          <w:lang w:val="es-ES"/>
        </w:rPr>
        <w:t>TGI-PQRSD</w:t>
      </w:r>
    </w:p>
    <w:p w14:paraId="21C7C9E3" w14:textId="41B0715C" w:rsidR="00B37ED5" w:rsidRPr="00B37ED5" w:rsidRDefault="00B37ED5" w:rsidP="00B37ED5">
      <w:pPr>
        <w:pStyle w:val="Prrafodelista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  <w:r>
        <w:rPr>
          <w:rFonts w:cstheme="minorHAnsi"/>
          <w:color w:val="2F2F2F" w:themeColor="accent6" w:themeShade="80"/>
          <w:sz w:val="24"/>
          <w:szCs w:val="24"/>
          <w:lang w:val="es-ES"/>
        </w:rPr>
        <w:t>Reporte</w:t>
      </w:r>
      <w:r w:rsidRPr="00B37ED5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movilidad NFT</w:t>
      </w:r>
    </w:p>
    <w:p w14:paraId="28211F28" w14:textId="5909026B" w:rsidR="00B37ED5" w:rsidRPr="00B37ED5" w:rsidRDefault="00B37ED5" w:rsidP="00B37ED5">
      <w:pPr>
        <w:pStyle w:val="Prrafodelista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B37ED5">
        <w:rPr>
          <w:rFonts w:cstheme="minorHAnsi"/>
          <w:color w:val="2F2F2F" w:themeColor="accent6" w:themeShade="80"/>
          <w:sz w:val="24"/>
          <w:szCs w:val="24"/>
          <w:lang w:val="es-ES"/>
        </w:rPr>
        <w:t>Reporte de licencias otorgadas</w:t>
      </w:r>
    </w:p>
    <w:p w14:paraId="1968E47F" w14:textId="4940F021" w:rsidR="00EB3E6C" w:rsidRDefault="00EB3E6C" w:rsidP="00EB3E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20" w:lineRule="exact"/>
        <w:contextualSpacing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52E467FB" w14:textId="77777777" w:rsidR="007A6FAB" w:rsidRDefault="007A6FAB" w:rsidP="0076520F">
      <w:pPr>
        <w:pStyle w:val="Ttulo2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line="320" w:lineRule="exact"/>
        <w:ind w:hanging="360"/>
        <w:jc w:val="both"/>
        <w:rPr>
          <w:rFonts w:ascii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</w:pPr>
      <w:bookmarkStart w:id="5" w:name="_Toc78972139"/>
      <w:r w:rsidRPr="00A97623">
        <w:rPr>
          <w:rFonts w:ascii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  <w:lastRenderedPageBreak/>
        <w:t>AS-IS Descripción</w:t>
      </w:r>
      <w:bookmarkEnd w:id="5"/>
      <w:r w:rsidRPr="00A97623">
        <w:rPr>
          <w:rFonts w:ascii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  <w:t xml:space="preserve"> </w:t>
      </w:r>
    </w:p>
    <w:p w14:paraId="13718900" w14:textId="77777777" w:rsidR="00A97623" w:rsidRPr="00A97623" w:rsidRDefault="00A97623" w:rsidP="0076520F">
      <w:pPr>
        <w:spacing w:after="0"/>
        <w:rPr>
          <w:lang w:val="es-ES"/>
        </w:rPr>
      </w:pPr>
    </w:p>
    <w:p w14:paraId="1F75FC4A" w14:textId="05A17F5F" w:rsidR="007A6FAB" w:rsidRPr="00DF1B62" w:rsidRDefault="007A6FAB" w:rsidP="0076520F">
      <w:pPr>
        <w:pStyle w:val="Ttulo3"/>
        <w:spacing w:before="0" w:line="320" w:lineRule="exact"/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</w:pPr>
      <w:bookmarkStart w:id="6" w:name="_Toc78972140"/>
      <w:r w:rsidRPr="00DF1B62"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  <w:t>Vista general del proceso</w:t>
      </w:r>
      <w:bookmarkEnd w:id="6"/>
    </w:p>
    <w:p w14:paraId="1FA02619" w14:textId="77777777" w:rsidR="00A97623" w:rsidRPr="00DF1B62" w:rsidRDefault="00A97623" w:rsidP="0076520F">
      <w:pPr>
        <w:spacing w:after="0"/>
        <w:rPr>
          <w:lang w:val="es-ES"/>
        </w:rPr>
      </w:pPr>
    </w:p>
    <w:p w14:paraId="0C5C547D" w14:textId="28F00226" w:rsidR="007A6FAB" w:rsidRDefault="007A6FAB" w:rsidP="0076520F">
      <w:p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Información general sobre el proceso seleccionado para RPA antes de la automatización.</w:t>
      </w:r>
    </w:p>
    <w:p w14:paraId="1A8F4160" w14:textId="77777777" w:rsidR="0083453A" w:rsidRPr="007A6FAB" w:rsidRDefault="0083453A" w:rsidP="007A6FAB">
      <w:p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tbl>
      <w:tblPr>
        <w:tblStyle w:val="10"/>
        <w:tblW w:w="9016" w:type="dxa"/>
        <w:tblInd w:w="-11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535"/>
        <w:gridCol w:w="2694"/>
        <w:gridCol w:w="5787"/>
      </w:tblGrid>
      <w:tr w:rsidR="007A6FAB" w:rsidRPr="005F5A8E" w14:paraId="5240CB95" w14:textId="77777777" w:rsidTr="009F450D">
        <w:tc>
          <w:tcPr>
            <w:tcW w:w="535" w:type="dxa"/>
            <w:shd w:val="clear" w:color="auto" w:fill="BFBFBF" w:themeFill="background1" w:themeFillShade="BF"/>
            <w:vAlign w:val="center"/>
          </w:tcPr>
          <w:p w14:paraId="4D21FC54" w14:textId="499B5730" w:rsidR="007A6FAB" w:rsidRPr="005F5A8E" w:rsidRDefault="005F5A8E" w:rsidP="00B0191E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18"/>
                <w:szCs w:val="18"/>
                <w:lang w:val="es-ES"/>
              </w:rPr>
            </w:pPr>
            <w:r w:rsidRPr="005F5A8E"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18"/>
                <w:szCs w:val="18"/>
                <w:lang w:val="es-ES"/>
              </w:rPr>
              <w:t>No.</w:t>
            </w:r>
          </w:p>
        </w:tc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2BD9EFD8" w14:textId="3716DAC4" w:rsidR="007A6FAB" w:rsidRPr="005F5A8E" w:rsidRDefault="004479F5" w:rsidP="00B0191E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18"/>
                <w:szCs w:val="18"/>
                <w:lang w:val="es-CO"/>
              </w:rPr>
            </w:pPr>
            <w:r w:rsidRPr="005F5A8E"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18"/>
                <w:szCs w:val="18"/>
                <w:lang w:val="es-CO"/>
              </w:rPr>
              <w:t>Ítem</w:t>
            </w:r>
          </w:p>
        </w:tc>
        <w:tc>
          <w:tcPr>
            <w:tcW w:w="5787" w:type="dxa"/>
            <w:shd w:val="clear" w:color="auto" w:fill="BFBFBF" w:themeFill="background1" w:themeFillShade="BF"/>
            <w:vAlign w:val="center"/>
          </w:tcPr>
          <w:p w14:paraId="62D2F653" w14:textId="77777777" w:rsidR="007A6FAB" w:rsidRPr="005F5A8E" w:rsidRDefault="007A6FAB" w:rsidP="00B0191E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18"/>
                <w:szCs w:val="18"/>
                <w:lang w:val="es-ES"/>
              </w:rPr>
            </w:pPr>
            <w:r w:rsidRPr="005F5A8E"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18"/>
                <w:szCs w:val="18"/>
                <w:lang w:val="es-ES"/>
              </w:rPr>
              <w:t>Descripción</w:t>
            </w:r>
          </w:p>
        </w:tc>
      </w:tr>
      <w:tr w:rsidR="007A6FAB" w:rsidRPr="005027A6" w14:paraId="65E44356" w14:textId="77777777" w:rsidTr="009F450D">
        <w:tc>
          <w:tcPr>
            <w:tcW w:w="535" w:type="dxa"/>
            <w:vAlign w:val="center"/>
          </w:tcPr>
          <w:p w14:paraId="1ACEEF85" w14:textId="77777777" w:rsidR="007A6FAB" w:rsidRPr="005F5A8E" w:rsidRDefault="007A6FAB" w:rsidP="00B0191E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5F5A8E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1</w:t>
            </w:r>
          </w:p>
        </w:tc>
        <w:tc>
          <w:tcPr>
            <w:tcW w:w="2694" w:type="dxa"/>
            <w:vAlign w:val="center"/>
          </w:tcPr>
          <w:p w14:paraId="0FC7735F" w14:textId="77777777" w:rsidR="007A6FAB" w:rsidRPr="00826532" w:rsidRDefault="007A6FAB" w:rsidP="00B0191E">
            <w:pPr>
              <w:spacing w:line="240" w:lineRule="exact"/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</w:pPr>
            <w:r w:rsidRPr="00826532"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  <w:t>Nombre del proceso</w:t>
            </w:r>
          </w:p>
        </w:tc>
        <w:tc>
          <w:tcPr>
            <w:tcW w:w="5787" w:type="dxa"/>
            <w:vAlign w:val="center"/>
          </w:tcPr>
          <w:p w14:paraId="71A1C3DF" w14:textId="5EAC7CD6" w:rsidR="007A6FAB" w:rsidRPr="00F10C65" w:rsidRDefault="00E445C6" w:rsidP="00B0191E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auto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color w:val="auto"/>
                <w:sz w:val="18"/>
                <w:szCs w:val="18"/>
                <w:lang w:val="es-ES"/>
              </w:rPr>
              <w:t>Proceso PQRSD</w:t>
            </w:r>
          </w:p>
        </w:tc>
      </w:tr>
      <w:tr w:rsidR="007A6FAB" w:rsidRPr="005F5A8E" w14:paraId="1AB7C902" w14:textId="77777777" w:rsidTr="009F450D">
        <w:tc>
          <w:tcPr>
            <w:tcW w:w="535" w:type="dxa"/>
            <w:vAlign w:val="center"/>
          </w:tcPr>
          <w:p w14:paraId="00F827DE" w14:textId="77777777" w:rsidR="007A6FAB" w:rsidRPr="005F5A8E" w:rsidRDefault="007A6FAB" w:rsidP="00B0191E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5F5A8E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2</w:t>
            </w:r>
          </w:p>
        </w:tc>
        <w:tc>
          <w:tcPr>
            <w:tcW w:w="2694" w:type="dxa"/>
            <w:vAlign w:val="center"/>
          </w:tcPr>
          <w:p w14:paraId="4B1E1929" w14:textId="77777777" w:rsidR="007A6FAB" w:rsidRPr="00826532" w:rsidRDefault="007A6FAB" w:rsidP="00B0191E">
            <w:pPr>
              <w:spacing w:line="240" w:lineRule="exact"/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</w:pPr>
            <w:r w:rsidRPr="00826532"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  <w:t>Departamento/Área</w:t>
            </w:r>
          </w:p>
        </w:tc>
        <w:tc>
          <w:tcPr>
            <w:tcW w:w="5787" w:type="dxa"/>
            <w:vAlign w:val="center"/>
          </w:tcPr>
          <w:p w14:paraId="5CB8057F" w14:textId="3AF31375" w:rsidR="007A6FAB" w:rsidRPr="006F2E30" w:rsidRDefault="007A6FAB" w:rsidP="00B0191E">
            <w:pPr>
              <w:spacing w:line="240" w:lineRule="exact"/>
              <w:contextualSpacing w:val="0"/>
              <w:rPr>
                <w:rFonts w:asciiTheme="minorHAnsi" w:hAnsiTheme="minorHAnsi" w:cstheme="minorHAnsi"/>
                <w:bCs/>
                <w:color w:val="auto"/>
                <w:sz w:val="18"/>
                <w:szCs w:val="18"/>
                <w:lang w:val="es-ES"/>
              </w:rPr>
            </w:pPr>
          </w:p>
        </w:tc>
      </w:tr>
      <w:tr w:rsidR="007A6FAB" w:rsidRPr="005027A6" w14:paraId="4247596F" w14:textId="77777777" w:rsidTr="009F450D">
        <w:tc>
          <w:tcPr>
            <w:tcW w:w="535" w:type="dxa"/>
            <w:vAlign w:val="center"/>
          </w:tcPr>
          <w:p w14:paraId="17A70C79" w14:textId="77777777" w:rsidR="007A6FAB" w:rsidRPr="005F5A8E" w:rsidRDefault="007A6FAB" w:rsidP="00B0191E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5F5A8E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3</w:t>
            </w:r>
          </w:p>
        </w:tc>
        <w:tc>
          <w:tcPr>
            <w:tcW w:w="2694" w:type="dxa"/>
            <w:vAlign w:val="center"/>
          </w:tcPr>
          <w:p w14:paraId="7E964104" w14:textId="77777777" w:rsidR="007A6FAB" w:rsidRPr="00826532" w:rsidRDefault="007A6FAB" w:rsidP="00B0191E">
            <w:pPr>
              <w:spacing w:line="240" w:lineRule="exact"/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</w:pPr>
            <w:r w:rsidRPr="00826532"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  <w:t>Descripción breve del proceso</w:t>
            </w:r>
          </w:p>
        </w:tc>
        <w:tc>
          <w:tcPr>
            <w:tcW w:w="5787" w:type="dxa"/>
            <w:vAlign w:val="center"/>
          </w:tcPr>
          <w:p w14:paraId="65492618" w14:textId="1A3E078B" w:rsidR="007A6FAB" w:rsidRPr="00F10C65" w:rsidRDefault="007A6FAB" w:rsidP="00B0191E">
            <w:pPr>
              <w:spacing w:line="240" w:lineRule="exact"/>
              <w:contextualSpacing w:val="0"/>
              <w:rPr>
                <w:rFonts w:asciiTheme="minorHAnsi" w:hAnsiTheme="minorHAnsi" w:cstheme="minorHAnsi"/>
                <w:bCs/>
                <w:color w:val="auto"/>
                <w:sz w:val="18"/>
                <w:szCs w:val="18"/>
                <w:lang w:val="es-ES"/>
              </w:rPr>
            </w:pPr>
          </w:p>
        </w:tc>
      </w:tr>
      <w:tr w:rsidR="007A6FAB" w:rsidRPr="005027A6" w14:paraId="4170DAF3" w14:textId="77777777" w:rsidTr="009F450D">
        <w:tc>
          <w:tcPr>
            <w:tcW w:w="535" w:type="dxa"/>
            <w:vAlign w:val="center"/>
          </w:tcPr>
          <w:p w14:paraId="463ED4AF" w14:textId="77777777" w:rsidR="007A6FAB" w:rsidRPr="005F5A8E" w:rsidRDefault="007A6FAB" w:rsidP="00B0191E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5F5A8E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4</w:t>
            </w:r>
          </w:p>
        </w:tc>
        <w:tc>
          <w:tcPr>
            <w:tcW w:w="2694" w:type="dxa"/>
            <w:vAlign w:val="center"/>
          </w:tcPr>
          <w:p w14:paraId="737223D9" w14:textId="77777777" w:rsidR="007A6FAB" w:rsidRPr="00826532" w:rsidRDefault="007A6FAB" w:rsidP="00B0191E">
            <w:pPr>
              <w:spacing w:line="240" w:lineRule="exact"/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</w:pPr>
            <w:r w:rsidRPr="00826532"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  <w:t>Roles que se requieren para ejecutar el proceso</w:t>
            </w:r>
          </w:p>
        </w:tc>
        <w:tc>
          <w:tcPr>
            <w:tcW w:w="5787" w:type="dxa"/>
            <w:vAlign w:val="center"/>
          </w:tcPr>
          <w:p w14:paraId="7CD639B5" w14:textId="58B42541" w:rsidR="0093122A" w:rsidRPr="00EA2E2A" w:rsidRDefault="0093122A" w:rsidP="0021453F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auto"/>
                <w:sz w:val="18"/>
                <w:szCs w:val="18"/>
                <w:lang w:val="es-ES"/>
              </w:rPr>
            </w:pPr>
          </w:p>
        </w:tc>
      </w:tr>
      <w:tr w:rsidR="007A6FAB" w:rsidRPr="005F5A8E" w14:paraId="19D05B71" w14:textId="77777777" w:rsidTr="009F450D">
        <w:tc>
          <w:tcPr>
            <w:tcW w:w="535" w:type="dxa"/>
            <w:vAlign w:val="center"/>
          </w:tcPr>
          <w:p w14:paraId="218C8268" w14:textId="77777777" w:rsidR="007A6FAB" w:rsidRPr="005F5A8E" w:rsidRDefault="007A6FAB" w:rsidP="00B0191E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5F5A8E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5</w:t>
            </w:r>
          </w:p>
        </w:tc>
        <w:tc>
          <w:tcPr>
            <w:tcW w:w="2694" w:type="dxa"/>
            <w:vAlign w:val="center"/>
          </w:tcPr>
          <w:p w14:paraId="2673995D" w14:textId="77777777" w:rsidR="007A6FAB" w:rsidRPr="00826532" w:rsidRDefault="007A6FAB" w:rsidP="00B0191E">
            <w:pPr>
              <w:spacing w:line="240" w:lineRule="exact"/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</w:pPr>
            <w:r w:rsidRPr="00826532"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  <w:t xml:space="preserve">Calendario y frecuencia </w:t>
            </w:r>
          </w:p>
        </w:tc>
        <w:tc>
          <w:tcPr>
            <w:tcW w:w="5787" w:type="dxa"/>
            <w:vAlign w:val="center"/>
          </w:tcPr>
          <w:p w14:paraId="3BCF467F" w14:textId="12060C94" w:rsidR="007A6FAB" w:rsidRPr="00EA2E2A" w:rsidRDefault="007A6FAB" w:rsidP="00B0191E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auto"/>
                <w:sz w:val="18"/>
                <w:szCs w:val="18"/>
                <w:lang w:val="es-ES"/>
              </w:rPr>
            </w:pPr>
          </w:p>
        </w:tc>
      </w:tr>
      <w:tr w:rsidR="007A6FAB" w:rsidRPr="005F5A8E" w14:paraId="65F3E741" w14:textId="77777777" w:rsidTr="009F450D">
        <w:tc>
          <w:tcPr>
            <w:tcW w:w="535" w:type="dxa"/>
            <w:vAlign w:val="center"/>
          </w:tcPr>
          <w:p w14:paraId="6950C7B4" w14:textId="77777777" w:rsidR="007A6FAB" w:rsidRPr="005F5A8E" w:rsidRDefault="007A6FAB" w:rsidP="00B0191E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5F5A8E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6</w:t>
            </w:r>
          </w:p>
        </w:tc>
        <w:tc>
          <w:tcPr>
            <w:tcW w:w="2694" w:type="dxa"/>
            <w:vAlign w:val="center"/>
          </w:tcPr>
          <w:p w14:paraId="5B0A336F" w14:textId="77777777" w:rsidR="007A6FAB" w:rsidRPr="00826532" w:rsidRDefault="007A6FAB" w:rsidP="00B0191E">
            <w:pPr>
              <w:spacing w:line="240" w:lineRule="exact"/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</w:pPr>
            <w:r w:rsidRPr="00826532"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  <w:t>#  ítems procesados/tiempo</w:t>
            </w:r>
          </w:p>
        </w:tc>
        <w:tc>
          <w:tcPr>
            <w:tcW w:w="5787" w:type="dxa"/>
            <w:vAlign w:val="center"/>
          </w:tcPr>
          <w:p w14:paraId="31640A82" w14:textId="0D1D34B4" w:rsidR="007A6FAB" w:rsidRPr="00EA2E2A" w:rsidRDefault="007A6FAB" w:rsidP="00B0191E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auto"/>
                <w:sz w:val="18"/>
                <w:szCs w:val="18"/>
                <w:lang w:val="es-ES"/>
              </w:rPr>
            </w:pPr>
          </w:p>
        </w:tc>
      </w:tr>
      <w:tr w:rsidR="007A6FAB" w:rsidRPr="005027A6" w14:paraId="10F757B9" w14:textId="77777777" w:rsidTr="009F450D">
        <w:tc>
          <w:tcPr>
            <w:tcW w:w="535" w:type="dxa"/>
            <w:vAlign w:val="center"/>
          </w:tcPr>
          <w:p w14:paraId="58FB9422" w14:textId="77777777" w:rsidR="007A6FAB" w:rsidRPr="005F5A8E" w:rsidRDefault="007A6FAB" w:rsidP="00B0191E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5F5A8E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7</w:t>
            </w:r>
          </w:p>
        </w:tc>
        <w:tc>
          <w:tcPr>
            <w:tcW w:w="2694" w:type="dxa"/>
            <w:vAlign w:val="center"/>
          </w:tcPr>
          <w:p w14:paraId="466ECF4B" w14:textId="77777777" w:rsidR="007A6FAB" w:rsidRPr="00826532" w:rsidRDefault="007A6FAB" w:rsidP="00B0191E">
            <w:pPr>
              <w:spacing w:line="240" w:lineRule="exact"/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</w:pPr>
            <w:r w:rsidRPr="00826532"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  <w:t>Tiempo promedio de realización del ítem</w:t>
            </w:r>
          </w:p>
        </w:tc>
        <w:tc>
          <w:tcPr>
            <w:tcW w:w="5787" w:type="dxa"/>
            <w:vAlign w:val="center"/>
          </w:tcPr>
          <w:p w14:paraId="24133C27" w14:textId="347B93F1" w:rsidR="007A6FAB" w:rsidRPr="00EA2E2A" w:rsidRDefault="007A6FAB" w:rsidP="00B0191E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auto"/>
                <w:sz w:val="18"/>
                <w:szCs w:val="18"/>
                <w:lang w:val="es-ES"/>
              </w:rPr>
            </w:pPr>
          </w:p>
        </w:tc>
      </w:tr>
      <w:tr w:rsidR="007A6FAB" w:rsidRPr="005F5A8E" w14:paraId="444CD684" w14:textId="77777777" w:rsidTr="009F450D">
        <w:tc>
          <w:tcPr>
            <w:tcW w:w="535" w:type="dxa"/>
            <w:vAlign w:val="center"/>
          </w:tcPr>
          <w:p w14:paraId="7BED067B" w14:textId="77777777" w:rsidR="007A6FAB" w:rsidRPr="005F5A8E" w:rsidRDefault="007A6FAB" w:rsidP="00B0191E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5F5A8E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8</w:t>
            </w:r>
          </w:p>
        </w:tc>
        <w:tc>
          <w:tcPr>
            <w:tcW w:w="2694" w:type="dxa"/>
            <w:vAlign w:val="center"/>
          </w:tcPr>
          <w:p w14:paraId="4F1E9851" w14:textId="0DDC191A" w:rsidR="007A6FAB" w:rsidRPr="00826532" w:rsidRDefault="00390D68" w:rsidP="00B0191E">
            <w:pPr>
              <w:spacing w:line="240" w:lineRule="exact"/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</w:pPr>
            <w:r w:rsidRPr="00826532"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  <w:t>Periodos pico</w:t>
            </w:r>
          </w:p>
        </w:tc>
        <w:tc>
          <w:tcPr>
            <w:tcW w:w="5787" w:type="dxa"/>
            <w:vAlign w:val="center"/>
          </w:tcPr>
          <w:p w14:paraId="63C62A2C" w14:textId="1323EB46" w:rsidR="00AC5495" w:rsidRPr="00EA2E2A" w:rsidRDefault="00AC5495" w:rsidP="00B0191E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auto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color w:val="auto"/>
                <w:sz w:val="18"/>
                <w:szCs w:val="18"/>
                <w:lang w:val="es-ES"/>
              </w:rPr>
              <w:t>-</w:t>
            </w:r>
          </w:p>
        </w:tc>
      </w:tr>
      <w:tr w:rsidR="007A6FAB" w:rsidRPr="005F5A8E" w14:paraId="681286CD" w14:textId="77777777" w:rsidTr="009F450D">
        <w:tc>
          <w:tcPr>
            <w:tcW w:w="535" w:type="dxa"/>
            <w:vAlign w:val="center"/>
          </w:tcPr>
          <w:p w14:paraId="52CE5B72" w14:textId="77777777" w:rsidR="007A6FAB" w:rsidRPr="005F5A8E" w:rsidRDefault="007A6FAB" w:rsidP="00B0191E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5F5A8E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9</w:t>
            </w:r>
          </w:p>
        </w:tc>
        <w:tc>
          <w:tcPr>
            <w:tcW w:w="2694" w:type="dxa"/>
            <w:vAlign w:val="center"/>
          </w:tcPr>
          <w:p w14:paraId="519707EB" w14:textId="77777777" w:rsidR="007A6FAB" w:rsidRPr="00826532" w:rsidRDefault="007A6FAB" w:rsidP="00B0191E">
            <w:pPr>
              <w:spacing w:line="240" w:lineRule="exact"/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</w:pPr>
            <w:r w:rsidRPr="00826532"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  <w:t>Volumen de transacción durante el período pico</w:t>
            </w:r>
          </w:p>
        </w:tc>
        <w:tc>
          <w:tcPr>
            <w:tcW w:w="5787" w:type="dxa"/>
            <w:vAlign w:val="center"/>
          </w:tcPr>
          <w:p w14:paraId="2A17A49B" w14:textId="64058E2E" w:rsidR="007A6FAB" w:rsidRPr="00EA2E2A" w:rsidRDefault="00AC5495" w:rsidP="00B0191E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auto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color w:val="auto"/>
                <w:sz w:val="18"/>
                <w:szCs w:val="18"/>
                <w:lang w:val="es-ES"/>
              </w:rPr>
              <w:t>-</w:t>
            </w:r>
          </w:p>
        </w:tc>
      </w:tr>
      <w:tr w:rsidR="007A6FAB" w:rsidRPr="005F5A8E" w14:paraId="3B608085" w14:textId="77777777" w:rsidTr="009F450D">
        <w:tc>
          <w:tcPr>
            <w:tcW w:w="535" w:type="dxa"/>
            <w:vAlign w:val="center"/>
          </w:tcPr>
          <w:p w14:paraId="29CA6507" w14:textId="77777777" w:rsidR="007A6FAB" w:rsidRPr="005F5A8E" w:rsidRDefault="007A6FAB" w:rsidP="00B0191E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5F5A8E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10</w:t>
            </w:r>
          </w:p>
        </w:tc>
        <w:tc>
          <w:tcPr>
            <w:tcW w:w="2694" w:type="dxa"/>
            <w:vAlign w:val="center"/>
          </w:tcPr>
          <w:p w14:paraId="54928F5D" w14:textId="77777777" w:rsidR="007A6FAB" w:rsidRPr="00826532" w:rsidRDefault="007A6FAB" w:rsidP="00B0191E">
            <w:pPr>
              <w:spacing w:line="240" w:lineRule="exact"/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</w:pPr>
            <w:r w:rsidRPr="00826532"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  <w:t>Número de personas dedicadas en la realización de la operación</w:t>
            </w:r>
          </w:p>
        </w:tc>
        <w:tc>
          <w:tcPr>
            <w:tcW w:w="5787" w:type="dxa"/>
            <w:vAlign w:val="center"/>
          </w:tcPr>
          <w:p w14:paraId="1592CA1D" w14:textId="03E74106" w:rsidR="007A6FAB" w:rsidRPr="00EA2E2A" w:rsidRDefault="007A6FAB" w:rsidP="00B0191E">
            <w:pPr>
              <w:spacing w:line="240" w:lineRule="exact"/>
              <w:rPr>
                <w:rFonts w:asciiTheme="minorHAnsi" w:hAnsiTheme="minorHAnsi" w:cstheme="minorHAnsi"/>
                <w:color w:val="auto"/>
                <w:sz w:val="18"/>
                <w:szCs w:val="18"/>
                <w:lang w:val="es-ES"/>
              </w:rPr>
            </w:pPr>
          </w:p>
        </w:tc>
      </w:tr>
      <w:tr w:rsidR="007A6FAB" w:rsidRPr="005F5A8E" w14:paraId="55612EAD" w14:textId="77777777" w:rsidTr="009F450D">
        <w:tc>
          <w:tcPr>
            <w:tcW w:w="535" w:type="dxa"/>
            <w:vAlign w:val="center"/>
          </w:tcPr>
          <w:p w14:paraId="002F3AD3" w14:textId="77777777" w:rsidR="007A6FAB" w:rsidRPr="005F5A8E" w:rsidRDefault="007A6FAB" w:rsidP="00B0191E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5F5A8E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11</w:t>
            </w:r>
          </w:p>
        </w:tc>
        <w:tc>
          <w:tcPr>
            <w:tcW w:w="2694" w:type="dxa"/>
            <w:vAlign w:val="center"/>
          </w:tcPr>
          <w:p w14:paraId="2EF04F39" w14:textId="1CD112D9" w:rsidR="007A6FAB" w:rsidRPr="00826532" w:rsidRDefault="007A6FAB" w:rsidP="00B0191E">
            <w:pPr>
              <w:spacing w:line="240" w:lineRule="exact"/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</w:pPr>
            <w:r w:rsidRPr="00826532"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  <w:t>Incremento esperado del volumen en el próximo periodo de referencia</w:t>
            </w:r>
          </w:p>
        </w:tc>
        <w:tc>
          <w:tcPr>
            <w:tcW w:w="5787" w:type="dxa"/>
            <w:vAlign w:val="center"/>
          </w:tcPr>
          <w:p w14:paraId="541C1BBE" w14:textId="29C014FD" w:rsidR="007A6FAB" w:rsidRPr="00EA2E2A" w:rsidRDefault="007A6FAB" w:rsidP="00B0191E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auto"/>
                <w:sz w:val="18"/>
                <w:szCs w:val="18"/>
                <w:highlight w:val="yellow"/>
                <w:lang w:val="es-ES"/>
              </w:rPr>
            </w:pPr>
          </w:p>
        </w:tc>
      </w:tr>
      <w:tr w:rsidR="00B0191E" w:rsidRPr="005027A6" w14:paraId="38D0BB39" w14:textId="77777777" w:rsidTr="009F450D">
        <w:tc>
          <w:tcPr>
            <w:tcW w:w="535" w:type="dxa"/>
            <w:vAlign w:val="center"/>
          </w:tcPr>
          <w:p w14:paraId="0C4876D9" w14:textId="77777777" w:rsidR="00B0191E" w:rsidRPr="005F5A8E" w:rsidRDefault="00B0191E" w:rsidP="00B0191E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5F5A8E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12</w:t>
            </w:r>
          </w:p>
        </w:tc>
        <w:tc>
          <w:tcPr>
            <w:tcW w:w="2694" w:type="dxa"/>
            <w:vAlign w:val="center"/>
          </w:tcPr>
          <w:p w14:paraId="530407B2" w14:textId="77777777" w:rsidR="00B0191E" w:rsidRPr="00826532" w:rsidRDefault="00B0191E" w:rsidP="00B0191E">
            <w:pPr>
              <w:spacing w:line="240" w:lineRule="exact"/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</w:pPr>
            <w:r w:rsidRPr="00826532"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  <w:t>Datos de entrada</w:t>
            </w:r>
          </w:p>
        </w:tc>
        <w:tc>
          <w:tcPr>
            <w:tcW w:w="5787" w:type="dxa"/>
            <w:vAlign w:val="center"/>
          </w:tcPr>
          <w:p w14:paraId="5CA81F97" w14:textId="3412AFE3" w:rsidR="00B0191E" w:rsidRPr="00065386" w:rsidRDefault="00F10C65" w:rsidP="00B0191E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auto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color w:val="auto"/>
                <w:sz w:val="18"/>
                <w:szCs w:val="18"/>
                <w:lang w:val="es-ES"/>
              </w:rPr>
              <w:t>Archivo</w:t>
            </w:r>
            <w:r w:rsidR="009B10ED">
              <w:rPr>
                <w:rFonts w:asciiTheme="minorHAnsi" w:hAnsiTheme="minorHAnsi" w:cstheme="minorHAnsi"/>
                <w:color w:val="auto"/>
                <w:sz w:val="18"/>
                <w:szCs w:val="18"/>
                <w:lang w:val="es-ES"/>
              </w:rPr>
              <w:t>s Excel</w:t>
            </w:r>
          </w:p>
        </w:tc>
      </w:tr>
      <w:tr w:rsidR="00B0191E" w:rsidRPr="005027A6" w14:paraId="0DB7AAE2" w14:textId="77777777" w:rsidTr="009F450D">
        <w:trPr>
          <w:trHeight w:val="66"/>
        </w:trPr>
        <w:tc>
          <w:tcPr>
            <w:tcW w:w="535" w:type="dxa"/>
            <w:vAlign w:val="center"/>
          </w:tcPr>
          <w:p w14:paraId="3AAB4B9B" w14:textId="77777777" w:rsidR="00B0191E" w:rsidRPr="005F5A8E" w:rsidRDefault="00B0191E" w:rsidP="00B0191E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5F5A8E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13</w:t>
            </w:r>
          </w:p>
        </w:tc>
        <w:tc>
          <w:tcPr>
            <w:tcW w:w="2694" w:type="dxa"/>
            <w:vAlign w:val="center"/>
          </w:tcPr>
          <w:p w14:paraId="5880413D" w14:textId="77777777" w:rsidR="00B0191E" w:rsidRPr="00826532" w:rsidRDefault="00B0191E" w:rsidP="00B0191E">
            <w:pPr>
              <w:spacing w:line="240" w:lineRule="exact"/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</w:pPr>
            <w:r w:rsidRPr="00826532">
              <w:rPr>
                <w:rFonts w:asciiTheme="minorHAnsi" w:hAnsiTheme="minorHAnsi" w:cstheme="minorHAnsi"/>
                <w:bCs/>
                <w:color w:val="2F2F2F" w:themeColor="accent6" w:themeShade="80"/>
                <w:sz w:val="18"/>
                <w:szCs w:val="18"/>
                <w:lang w:val="es-CO"/>
              </w:rPr>
              <w:t>Datos de salida</w:t>
            </w:r>
          </w:p>
        </w:tc>
        <w:tc>
          <w:tcPr>
            <w:tcW w:w="5787" w:type="dxa"/>
            <w:vAlign w:val="center"/>
          </w:tcPr>
          <w:p w14:paraId="639607D7" w14:textId="2D39D19A" w:rsidR="00B0191E" w:rsidRPr="005F5A8E" w:rsidRDefault="00F10C65" w:rsidP="00B0191E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 xml:space="preserve">Archivo Excel con </w:t>
            </w:r>
            <w:r w:rsidR="00AC5495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los datos de procesamiento.</w:t>
            </w:r>
          </w:p>
        </w:tc>
      </w:tr>
    </w:tbl>
    <w:p w14:paraId="513FE44E" w14:textId="7C637537" w:rsidR="00B12ACC" w:rsidRDefault="00B12ACC" w:rsidP="00595D66">
      <w:pPr>
        <w:pStyle w:val="Ttulo3"/>
        <w:spacing w:before="0" w:line="320" w:lineRule="exact"/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</w:pPr>
    </w:p>
    <w:p w14:paraId="0E94B4FF" w14:textId="77777777" w:rsidR="000F39D9" w:rsidRPr="000F39D9" w:rsidRDefault="000F39D9" w:rsidP="000F39D9">
      <w:pPr>
        <w:rPr>
          <w:lang w:val="es-ES"/>
        </w:rPr>
      </w:pPr>
    </w:p>
    <w:p w14:paraId="4B7D48E7" w14:textId="3E94E37A" w:rsidR="007A6FAB" w:rsidRPr="00A97623" w:rsidRDefault="007A6FAB" w:rsidP="00595D66">
      <w:pPr>
        <w:pStyle w:val="Ttulo3"/>
        <w:spacing w:before="0" w:line="320" w:lineRule="exact"/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</w:pPr>
      <w:bookmarkStart w:id="7" w:name="_Toc78972141"/>
      <w:r w:rsidRPr="00A97623"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  <w:t>Aplicaciones usadas en el proceso</w:t>
      </w:r>
      <w:bookmarkEnd w:id="7"/>
    </w:p>
    <w:p w14:paraId="4C6EB8A3" w14:textId="77777777" w:rsidR="00A97623" w:rsidRPr="00A97623" w:rsidRDefault="00A97623" w:rsidP="00595D66">
      <w:pPr>
        <w:spacing w:after="0"/>
        <w:rPr>
          <w:lang w:val="es-ES"/>
        </w:rPr>
      </w:pPr>
    </w:p>
    <w:p w14:paraId="206295A5" w14:textId="1494A4CE" w:rsidR="007A6FAB" w:rsidRDefault="007A6FAB" w:rsidP="00595D66">
      <w:p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7A6FAB">
        <w:rPr>
          <w:rFonts w:cstheme="minorHAnsi"/>
          <w:color w:val="2F2F2F" w:themeColor="accent6" w:themeShade="80"/>
          <w:sz w:val="24"/>
          <w:szCs w:val="24"/>
          <w:lang w:val="es-ES"/>
        </w:rPr>
        <w:t>La tabla incluye una lista completa de todas las aplicaciones que se utilizan como parte del proceso automatizado, en varios pasos del flujo.</w:t>
      </w:r>
    </w:p>
    <w:p w14:paraId="25834243" w14:textId="77777777" w:rsidR="00826532" w:rsidRPr="007A6FAB" w:rsidRDefault="00826532" w:rsidP="007A6FAB">
      <w:p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tbl>
      <w:tblPr>
        <w:tblStyle w:val="9"/>
        <w:tblW w:w="9182" w:type="dxa"/>
        <w:tblInd w:w="-11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536"/>
        <w:gridCol w:w="2126"/>
        <w:gridCol w:w="709"/>
        <w:gridCol w:w="2409"/>
        <w:gridCol w:w="3402"/>
      </w:tblGrid>
      <w:tr w:rsidR="007A6FAB" w:rsidRPr="00143F11" w14:paraId="47ABE4CD" w14:textId="77777777" w:rsidTr="008218E6">
        <w:tc>
          <w:tcPr>
            <w:tcW w:w="536" w:type="dxa"/>
            <w:shd w:val="clear" w:color="auto" w:fill="BFBFBF" w:themeFill="background1" w:themeFillShade="BF"/>
            <w:vAlign w:val="center"/>
          </w:tcPr>
          <w:p w14:paraId="0113989D" w14:textId="17BA77C0" w:rsidR="007A6FAB" w:rsidRPr="00143F11" w:rsidRDefault="00143F11" w:rsidP="00143F11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18"/>
                <w:szCs w:val="18"/>
                <w:lang w:val="es-ES"/>
              </w:rPr>
              <w:t>No.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67D25EF4" w14:textId="77777777" w:rsidR="007A6FAB" w:rsidRPr="00143F11" w:rsidRDefault="007A6FAB" w:rsidP="00143F11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18"/>
                <w:szCs w:val="18"/>
                <w:lang w:val="es-ES"/>
              </w:rPr>
            </w:pPr>
            <w:r w:rsidRPr="00143F11"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18"/>
                <w:szCs w:val="18"/>
                <w:lang w:val="es-ES"/>
              </w:rPr>
              <w:t>Nombre de la aplicación y versión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C919F05" w14:textId="77777777" w:rsidR="007A6FAB" w:rsidRPr="00143F11" w:rsidRDefault="007A6FAB" w:rsidP="00143F11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18"/>
                <w:szCs w:val="18"/>
                <w:lang w:val="es-ES"/>
              </w:rPr>
            </w:pPr>
            <w:r w:rsidRPr="00143F11"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18"/>
                <w:szCs w:val="18"/>
                <w:lang w:val="es-ES"/>
              </w:rPr>
              <w:t>Idioma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498E42BB" w14:textId="77777777" w:rsidR="007A6FAB" w:rsidRPr="00143F11" w:rsidRDefault="007A6FAB" w:rsidP="00143F11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18"/>
                <w:szCs w:val="18"/>
                <w:lang w:val="es-ES"/>
              </w:rPr>
            </w:pPr>
            <w:r w:rsidRPr="00143F11"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18"/>
                <w:szCs w:val="18"/>
                <w:lang w:val="es-ES"/>
              </w:rPr>
              <w:t>Entorno/ Tipo de aplicación</w:t>
            </w:r>
          </w:p>
        </w:tc>
        <w:tc>
          <w:tcPr>
            <w:tcW w:w="3402" w:type="dxa"/>
            <w:shd w:val="clear" w:color="auto" w:fill="BFBFBF" w:themeFill="background1" w:themeFillShade="BF"/>
            <w:vAlign w:val="center"/>
          </w:tcPr>
          <w:p w14:paraId="71A2D772" w14:textId="77777777" w:rsidR="007A6FAB" w:rsidRPr="00143F11" w:rsidRDefault="007A6FAB" w:rsidP="00143F11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18"/>
                <w:szCs w:val="18"/>
                <w:lang w:val="es-ES"/>
              </w:rPr>
            </w:pPr>
            <w:r w:rsidRPr="00143F11"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18"/>
                <w:szCs w:val="18"/>
                <w:lang w:val="es-ES"/>
              </w:rPr>
              <w:t>Comentarios</w:t>
            </w:r>
          </w:p>
          <w:p w14:paraId="0F30369D" w14:textId="77777777" w:rsidR="007A6FAB" w:rsidRPr="00143F11" w:rsidRDefault="007A6FAB" w:rsidP="00143F11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18"/>
                <w:szCs w:val="18"/>
                <w:lang w:val="es-ES"/>
              </w:rPr>
            </w:pPr>
            <w:r w:rsidRPr="00143F11"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18"/>
                <w:szCs w:val="18"/>
                <w:lang w:val="es-ES"/>
              </w:rPr>
              <w:t>(Incluir URLs)</w:t>
            </w:r>
          </w:p>
        </w:tc>
      </w:tr>
      <w:tr w:rsidR="0044054D" w:rsidRPr="00143F11" w14:paraId="10C943C8" w14:textId="77777777" w:rsidTr="008218E6">
        <w:trPr>
          <w:trHeight w:val="364"/>
        </w:trPr>
        <w:tc>
          <w:tcPr>
            <w:tcW w:w="536" w:type="dxa"/>
            <w:vAlign w:val="center"/>
          </w:tcPr>
          <w:p w14:paraId="74246C3B" w14:textId="15395C66" w:rsidR="0044054D" w:rsidRPr="0076520F" w:rsidRDefault="008C225B" w:rsidP="0044054D">
            <w:pPr>
              <w:spacing w:line="240" w:lineRule="exact"/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  <w:t xml:space="preserve">1. </w:t>
            </w:r>
          </w:p>
        </w:tc>
        <w:tc>
          <w:tcPr>
            <w:tcW w:w="2126" w:type="dxa"/>
            <w:vAlign w:val="center"/>
          </w:tcPr>
          <w:p w14:paraId="3458F90A" w14:textId="22E3D783" w:rsidR="0044054D" w:rsidRPr="006571A6" w:rsidRDefault="00A46048" w:rsidP="0044054D">
            <w:pPr>
              <w:spacing w:line="240" w:lineRule="exact"/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  <w:t>Excel</w:t>
            </w:r>
          </w:p>
        </w:tc>
        <w:tc>
          <w:tcPr>
            <w:tcW w:w="709" w:type="dxa"/>
            <w:vAlign w:val="center"/>
          </w:tcPr>
          <w:p w14:paraId="5456B3CC" w14:textId="4A523C93" w:rsidR="0044054D" w:rsidRPr="006571A6" w:rsidRDefault="00A46048" w:rsidP="0044054D">
            <w:pPr>
              <w:spacing w:line="240" w:lineRule="exact"/>
              <w:jc w:val="center"/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  <w:t>ES</w:t>
            </w:r>
          </w:p>
        </w:tc>
        <w:tc>
          <w:tcPr>
            <w:tcW w:w="2409" w:type="dxa"/>
            <w:vAlign w:val="center"/>
          </w:tcPr>
          <w:p w14:paraId="1D3C77AC" w14:textId="710F2405" w:rsidR="0044054D" w:rsidRPr="006571A6" w:rsidRDefault="00A46048" w:rsidP="0044054D">
            <w:pPr>
              <w:spacing w:line="240" w:lineRule="exact"/>
              <w:rPr>
                <w:rFonts w:cstheme="minorHAnsi"/>
                <w:color w:val="2F2F2F" w:themeColor="accent6" w:themeShade="80"/>
                <w:sz w:val="16"/>
                <w:szCs w:val="16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16"/>
                <w:szCs w:val="16"/>
                <w:lang w:val="es-ES"/>
              </w:rPr>
              <w:t>PRD/Escritorio</w:t>
            </w:r>
          </w:p>
        </w:tc>
        <w:tc>
          <w:tcPr>
            <w:tcW w:w="3402" w:type="dxa"/>
            <w:vAlign w:val="center"/>
          </w:tcPr>
          <w:p w14:paraId="33C7BDCD" w14:textId="4D7DF59D" w:rsidR="0044054D" w:rsidRPr="0044054D" w:rsidRDefault="00A46048" w:rsidP="0044054D">
            <w:pPr>
              <w:spacing w:line="240" w:lineRule="exact"/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  <w:t>Aplicación utilizada para el tratamiento de información.</w:t>
            </w:r>
          </w:p>
        </w:tc>
      </w:tr>
      <w:tr w:rsidR="0044054D" w:rsidRPr="00143F11" w14:paraId="20A8CCBB" w14:textId="77777777" w:rsidTr="008218E6">
        <w:trPr>
          <w:trHeight w:val="164"/>
        </w:trPr>
        <w:tc>
          <w:tcPr>
            <w:tcW w:w="536" w:type="dxa"/>
            <w:vAlign w:val="center"/>
          </w:tcPr>
          <w:p w14:paraId="4DBB5EFA" w14:textId="6854653E" w:rsidR="0044054D" w:rsidRPr="0076520F" w:rsidRDefault="00A46048" w:rsidP="0044054D">
            <w:pPr>
              <w:spacing w:line="240" w:lineRule="exact"/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  <w:t xml:space="preserve">2. </w:t>
            </w:r>
          </w:p>
        </w:tc>
        <w:tc>
          <w:tcPr>
            <w:tcW w:w="2126" w:type="dxa"/>
            <w:vAlign w:val="center"/>
          </w:tcPr>
          <w:p w14:paraId="28377A8F" w14:textId="4E727B32" w:rsidR="0044054D" w:rsidRPr="006571A6" w:rsidRDefault="00A46048" w:rsidP="0044054D">
            <w:pPr>
              <w:spacing w:line="240" w:lineRule="exact"/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  <w:t>NAS</w:t>
            </w:r>
          </w:p>
        </w:tc>
        <w:tc>
          <w:tcPr>
            <w:tcW w:w="709" w:type="dxa"/>
            <w:vAlign w:val="center"/>
          </w:tcPr>
          <w:p w14:paraId="73657C57" w14:textId="58498200" w:rsidR="0044054D" w:rsidRPr="006571A6" w:rsidRDefault="00A46048" w:rsidP="0044054D">
            <w:pPr>
              <w:spacing w:line="240" w:lineRule="exact"/>
              <w:jc w:val="center"/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  <w:t>ES</w:t>
            </w:r>
          </w:p>
        </w:tc>
        <w:tc>
          <w:tcPr>
            <w:tcW w:w="2409" w:type="dxa"/>
            <w:vAlign w:val="center"/>
          </w:tcPr>
          <w:p w14:paraId="175FFEE2" w14:textId="41E8DA51" w:rsidR="0044054D" w:rsidRPr="006571A6" w:rsidRDefault="00A46048" w:rsidP="0044054D">
            <w:pPr>
              <w:spacing w:line="240" w:lineRule="exact"/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  <w:t>PRD/Escritorio</w:t>
            </w:r>
          </w:p>
        </w:tc>
        <w:tc>
          <w:tcPr>
            <w:tcW w:w="3402" w:type="dxa"/>
            <w:vAlign w:val="center"/>
          </w:tcPr>
          <w:p w14:paraId="58C1DF85" w14:textId="5DC0FCE5" w:rsidR="0044054D" w:rsidRPr="0044054D" w:rsidRDefault="00A46048" w:rsidP="00A0711B">
            <w:pPr>
              <w:spacing w:line="240" w:lineRule="exact"/>
              <w:jc w:val="left"/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  <w:t>Carpeta compartida donde quedará alojado el archivo una vez tratado.</w:t>
            </w:r>
          </w:p>
        </w:tc>
      </w:tr>
      <w:tr w:rsidR="008218E6" w:rsidRPr="00143F11" w14:paraId="088C66B6" w14:textId="77777777" w:rsidTr="008218E6">
        <w:trPr>
          <w:trHeight w:val="164"/>
        </w:trPr>
        <w:tc>
          <w:tcPr>
            <w:tcW w:w="536" w:type="dxa"/>
            <w:vAlign w:val="center"/>
          </w:tcPr>
          <w:p w14:paraId="6E36F19B" w14:textId="77E9EE75" w:rsidR="008218E6" w:rsidRDefault="008218E6" w:rsidP="0044054D">
            <w:pPr>
              <w:spacing w:line="240" w:lineRule="exact"/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  <w:t xml:space="preserve">3. </w:t>
            </w:r>
          </w:p>
        </w:tc>
        <w:tc>
          <w:tcPr>
            <w:tcW w:w="2126" w:type="dxa"/>
            <w:vAlign w:val="center"/>
          </w:tcPr>
          <w:p w14:paraId="4CDFC94F" w14:textId="0B3620B3" w:rsidR="008218E6" w:rsidRDefault="008218E6" w:rsidP="0044054D">
            <w:pPr>
              <w:spacing w:line="240" w:lineRule="exact"/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  <w:t>Chrome/InternetExploret</w:t>
            </w:r>
          </w:p>
        </w:tc>
        <w:tc>
          <w:tcPr>
            <w:tcW w:w="709" w:type="dxa"/>
            <w:vAlign w:val="center"/>
          </w:tcPr>
          <w:p w14:paraId="403ABB3C" w14:textId="7ABD20D6" w:rsidR="008218E6" w:rsidRDefault="008218E6" w:rsidP="0044054D">
            <w:pPr>
              <w:spacing w:line="240" w:lineRule="exact"/>
              <w:jc w:val="center"/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  <w:t>ES</w:t>
            </w:r>
          </w:p>
        </w:tc>
        <w:tc>
          <w:tcPr>
            <w:tcW w:w="2409" w:type="dxa"/>
            <w:vAlign w:val="center"/>
          </w:tcPr>
          <w:p w14:paraId="282DB6FA" w14:textId="71E05CA2" w:rsidR="008218E6" w:rsidRDefault="008218E6" w:rsidP="0044054D">
            <w:pPr>
              <w:spacing w:line="240" w:lineRule="exact"/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  <w:t>PRD/Web</w:t>
            </w:r>
          </w:p>
        </w:tc>
        <w:tc>
          <w:tcPr>
            <w:tcW w:w="3402" w:type="dxa"/>
            <w:vAlign w:val="center"/>
          </w:tcPr>
          <w:p w14:paraId="7CD167EA" w14:textId="3A248568" w:rsidR="008218E6" w:rsidRDefault="008218E6" w:rsidP="00A0711B">
            <w:pPr>
              <w:spacing w:line="240" w:lineRule="exact"/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18"/>
                <w:szCs w:val="18"/>
                <w:lang w:val="es-ES"/>
              </w:rPr>
              <w:t>Aplicación utilizada para lectura de datos.</w:t>
            </w:r>
          </w:p>
        </w:tc>
      </w:tr>
    </w:tbl>
    <w:p w14:paraId="0B60EB8B" w14:textId="4FB2C93D" w:rsidR="00826532" w:rsidRDefault="00826532" w:rsidP="007A6FAB">
      <w:pPr>
        <w:pStyle w:val="Ttulo3"/>
        <w:spacing w:before="0" w:line="320" w:lineRule="exact"/>
        <w:rPr>
          <w:rFonts w:asciiTheme="minorHAnsi" w:hAnsiTheme="minorHAnsi" w:cstheme="minorHAnsi"/>
          <w:color w:val="2F2F2F" w:themeColor="accent6" w:themeShade="80"/>
          <w:lang w:val="es-ES"/>
        </w:rPr>
      </w:pPr>
    </w:p>
    <w:p w14:paraId="155DBD44" w14:textId="0644759E" w:rsidR="007A6FAB" w:rsidRPr="00DF1B62" w:rsidRDefault="007A6FAB" w:rsidP="00595D66">
      <w:pPr>
        <w:pStyle w:val="Ttulo3"/>
        <w:spacing w:before="0" w:line="320" w:lineRule="exact"/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</w:pPr>
      <w:bookmarkStart w:id="8" w:name="_Toc78972142"/>
      <w:r w:rsidRPr="00DF1B62"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  <w:t>AS-IS Mapa detallado del proceso</w:t>
      </w:r>
      <w:bookmarkEnd w:id="8"/>
    </w:p>
    <w:p w14:paraId="48329319" w14:textId="58170D11" w:rsidR="007A6FAB" w:rsidRPr="00DF1B62" w:rsidRDefault="007A6FAB" w:rsidP="00595D66">
      <w:pPr>
        <w:spacing w:after="0" w:line="320" w:lineRule="exact"/>
        <w:jc w:val="center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429F76AA" w14:textId="1E6AFCC1" w:rsidR="000174A0" w:rsidRDefault="0063180D" w:rsidP="00595D66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Ver Anexo 1.</w:t>
      </w:r>
    </w:p>
    <w:p w14:paraId="175D67C3" w14:textId="77777777" w:rsidR="00EB48D4" w:rsidRPr="007A6FAB" w:rsidRDefault="00EB48D4" w:rsidP="00595D66">
      <w:pPr>
        <w:spacing w:after="0" w:line="320" w:lineRule="exact"/>
        <w:jc w:val="center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5742052A" w14:textId="094B441F" w:rsidR="007A6FAB" w:rsidRPr="00826532" w:rsidRDefault="007A6FAB" w:rsidP="00595D66">
      <w:pPr>
        <w:pStyle w:val="Ttulo3"/>
        <w:spacing w:before="0" w:line="320" w:lineRule="exact"/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</w:pPr>
      <w:bookmarkStart w:id="9" w:name="_Toc78972143"/>
      <w:r w:rsidRPr="00826532"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  <w:t>Fuentes adicionales de documentación del proceso</w:t>
      </w:r>
      <w:bookmarkEnd w:id="9"/>
    </w:p>
    <w:p w14:paraId="27811A60" w14:textId="77777777" w:rsidR="00826532" w:rsidRPr="00826532" w:rsidRDefault="00826532" w:rsidP="00595D66">
      <w:pPr>
        <w:spacing w:after="0"/>
        <w:rPr>
          <w:lang w:val="es-ES"/>
        </w:rPr>
      </w:pPr>
    </w:p>
    <w:tbl>
      <w:tblPr>
        <w:tblStyle w:val="7"/>
        <w:tblW w:w="9016" w:type="dxa"/>
        <w:tblInd w:w="-11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945"/>
        <w:gridCol w:w="3065"/>
        <w:gridCol w:w="3006"/>
      </w:tblGrid>
      <w:tr w:rsidR="007A6FAB" w:rsidRPr="00826532" w14:paraId="46ECAD84" w14:textId="77777777" w:rsidTr="00826532">
        <w:tc>
          <w:tcPr>
            <w:tcW w:w="9016" w:type="dxa"/>
            <w:gridSpan w:val="3"/>
            <w:shd w:val="clear" w:color="auto" w:fill="BFBFBF" w:themeFill="background1" w:themeFillShade="BF"/>
            <w:vAlign w:val="center"/>
          </w:tcPr>
          <w:p w14:paraId="1ACD095B" w14:textId="77777777" w:rsidR="007A6FAB" w:rsidRPr="00826532" w:rsidRDefault="007A6FAB" w:rsidP="00595D66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826532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Documentación de proceso adicional</w:t>
            </w:r>
          </w:p>
        </w:tc>
      </w:tr>
      <w:tr w:rsidR="007A6FAB" w:rsidRPr="00826532" w14:paraId="1D03F70B" w14:textId="77777777" w:rsidTr="004A589F">
        <w:trPr>
          <w:trHeight w:val="279"/>
        </w:trPr>
        <w:tc>
          <w:tcPr>
            <w:tcW w:w="2945" w:type="dxa"/>
            <w:vAlign w:val="center"/>
          </w:tcPr>
          <w:p w14:paraId="00C98968" w14:textId="77777777" w:rsidR="007A6FAB" w:rsidRPr="00826532" w:rsidRDefault="007A6FAB" w:rsidP="00595D66">
            <w:pPr>
              <w:spacing w:line="240" w:lineRule="exact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826532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Grabación de video del proceso</w:t>
            </w:r>
          </w:p>
        </w:tc>
        <w:tc>
          <w:tcPr>
            <w:tcW w:w="3065" w:type="dxa"/>
            <w:vAlign w:val="center"/>
          </w:tcPr>
          <w:p w14:paraId="7E7D5C91" w14:textId="36C8CA64" w:rsidR="007A6FAB" w:rsidRPr="00826532" w:rsidRDefault="00826532" w:rsidP="00595D66">
            <w:pPr>
              <w:spacing w:line="240" w:lineRule="exact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Grabaciones de levantamiento de proceso</w:t>
            </w:r>
          </w:p>
        </w:tc>
        <w:tc>
          <w:tcPr>
            <w:tcW w:w="3006" w:type="dxa"/>
            <w:vAlign w:val="center"/>
          </w:tcPr>
          <w:p w14:paraId="2A551499" w14:textId="7F82E564" w:rsidR="007A6FAB" w:rsidRPr="00826532" w:rsidRDefault="00B40DAA" w:rsidP="00595D66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highlight w:val="yellow"/>
                <w:lang w:val="es-ES"/>
              </w:rPr>
            </w:pPr>
            <w:r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 xml:space="preserve">Sesión de fecha </w:t>
            </w:r>
            <w:r w:rsidR="00A739B6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03</w:t>
            </w:r>
            <w:r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/</w:t>
            </w:r>
            <w:r w:rsidR="002300CE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0</w:t>
            </w:r>
            <w:r w:rsidR="00A739B6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9</w:t>
            </w:r>
            <w:r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/202</w:t>
            </w:r>
            <w:r w:rsidR="002300CE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1</w:t>
            </w:r>
          </w:p>
        </w:tc>
      </w:tr>
      <w:tr w:rsidR="007A6FAB" w:rsidRPr="005027A6" w14:paraId="753EC16F" w14:textId="77777777" w:rsidTr="004A589F">
        <w:tc>
          <w:tcPr>
            <w:tcW w:w="2945" w:type="dxa"/>
            <w:vAlign w:val="center"/>
          </w:tcPr>
          <w:p w14:paraId="3C292315" w14:textId="77777777" w:rsidR="007A6FAB" w:rsidRPr="00826532" w:rsidRDefault="007A6FAB" w:rsidP="00595D66">
            <w:pPr>
              <w:spacing w:line="240" w:lineRule="exact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826532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Lista de documentos de respaldo</w:t>
            </w:r>
          </w:p>
        </w:tc>
        <w:tc>
          <w:tcPr>
            <w:tcW w:w="3065" w:type="dxa"/>
            <w:vAlign w:val="center"/>
          </w:tcPr>
          <w:p w14:paraId="1133BE6A" w14:textId="485FB407" w:rsidR="007A6FAB" w:rsidRPr="00826532" w:rsidRDefault="007A6FAB" w:rsidP="00595D66">
            <w:pPr>
              <w:spacing w:line="240" w:lineRule="exact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826532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 xml:space="preserve">Documentos </w:t>
            </w:r>
            <w:r w:rsidR="004A589F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adjuntos al</w:t>
            </w:r>
            <w:r w:rsidRPr="00826532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 xml:space="preserve"> PDD</w:t>
            </w:r>
          </w:p>
        </w:tc>
        <w:tc>
          <w:tcPr>
            <w:tcW w:w="3006" w:type="dxa"/>
            <w:vAlign w:val="center"/>
          </w:tcPr>
          <w:p w14:paraId="29D54181" w14:textId="58CEB41C" w:rsidR="007A6FAB" w:rsidRPr="00826532" w:rsidRDefault="00682612" w:rsidP="00595D66">
            <w:pPr>
              <w:spacing w:line="240" w:lineRule="exact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Levantamiento de proceso paso a paso</w:t>
            </w:r>
          </w:p>
        </w:tc>
      </w:tr>
      <w:tr w:rsidR="007A6FAB" w:rsidRPr="00826532" w14:paraId="2F4130FE" w14:textId="77777777" w:rsidTr="004A589F">
        <w:trPr>
          <w:trHeight w:val="431"/>
        </w:trPr>
        <w:tc>
          <w:tcPr>
            <w:tcW w:w="2945" w:type="dxa"/>
            <w:vAlign w:val="center"/>
          </w:tcPr>
          <w:p w14:paraId="038FBBC9" w14:textId="3925AD48" w:rsidR="007A6FAB" w:rsidRPr="00826532" w:rsidRDefault="007A6FAB" w:rsidP="00595D66">
            <w:pPr>
              <w:spacing w:line="240" w:lineRule="exact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826532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 xml:space="preserve">Reuniones con el </w:t>
            </w:r>
            <w:r w:rsidR="003F339F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dueño</w:t>
            </w:r>
            <w:r w:rsidR="003F339F" w:rsidRPr="00826532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 xml:space="preserve"> </w:t>
            </w:r>
            <w:r w:rsidRPr="00826532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del proceso</w:t>
            </w:r>
          </w:p>
        </w:tc>
        <w:tc>
          <w:tcPr>
            <w:tcW w:w="3065" w:type="dxa"/>
            <w:vAlign w:val="center"/>
          </w:tcPr>
          <w:p w14:paraId="3C23B642" w14:textId="606E9BAC" w:rsidR="004A589F" w:rsidRPr="00826532" w:rsidRDefault="0044054D" w:rsidP="00595D66">
            <w:pPr>
              <w:spacing w:line="240" w:lineRule="exact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 xml:space="preserve">Levantamiento de información </w:t>
            </w:r>
          </w:p>
        </w:tc>
        <w:tc>
          <w:tcPr>
            <w:tcW w:w="3006" w:type="dxa"/>
            <w:vAlign w:val="center"/>
          </w:tcPr>
          <w:p w14:paraId="4113CA35" w14:textId="27076B03" w:rsidR="007A6FAB" w:rsidRPr="00826532" w:rsidRDefault="007A6FAB" w:rsidP="00595D66">
            <w:pPr>
              <w:spacing w:line="240" w:lineRule="exact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 w:rsidRPr="00826532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 xml:space="preserve">Reuniones vía </w:t>
            </w:r>
            <w:r w:rsidR="002300CE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Teams</w:t>
            </w:r>
          </w:p>
        </w:tc>
      </w:tr>
    </w:tbl>
    <w:p w14:paraId="73013CAA" w14:textId="77777777" w:rsidR="007A6FAB" w:rsidRPr="007A6FAB" w:rsidRDefault="007A6FAB" w:rsidP="00595D66">
      <w:p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11812F09" w14:textId="319A582D" w:rsidR="007A6FAB" w:rsidRPr="00DF1B62" w:rsidRDefault="007A6FAB" w:rsidP="00595D66">
      <w:pPr>
        <w:pStyle w:val="Ttulo2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line="320" w:lineRule="exact"/>
        <w:ind w:hanging="360"/>
        <w:jc w:val="both"/>
        <w:rPr>
          <w:rFonts w:ascii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</w:pPr>
      <w:bookmarkStart w:id="10" w:name="_Toc78972144"/>
      <w:r w:rsidRPr="00DF1B62">
        <w:rPr>
          <w:rFonts w:ascii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  <w:t>To-BE Descripción</w:t>
      </w:r>
      <w:bookmarkEnd w:id="10"/>
    </w:p>
    <w:p w14:paraId="093583AD" w14:textId="77777777" w:rsidR="00E42F8F" w:rsidRPr="00DF1B62" w:rsidRDefault="00E42F8F" w:rsidP="00595D66">
      <w:pPr>
        <w:spacing w:after="0" w:line="320" w:lineRule="exact"/>
        <w:rPr>
          <w:lang w:val="es-ES"/>
        </w:rPr>
      </w:pPr>
    </w:p>
    <w:p w14:paraId="23F627B1" w14:textId="190DE1D0" w:rsidR="007A6FAB" w:rsidRPr="00DF1B62" w:rsidRDefault="007A6FAB" w:rsidP="00595D66">
      <w:pPr>
        <w:pStyle w:val="Ttulo3"/>
        <w:spacing w:before="0" w:line="320" w:lineRule="exact"/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</w:pPr>
      <w:bookmarkStart w:id="11" w:name="_Toc78972145"/>
      <w:r w:rsidRPr="00DF1B62"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  <w:t>TO BE Mapa detallado del proceso</w:t>
      </w:r>
      <w:bookmarkEnd w:id="11"/>
    </w:p>
    <w:p w14:paraId="355D665A" w14:textId="0D5579BB" w:rsidR="007A6FAB" w:rsidRPr="00DF1B62" w:rsidRDefault="007A6FAB" w:rsidP="00595D66">
      <w:pPr>
        <w:spacing w:after="0" w:line="320" w:lineRule="exact"/>
        <w:jc w:val="center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232BB275" w14:textId="237CB8F3" w:rsidR="00580E85" w:rsidRDefault="00595D66" w:rsidP="00595D66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Ver anexo </w:t>
      </w:r>
      <w:r w:rsidR="00B40DAA">
        <w:rPr>
          <w:rFonts w:cstheme="minorHAnsi"/>
          <w:color w:val="2F2F2F" w:themeColor="accent6" w:themeShade="80"/>
          <w:sz w:val="24"/>
          <w:szCs w:val="24"/>
          <w:lang w:val="es-ES"/>
        </w:rPr>
        <w:t>1</w:t>
      </w:r>
      <w:r w:rsidR="004A589F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y documento adjunto Levantamiento del proceso.</w:t>
      </w:r>
      <w:r w:rsidR="004A589F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</w:t>
      </w:r>
    </w:p>
    <w:p w14:paraId="6937381C" w14:textId="77777777" w:rsidR="00B40DAA" w:rsidRDefault="00B40DAA" w:rsidP="00595D66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5B2C553F" w14:textId="650948B4" w:rsidR="007A6FAB" w:rsidRPr="00DF1B62" w:rsidRDefault="007A6FAB" w:rsidP="00595D66">
      <w:pPr>
        <w:pStyle w:val="Ttulo3"/>
        <w:spacing w:before="0" w:line="320" w:lineRule="exact"/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</w:pPr>
      <w:bookmarkStart w:id="12" w:name="_Toc78972146"/>
      <w:r w:rsidRPr="00DF1B62"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  <w:t>Alcance del proyecto</w:t>
      </w:r>
      <w:bookmarkEnd w:id="12"/>
    </w:p>
    <w:p w14:paraId="30371ED2" w14:textId="77777777" w:rsidR="00E42F8F" w:rsidRPr="00DF1B62" w:rsidRDefault="00E42F8F" w:rsidP="005B48CE">
      <w:pPr>
        <w:spacing w:after="0" w:line="320" w:lineRule="exact"/>
        <w:rPr>
          <w:lang w:val="es-ES"/>
        </w:rPr>
      </w:pPr>
    </w:p>
    <w:p w14:paraId="0AD295D4" w14:textId="00AD280D" w:rsidR="00AC30DF" w:rsidRPr="008957BA" w:rsidRDefault="008C47E4" w:rsidP="004C140D">
      <w:pPr>
        <w:pStyle w:val="Prrafodelista"/>
        <w:autoSpaceDE w:val="0"/>
        <w:autoSpaceDN w:val="0"/>
        <w:adjustRightInd w:val="0"/>
        <w:spacing w:after="0" w:line="320" w:lineRule="exact"/>
        <w:ind w:left="0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4A3F7A">
        <w:rPr>
          <w:rFonts w:cstheme="minorHAnsi"/>
          <w:color w:val="2F2F2F" w:themeColor="accent6" w:themeShade="80"/>
          <w:sz w:val="24"/>
          <w:szCs w:val="24"/>
          <w:lang w:val="es-ES"/>
        </w:rPr>
        <w:t>•</w:t>
      </w:r>
      <w:r w:rsidR="00065386" w:rsidRPr="004A3F7A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</w:t>
      </w:r>
      <w:r w:rsidR="00A739B6">
        <w:rPr>
          <w:rFonts w:cstheme="minorHAnsi"/>
          <w:color w:val="2F2F2F" w:themeColor="accent6" w:themeShade="80"/>
          <w:sz w:val="24"/>
          <w:szCs w:val="24"/>
          <w:lang w:val="es-ES"/>
        </w:rPr>
        <w:t>Obtener información de usuarios, a través de archivos XML para ser consultada en BD públicas como RUES, REGISTRADURIA, DIAN y almacenar los datos en un Excel para llevar histórico.</w:t>
      </w:r>
    </w:p>
    <w:p w14:paraId="3C9FE632" w14:textId="77777777" w:rsidR="002B7C21" w:rsidRDefault="002B7C21" w:rsidP="005B48CE">
      <w:pPr>
        <w:pStyle w:val="Prrafodelista"/>
        <w:autoSpaceDE w:val="0"/>
        <w:autoSpaceDN w:val="0"/>
        <w:adjustRightInd w:val="0"/>
        <w:spacing w:after="0" w:line="320" w:lineRule="exact"/>
        <w:ind w:left="0"/>
        <w:rPr>
          <w:rFonts w:cstheme="minorHAnsi"/>
          <w:color w:val="000000"/>
          <w:sz w:val="24"/>
          <w:szCs w:val="24"/>
          <w:lang w:val="es-CO"/>
        </w:rPr>
      </w:pPr>
    </w:p>
    <w:p w14:paraId="79399611" w14:textId="77777777" w:rsidR="007A6FAB" w:rsidRPr="00DF1B62" w:rsidRDefault="007A6FAB" w:rsidP="007A6FAB">
      <w:pPr>
        <w:pStyle w:val="Ttulo3"/>
        <w:spacing w:before="0" w:line="320" w:lineRule="exact"/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</w:pPr>
      <w:bookmarkStart w:id="13" w:name="_Toc78972147"/>
      <w:r w:rsidRPr="00DF1B62"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  <w:t>Fuera del alcance del proyecto</w:t>
      </w:r>
      <w:bookmarkEnd w:id="13"/>
    </w:p>
    <w:p w14:paraId="313F0463" w14:textId="77777777" w:rsidR="007A6FAB" w:rsidRPr="00DF1B62" w:rsidRDefault="007A6FAB" w:rsidP="007A6FAB">
      <w:p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3958F40B" w14:textId="1F2AA626" w:rsidR="00A67573" w:rsidRPr="00DF1B62" w:rsidRDefault="007A6FAB" w:rsidP="00A67573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Las </w:t>
      </w:r>
      <w:r w:rsidR="00A67573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actividades que se encuentran</w:t>
      </w: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</w:t>
      </w:r>
      <w:r w:rsidR="00A67573" w:rsidRPr="00DF1B62">
        <w:rPr>
          <w:rFonts w:cstheme="minorHAnsi"/>
          <w:b/>
          <w:bCs/>
          <w:color w:val="2F2F2F" w:themeColor="accent6" w:themeShade="80"/>
          <w:sz w:val="24"/>
          <w:szCs w:val="24"/>
          <w:lang w:val="es-ES"/>
        </w:rPr>
        <w:t>f</w:t>
      </w:r>
      <w:r w:rsidRPr="00DF1B62">
        <w:rPr>
          <w:rFonts w:cstheme="minorHAnsi"/>
          <w:b/>
          <w:bCs/>
          <w:color w:val="2F2F2F" w:themeColor="accent6" w:themeShade="80"/>
          <w:sz w:val="24"/>
          <w:szCs w:val="24"/>
          <w:lang w:val="es-ES"/>
        </w:rPr>
        <w:t>uera del alcance</w:t>
      </w: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de</w:t>
      </w:r>
      <w:r w:rsidR="00A67573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l proyecto son</w:t>
      </w:r>
      <w:r w:rsidR="008B3D04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las que se mencionan a continuación, que podrían ser mencionadas por el cliente posterior a la firma del presente documento</w:t>
      </w:r>
      <w:r w:rsidR="00A67573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:</w:t>
      </w:r>
    </w:p>
    <w:p w14:paraId="56F5C704" w14:textId="77777777" w:rsidR="00A67573" w:rsidRPr="00DF1B62" w:rsidRDefault="00A67573" w:rsidP="00A67573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0B34DE73" w14:textId="13C58F36" w:rsidR="00A67573" w:rsidRPr="00DF1B62" w:rsidRDefault="00A67573" w:rsidP="00A67573">
      <w:pPr>
        <w:pStyle w:val="Prrafodelista"/>
        <w:numPr>
          <w:ilvl w:val="0"/>
          <w:numId w:val="15"/>
        </w:num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C</w:t>
      </w:r>
      <w:r w:rsidR="007A6FAB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ambios </w:t>
      </w: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u</w:t>
      </w:r>
      <w:r w:rsidR="007A6FAB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oportunidades de mejora </w:t>
      </w:r>
      <w:r w:rsidR="008B3D04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al proceso,</w:t>
      </w:r>
    </w:p>
    <w:p w14:paraId="7A21B859" w14:textId="180C006E" w:rsidR="00A67573" w:rsidRPr="00DF1B62" w:rsidRDefault="00A67573" w:rsidP="00A67573">
      <w:pPr>
        <w:pStyle w:val="Prrafodelista"/>
        <w:numPr>
          <w:ilvl w:val="0"/>
          <w:numId w:val="15"/>
        </w:num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E</w:t>
      </w:r>
      <w:r w:rsidR="007A6FAB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xcepciones o reglas adicionales</w:t>
      </w:r>
      <w:r w:rsidR="008B3D04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,</w:t>
      </w:r>
    </w:p>
    <w:p w14:paraId="73C69EDA" w14:textId="77777777" w:rsidR="008B3D04" w:rsidRPr="00DF1B62" w:rsidRDefault="00A67573" w:rsidP="008B3D04">
      <w:pPr>
        <w:pStyle w:val="Prrafodelista"/>
        <w:numPr>
          <w:ilvl w:val="0"/>
          <w:numId w:val="15"/>
        </w:num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R</w:t>
      </w:r>
      <w:r w:rsidR="007A6FAB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eglas de negocio diferentes a las planteadas</w:t>
      </w:r>
      <w:r w:rsidR="008B3D04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,</w:t>
      </w:r>
    </w:p>
    <w:p w14:paraId="7579AB69" w14:textId="77777777" w:rsidR="008B3D04" w:rsidRPr="00DF1B62" w:rsidRDefault="008B3D04" w:rsidP="008B3D04">
      <w:pPr>
        <w:pStyle w:val="Prrafodelista"/>
        <w:numPr>
          <w:ilvl w:val="0"/>
          <w:numId w:val="15"/>
        </w:num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P</w:t>
      </w:r>
      <w:r w:rsidR="007A6FAB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asos no contemplados </w:t>
      </w: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en el flujograma,</w:t>
      </w:r>
    </w:p>
    <w:p w14:paraId="55F1BBA8" w14:textId="66D08306" w:rsidR="007A6FAB" w:rsidRDefault="008B3D04" w:rsidP="008B3D04">
      <w:pPr>
        <w:pStyle w:val="Prrafodelista"/>
        <w:numPr>
          <w:ilvl w:val="0"/>
          <w:numId w:val="15"/>
        </w:num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Pasos no contemplados en el levantamiento del proceso.</w:t>
      </w:r>
    </w:p>
    <w:p w14:paraId="17FEACAC" w14:textId="4BDDAC91" w:rsidR="007A6FAB" w:rsidRPr="00DF1B62" w:rsidRDefault="007A6FAB" w:rsidP="007A6FAB">
      <w:p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123202A8" w14:textId="0D11BF34" w:rsidR="002C6FDE" w:rsidRDefault="008B3D04" w:rsidP="007A6FAB">
      <w:p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Todo lo anterior es causal de controles de cambios al proyecto y costos asociados.</w:t>
      </w:r>
    </w:p>
    <w:p w14:paraId="7CE0EB67" w14:textId="77777777" w:rsidR="00D877A6" w:rsidRPr="00DF1B62" w:rsidRDefault="00D877A6" w:rsidP="007A6FAB">
      <w:p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5FA7FDCD" w14:textId="77777777" w:rsidR="007A6FAB" w:rsidRPr="00DF1B62" w:rsidRDefault="007A6FAB" w:rsidP="009475FC">
      <w:pPr>
        <w:pStyle w:val="Ttulo2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line="320" w:lineRule="exact"/>
        <w:ind w:hanging="360"/>
        <w:jc w:val="both"/>
        <w:rPr>
          <w:rFonts w:ascii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</w:pPr>
      <w:bookmarkStart w:id="14" w:name="_Toc78972148"/>
      <w:r w:rsidRPr="00DF1B62">
        <w:rPr>
          <w:rFonts w:ascii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  <w:t>Manejo Excepciones</w:t>
      </w:r>
      <w:bookmarkEnd w:id="14"/>
    </w:p>
    <w:p w14:paraId="57B0C0CA" w14:textId="77777777" w:rsidR="008B3D04" w:rsidRPr="00DF1B62" w:rsidRDefault="008B3D04" w:rsidP="009475FC">
      <w:pPr>
        <w:pStyle w:val="Ttulo3"/>
        <w:spacing w:before="0" w:line="320" w:lineRule="exact"/>
        <w:rPr>
          <w:rFonts w:asciiTheme="minorHAnsi" w:hAnsiTheme="minorHAnsi" w:cstheme="minorHAnsi"/>
          <w:color w:val="2F2F2F" w:themeColor="accent6" w:themeShade="80"/>
          <w:lang w:val="es-ES"/>
        </w:rPr>
      </w:pPr>
    </w:p>
    <w:p w14:paraId="4AC09B9B" w14:textId="0AE7F21E" w:rsidR="007A6FAB" w:rsidRPr="00DF1B62" w:rsidRDefault="007A6FAB" w:rsidP="009475FC">
      <w:pPr>
        <w:pStyle w:val="Ttulo3"/>
        <w:spacing w:before="0" w:line="320" w:lineRule="exact"/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</w:pPr>
      <w:bookmarkStart w:id="15" w:name="_Toc78972149"/>
      <w:r w:rsidRPr="00DF1B62"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  <w:t>Excepciones de negocio</w:t>
      </w:r>
      <w:bookmarkEnd w:id="15"/>
    </w:p>
    <w:p w14:paraId="7F4018C6" w14:textId="77777777" w:rsidR="009475FC" w:rsidRPr="00DF1B62" w:rsidRDefault="009475FC" w:rsidP="009475FC">
      <w:pPr>
        <w:spacing w:after="0"/>
        <w:rPr>
          <w:lang w:val="es-ES"/>
        </w:rPr>
      </w:pPr>
    </w:p>
    <w:p w14:paraId="5B3BB590" w14:textId="14CB8E39" w:rsidR="007A6FAB" w:rsidRPr="00DF1B62" w:rsidRDefault="007A6FAB" w:rsidP="009475FC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lastRenderedPageBreak/>
        <w:t xml:space="preserve">Se espera que </w:t>
      </w:r>
      <w:r w:rsidR="009475FC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los puntos focales por parte del cliente </w:t>
      </w:r>
      <w:r w:rsidR="007036CA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verifiquen</w:t>
      </w: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las excepciones </w:t>
      </w:r>
      <w:r w:rsidR="009475FC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que se pueden presentar</w:t>
      </w: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en el proceso de automatización</w:t>
      </w:r>
      <w:r w:rsidR="009475FC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, </w:t>
      </w:r>
      <w:r w:rsidR="007036CA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tomando en cuenta la siguiente clasificación</w:t>
      </w: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:</w:t>
      </w:r>
    </w:p>
    <w:p w14:paraId="0003B559" w14:textId="77777777" w:rsidR="003120AD" w:rsidRPr="00DF1B62" w:rsidRDefault="003120AD" w:rsidP="009475FC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tbl>
      <w:tblPr>
        <w:tblStyle w:val="5"/>
        <w:tblW w:w="918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677"/>
      </w:tblGrid>
      <w:tr w:rsidR="007A6FAB" w:rsidRPr="00DF1B62" w14:paraId="70A782BE" w14:textId="77777777" w:rsidTr="007036CA">
        <w:trPr>
          <w:jc w:val="center"/>
        </w:trPr>
        <w:tc>
          <w:tcPr>
            <w:tcW w:w="4505" w:type="dxa"/>
            <w:shd w:val="clear" w:color="auto" w:fill="BFBFBF" w:themeFill="background1" w:themeFillShade="BF"/>
            <w:vAlign w:val="center"/>
          </w:tcPr>
          <w:p w14:paraId="1CB12B8F" w14:textId="7460240D" w:rsidR="007A6FAB" w:rsidRPr="00DF1B62" w:rsidRDefault="007A6FAB" w:rsidP="007036CA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</w:pPr>
            <w:r w:rsidRPr="00DF1B62"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  <w:t>Conocidos</w:t>
            </w:r>
          </w:p>
        </w:tc>
        <w:tc>
          <w:tcPr>
            <w:tcW w:w="4677" w:type="dxa"/>
            <w:shd w:val="clear" w:color="auto" w:fill="BFBFBF" w:themeFill="background1" w:themeFillShade="BF"/>
            <w:vAlign w:val="center"/>
          </w:tcPr>
          <w:p w14:paraId="53E0C30C" w14:textId="77777777" w:rsidR="007A6FAB" w:rsidRPr="00DF1B62" w:rsidRDefault="007A6FAB" w:rsidP="007036CA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</w:pPr>
            <w:r w:rsidRPr="00DF1B62"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  <w:t>Desconocidos</w:t>
            </w:r>
          </w:p>
        </w:tc>
      </w:tr>
      <w:tr w:rsidR="007A6FAB" w:rsidRPr="005027A6" w14:paraId="6C5AB499" w14:textId="77777777" w:rsidTr="007036CA">
        <w:trPr>
          <w:trHeight w:val="1420"/>
          <w:jc w:val="center"/>
        </w:trPr>
        <w:tc>
          <w:tcPr>
            <w:tcW w:w="4505" w:type="dxa"/>
            <w:vAlign w:val="center"/>
          </w:tcPr>
          <w:p w14:paraId="654F95A1" w14:textId="77777777" w:rsidR="007A6FAB" w:rsidRPr="00DF1B62" w:rsidRDefault="007A6FAB" w:rsidP="007036CA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2F2F2F" w:themeColor="accent6" w:themeShade="80"/>
                <w:sz w:val="20"/>
                <w:szCs w:val="20"/>
                <w:lang w:val="es-ES"/>
              </w:rPr>
            </w:pPr>
            <w:r w:rsidRPr="00DF1B62">
              <w:rPr>
                <w:rFonts w:asciiTheme="minorHAnsi" w:hAnsiTheme="minorHAnsi" w:cstheme="minorHAnsi"/>
                <w:color w:val="2F2F2F" w:themeColor="accent6" w:themeShade="80"/>
                <w:sz w:val="20"/>
                <w:szCs w:val="20"/>
                <w:lang w:val="es-ES"/>
              </w:rPr>
              <w:t>Incluir los errores que son conocidos de acuerdo a las casuísticas planteadas y pueden ser obtenidos durante la ejecución del proceso. Se deben incluir los casos en los cuales el proceso falle y/o los errores obtenidos de las aplicaciones involucradas.</w:t>
            </w:r>
          </w:p>
        </w:tc>
        <w:tc>
          <w:tcPr>
            <w:tcW w:w="4677" w:type="dxa"/>
            <w:vAlign w:val="center"/>
          </w:tcPr>
          <w:p w14:paraId="392C1CD4" w14:textId="22468666" w:rsidR="007A6FAB" w:rsidRPr="00DF1B62" w:rsidRDefault="007A6FAB" w:rsidP="007036CA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2F2F2F" w:themeColor="accent6" w:themeShade="80"/>
                <w:sz w:val="20"/>
                <w:szCs w:val="20"/>
                <w:lang w:val="es-ES"/>
              </w:rPr>
            </w:pPr>
            <w:r w:rsidRPr="00DF1B62">
              <w:rPr>
                <w:rFonts w:asciiTheme="minorHAnsi" w:hAnsiTheme="minorHAnsi" w:cstheme="minorHAnsi"/>
                <w:color w:val="2F2F2F" w:themeColor="accent6" w:themeShade="80"/>
                <w:sz w:val="20"/>
                <w:szCs w:val="20"/>
                <w:lang w:val="es-ES"/>
              </w:rPr>
              <w:t>Nueva situación nunca</w:t>
            </w:r>
            <w:r w:rsidR="007036CA" w:rsidRPr="00DF1B62">
              <w:rPr>
                <w:rFonts w:asciiTheme="minorHAnsi" w:hAnsiTheme="minorHAnsi" w:cstheme="minorHAnsi"/>
                <w:color w:val="2F2F2F" w:themeColor="accent6" w:themeShade="80"/>
                <w:sz w:val="20"/>
                <w:szCs w:val="20"/>
                <w:lang w:val="es-ES"/>
              </w:rPr>
              <w:t xml:space="preserve"> </w:t>
            </w:r>
            <w:r w:rsidRPr="00DF1B62">
              <w:rPr>
                <w:rFonts w:asciiTheme="minorHAnsi" w:hAnsiTheme="minorHAnsi" w:cstheme="minorHAnsi"/>
                <w:color w:val="2F2F2F" w:themeColor="accent6" w:themeShade="80"/>
                <w:sz w:val="20"/>
                <w:szCs w:val="20"/>
                <w:lang w:val="es-ES"/>
              </w:rPr>
              <w:t>antes encontrada. Puede ser causado por factores externos. No se puede predecir con precisión, sin embargo, si ocurre, debe comunicarse a una persona autorizada para su evaluación.</w:t>
            </w:r>
          </w:p>
        </w:tc>
      </w:tr>
    </w:tbl>
    <w:p w14:paraId="6ECF4BA3" w14:textId="30E2F96F" w:rsidR="007A6FAB" w:rsidRDefault="007A6FAB" w:rsidP="007A6FAB">
      <w:pPr>
        <w:pStyle w:val="Ttulo4"/>
        <w:spacing w:before="0" w:line="320" w:lineRule="exact"/>
        <w:rPr>
          <w:rFonts w:asciiTheme="minorHAnsi" w:hAnsiTheme="minorHAnsi" w:cstheme="minorHAnsi"/>
          <w:i w:val="0"/>
          <w:iCs w:val="0"/>
          <w:color w:val="2F2F2F" w:themeColor="accent6" w:themeShade="80"/>
          <w:sz w:val="24"/>
          <w:szCs w:val="24"/>
          <w:lang w:val="es-ES"/>
        </w:rPr>
      </w:pPr>
    </w:p>
    <w:p w14:paraId="2195A860" w14:textId="3DC8EB31" w:rsidR="007A6FAB" w:rsidRPr="007036CA" w:rsidRDefault="007A6FAB" w:rsidP="007036CA">
      <w:pPr>
        <w:pStyle w:val="Ttulo4"/>
        <w:spacing w:before="0" w:line="320" w:lineRule="exact"/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</w:pPr>
      <w:bookmarkStart w:id="16" w:name="_Toc78972150"/>
      <w:r w:rsidRPr="007036CA"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  <w:t>Excepciones Conocidas</w:t>
      </w:r>
      <w:r w:rsidR="007036CA"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  <w:t>:</w:t>
      </w:r>
      <w:bookmarkEnd w:id="16"/>
    </w:p>
    <w:p w14:paraId="3F68C1E3" w14:textId="77777777" w:rsidR="007036CA" w:rsidRPr="007036CA" w:rsidRDefault="007036CA" w:rsidP="007036CA">
      <w:pPr>
        <w:spacing w:after="0"/>
        <w:rPr>
          <w:lang w:val="es-ES"/>
        </w:rPr>
      </w:pPr>
    </w:p>
    <w:p w14:paraId="05691D9B" w14:textId="0620BEAA" w:rsidR="007A6FAB" w:rsidRDefault="007A6FAB" w:rsidP="007036CA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7A6FAB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La siguiente tabla refleja todas las excepciones de negocio </w:t>
      </w:r>
      <w:r w:rsidR="007036CA">
        <w:rPr>
          <w:rFonts w:cstheme="minorHAnsi"/>
          <w:color w:val="2F2F2F" w:themeColor="accent6" w:themeShade="80"/>
          <w:sz w:val="24"/>
          <w:szCs w:val="24"/>
          <w:lang w:val="es-ES"/>
        </w:rPr>
        <w:t>diagnosticadas</w:t>
      </w:r>
      <w:r w:rsidRPr="007A6FAB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durante la evaluación y documentación del proceso. Estas son </w:t>
      </w:r>
      <w:r w:rsidRPr="007A6FAB">
        <w:rPr>
          <w:rFonts w:cstheme="minorHAnsi"/>
          <w:b/>
          <w:bCs/>
          <w:color w:val="2F2F2F" w:themeColor="accent6" w:themeShade="80"/>
          <w:sz w:val="24"/>
          <w:szCs w:val="24"/>
          <w:lang w:val="es-ES"/>
        </w:rPr>
        <w:t>excepciones conocidas</w:t>
      </w:r>
      <w:r w:rsidRPr="007A6FAB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, que ocurren frecuentemente en la práctica. Para cada una de estas excepciones, </w:t>
      </w:r>
      <w:r w:rsidR="000B0FDE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se </w:t>
      </w:r>
      <w:r w:rsidRPr="007A6FAB">
        <w:rPr>
          <w:rFonts w:cstheme="minorHAnsi"/>
          <w:color w:val="2F2F2F" w:themeColor="accent6" w:themeShade="80"/>
          <w:sz w:val="24"/>
          <w:szCs w:val="24"/>
          <w:lang w:val="es-ES"/>
        </w:rPr>
        <w:t>defin</w:t>
      </w:r>
      <w:r w:rsidR="000B0FDE">
        <w:rPr>
          <w:rFonts w:cstheme="minorHAnsi"/>
          <w:color w:val="2F2F2F" w:themeColor="accent6" w:themeShade="80"/>
          <w:sz w:val="24"/>
          <w:szCs w:val="24"/>
          <w:lang w:val="es-ES"/>
        </w:rPr>
        <w:t>e</w:t>
      </w:r>
      <w:r w:rsidRPr="007A6FAB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una acción esperada correspondiente que el robot debe completar si encuentra la excepción.</w:t>
      </w:r>
    </w:p>
    <w:p w14:paraId="31EE199A" w14:textId="77777777" w:rsidR="00D877A6" w:rsidRDefault="00D877A6" w:rsidP="007036CA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75"/>
        <w:gridCol w:w="2533"/>
        <w:gridCol w:w="4486"/>
      </w:tblGrid>
      <w:tr w:rsidR="000B0FDE" w:rsidRPr="000B0FDE" w14:paraId="54F9D2B9" w14:textId="77777777" w:rsidTr="009A4570">
        <w:trPr>
          <w:jc w:val="center"/>
        </w:trPr>
        <w:tc>
          <w:tcPr>
            <w:tcW w:w="2375" w:type="dxa"/>
            <w:shd w:val="clear" w:color="auto" w:fill="BFBFBF" w:themeFill="background1" w:themeFillShade="BF"/>
            <w:vAlign w:val="center"/>
          </w:tcPr>
          <w:p w14:paraId="56FC88A7" w14:textId="010E9B6D" w:rsidR="000B0FDE" w:rsidRPr="000B0FDE" w:rsidRDefault="000B0FDE" w:rsidP="000B0FDE">
            <w:pPr>
              <w:spacing w:line="240" w:lineRule="exact"/>
              <w:jc w:val="center"/>
              <w:rPr>
                <w:rFonts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</w:pPr>
            <w:r w:rsidRPr="000B0FDE">
              <w:rPr>
                <w:rFonts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  <w:t>Excepción</w:t>
            </w:r>
          </w:p>
        </w:tc>
        <w:tc>
          <w:tcPr>
            <w:tcW w:w="2533" w:type="dxa"/>
            <w:shd w:val="clear" w:color="auto" w:fill="BFBFBF" w:themeFill="background1" w:themeFillShade="BF"/>
            <w:vAlign w:val="center"/>
          </w:tcPr>
          <w:p w14:paraId="4AE5BF81" w14:textId="3AE3B908" w:rsidR="000B0FDE" w:rsidRPr="000B0FDE" w:rsidRDefault="000B0FDE" w:rsidP="000B0FDE">
            <w:pPr>
              <w:spacing w:line="240" w:lineRule="exact"/>
              <w:jc w:val="center"/>
              <w:rPr>
                <w:rFonts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</w:pPr>
            <w:r w:rsidRPr="000B0FDE">
              <w:rPr>
                <w:rFonts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  <w:t>Parámetro</w:t>
            </w:r>
          </w:p>
        </w:tc>
        <w:tc>
          <w:tcPr>
            <w:tcW w:w="4486" w:type="dxa"/>
            <w:shd w:val="clear" w:color="auto" w:fill="BFBFBF" w:themeFill="background1" w:themeFillShade="BF"/>
            <w:vAlign w:val="center"/>
          </w:tcPr>
          <w:p w14:paraId="6AF089E8" w14:textId="197F8B32" w:rsidR="000B0FDE" w:rsidRPr="000B0FDE" w:rsidRDefault="000B0FDE" w:rsidP="000B0FDE">
            <w:pPr>
              <w:spacing w:line="240" w:lineRule="exact"/>
              <w:jc w:val="center"/>
              <w:rPr>
                <w:rFonts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</w:pPr>
            <w:r w:rsidRPr="000B0FDE">
              <w:rPr>
                <w:rFonts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  <w:t>Acción a realizar</w:t>
            </w:r>
          </w:p>
        </w:tc>
      </w:tr>
      <w:tr w:rsidR="00FF6A2F" w:rsidRPr="000B0FDE" w14:paraId="3E561FA7" w14:textId="77777777" w:rsidTr="00BF3B21">
        <w:trPr>
          <w:trHeight w:val="883"/>
          <w:jc w:val="center"/>
        </w:trPr>
        <w:tc>
          <w:tcPr>
            <w:tcW w:w="2375" w:type="dxa"/>
            <w:vAlign w:val="center"/>
          </w:tcPr>
          <w:p w14:paraId="2D5755A0" w14:textId="439B61DD" w:rsidR="00172E37" w:rsidRDefault="002F260A" w:rsidP="000B0FDE">
            <w:pPr>
              <w:spacing w:line="240" w:lineRule="exact"/>
              <w:jc w:val="both"/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  <w:t xml:space="preserve">No se </w:t>
            </w:r>
            <w:r w:rsidR="00D24C1C"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  <w:t xml:space="preserve">encuentra </w:t>
            </w:r>
            <w:r w:rsidR="007E1710"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  <w:t>carpeta de referencia</w:t>
            </w:r>
          </w:p>
        </w:tc>
        <w:tc>
          <w:tcPr>
            <w:tcW w:w="2533" w:type="dxa"/>
            <w:vAlign w:val="center"/>
          </w:tcPr>
          <w:p w14:paraId="0A7C96EC" w14:textId="567E6D52" w:rsidR="00FF6A2F" w:rsidRDefault="00D24C1C" w:rsidP="00D877A6">
            <w:pPr>
              <w:spacing w:line="240" w:lineRule="exact"/>
              <w:jc w:val="center"/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  <w:t>NAS</w:t>
            </w:r>
          </w:p>
        </w:tc>
        <w:tc>
          <w:tcPr>
            <w:tcW w:w="4486" w:type="dxa"/>
            <w:vAlign w:val="center"/>
          </w:tcPr>
          <w:p w14:paraId="68B68D43" w14:textId="185F36CC" w:rsidR="00D877A6" w:rsidRDefault="00D24C1C" w:rsidP="00D877A6">
            <w:pPr>
              <w:spacing w:line="240" w:lineRule="exact"/>
              <w:jc w:val="center"/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  <w:t>Notificar al usuario y reintentar el usuario</w:t>
            </w:r>
          </w:p>
        </w:tc>
      </w:tr>
    </w:tbl>
    <w:p w14:paraId="1BCD4E9A" w14:textId="2E4D1F12" w:rsidR="007036CA" w:rsidRDefault="007036CA" w:rsidP="007036CA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1B41A107" w14:textId="6D3DC480" w:rsidR="007A6FAB" w:rsidRPr="00DF1B62" w:rsidRDefault="007A6FAB" w:rsidP="00755B33">
      <w:pPr>
        <w:pStyle w:val="Ttulo4"/>
        <w:spacing w:before="0" w:line="320" w:lineRule="exact"/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</w:pPr>
      <w:bookmarkStart w:id="17" w:name="_Toc78972151"/>
      <w:r w:rsidRPr="00DF1B62"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  <w:t xml:space="preserve">Excepciones </w:t>
      </w:r>
      <w:r w:rsidR="00755B33" w:rsidRPr="00DF1B62"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  <w:t>d</w:t>
      </w:r>
      <w:r w:rsidRPr="00DF1B62"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  <w:t>esconocidas</w:t>
      </w:r>
      <w:bookmarkEnd w:id="17"/>
    </w:p>
    <w:p w14:paraId="605D7561" w14:textId="77777777" w:rsidR="00DA3877" w:rsidRPr="00DF1B62" w:rsidRDefault="00DA3877" w:rsidP="00755B33">
      <w:p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4656A61A" w14:textId="2F7835D6" w:rsidR="006307C4" w:rsidRPr="00DF1B62" w:rsidRDefault="007A6FAB" w:rsidP="00BF3B21">
      <w:p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Para todas las demás </w:t>
      </w:r>
      <w:r w:rsidR="00755B33" w:rsidRPr="00DF1B62">
        <w:rPr>
          <w:rFonts w:cstheme="minorHAnsi"/>
          <w:b/>
          <w:bCs/>
          <w:color w:val="2F2F2F" w:themeColor="accent6" w:themeShade="80"/>
          <w:sz w:val="24"/>
          <w:szCs w:val="24"/>
          <w:lang w:val="es-ES"/>
        </w:rPr>
        <w:t>e</w:t>
      </w:r>
      <w:r w:rsidRPr="00DF1B62">
        <w:rPr>
          <w:rFonts w:cstheme="minorHAnsi"/>
          <w:b/>
          <w:bCs/>
          <w:color w:val="2F2F2F" w:themeColor="accent6" w:themeShade="80"/>
          <w:sz w:val="24"/>
          <w:szCs w:val="24"/>
          <w:lang w:val="es-ES"/>
        </w:rPr>
        <w:t xml:space="preserve">xcepciones / </w:t>
      </w:r>
      <w:r w:rsidR="00755B33" w:rsidRPr="00DF1B62">
        <w:rPr>
          <w:rFonts w:cstheme="minorHAnsi"/>
          <w:b/>
          <w:bCs/>
          <w:color w:val="2F2F2F" w:themeColor="accent6" w:themeShade="80"/>
          <w:sz w:val="24"/>
          <w:szCs w:val="24"/>
          <w:lang w:val="es-ES"/>
        </w:rPr>
        <w:t>e</w:t>
      </w:r>
      <w:r w:rsidRPr="00DF1B62">
        <w:rPr>
          <w:rFonts w:cstheme="minorHAnsi"/>
          <w:b/>
          <w:bCs/>
          <w:color w:val="2F2F2F" w:themeColor="accent6" w:themeShade="80"/>
          <w:sz w:val="24"/>
          <w:szCs w:val="24"/>
          <w:lang w:val="es-ES"/>
        </w:rPr>
        <w:t>rrores no anticipados o desconocidos de la aplicación</w:t>
      </w: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, el robot</w:t>
      </w:r>
      <w:r w:rsidR="00BF3B21">
        <w:rPr>
          <w:rFonts w:cstheme="minorHAnsi"/>
          <w:color w:val="2F2F2F" w:themeColor="accent6" w:themeShade="80"/>
          <w:sz w:val="24"/>
          <w:szCs w:val="24"/>
          <w:lang w:val="es-ES"/>
        </w:rPr>
        <w:t>, una</w:t>
      </w: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</w:t>
      </w:r>
      <w:r w:rsidR="006307C4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vez se finalice el procesamiento</w:t>
      </w:r>
      <w:r w:rsidR="00BF3B21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, </w:t>
      </w:r>
      <w:r w:rsidR="006307C4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enviará vía correo el reporte con las excepciones generadas.</w:t>
      </w:r>
    </w:p>
    <w:p w14:paraId="6DDFA29A" w14:textId="77777777" w:rsidR="002C6FDE" w:rsidRPr="00DF1B62" w:rsidRDefault="002C6FDE" w:rsidP="002C6F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20" w:lineRule="exact"/>
        <w:ind w:left="720"/>
        <w:contextualSpacing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1AF2A16F" w14:textId="17F0EBBE" w:rsidR="007A6FAB" w:rsidRPr="00DF1B62" w:rsidRDefault="007A6FAB" w:rsidP="00755B33">
      <w:pPr>
        <w:pStyle w:val="Ttulo3"/>
        <w:spacing w:before="0" w:line="320" w:lineRule="exact"/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</w:pPr>
      <w:bookmarkStart w:id="18" w:name="_Toc78972152"/>
      <w:r w:rsidRPr="00DF1B62">
        <w:rPr>
          <w:rFonts w:asciiTheme="minorHAnsi" w:hAnsiTheme="minorHAnsi" w:cstheme="minorHAnsi"/>
          <w:b/>
          <w:bCs/>
          <w:color w:val="2F2F2F" w:themeColor="accent6" w:themeShade="80"/>
          <w:lang w:val="es-ES"/>
        </w:rPr>
        <w:t>Error de aplicación y manejo de excepciones</w:t>
      </w:r>
      <w:bookmarkEnd w:id="18"/>
    </w:p>
    <w:p w14:paraId="1090868F" w14:textId="77777777" w:rsidR="00755B33" w:rsidRPr="00DF1B62" w:rsidRDefault="00755B33" w:rsidP="00755B33">
      <w:pPr>
        <w:spacing w:after="0"/>
        <w:rPr>
          <w:lang w:val="es-ES"/>
        </w:rPr>
      </w:pPr>
    </w:p>
    <w:p w14:paraId="6927EB39" w14:textId="3B063068" w:rsidR="007A6FAB" w:rsidRDefault="00212728" w:rsidP="00212728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A continuación, se </w:t>
      </w:r>
      <w:r w:rsidR="007A6FAB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consolida una lista completa de errores, advertencias o notificaciones con la descripción y las medidas que </w:t>
      </w: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realizará el r</w:t>
      </w:r>
      <w:r w:rsidR="007A6FAB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obot</w:t>
      </w: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, tomando en cuenta que los mismos se pueden clasificar en:</w:t>
      </w:r>
    </w:p>
    <w:p w14:paraId="777BC671" w14:textId="77777777" w:rsidR="007E1710" w:rsidRPr="007A6FAB" w:rsidRDefault="007E1710" w:rsidP="00212728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4911F67F" w14:textId="77777777" w:rsidR="00212728" w:rsidRPr="007A6FAB" w:rsidRDefault="00212728" w:rsidP="007A6FAB">
      <w:p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tbl>
      <w:tblPr>
        <w:tblStyle w:val="3"/>
        <w:tblW w:w="9016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640"/>
        <w:gridCol w:w="3402"/>
        <w:gridCol w:w="3974"/>
      </w:tblGrid>
      <w:tr w:rsidR="007A6FAB" w:rsidRPr="00212728" w14:paraId="7C97F34A" w14:textId="77777777" w:rsidTr="00212728">
        <w:trPr>
          <w:jc w:val="center"/>
        </w:trPr>
        <w:tc>
          <w:tcPr>
            <w:tcW w:w="1640" w:type="dxa"/>
            <w:shd w:val="clear" w:color="auto" w:fill="BFBFBF" w:themeFill="background1" w:themeFillShade="BF"/>
            <w:vAlign w:val="center"/>
          </w:tcPr>
          <w:p w14:paraId="02584131" w14:textId="77777777" w:rsidR="007A6FAB" w:rsidRPr="00212728" w:rsidRDefault="007A6FAB" w:rsidP="00212728">
            <w:pPr>
              <w:spacing w:line="32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</w:pPr>
            <w:r w:rsidRPr="00212728"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  <w:t>Área</w:t>
            </w:r>
          </w:p>
        </w:tc>
        <w:tc>
          <w:tcPr>
            <w:tcW w:w="3402" w:type="dxa"/>
            <w:shd w:val="clear" w:color="auto" w:fill="BFBFBF" w:themeFill="background1" w:themeFillShade="BF"/>
            <w:vAlign w:val="center"/>
          </w:tcPr>
          <w:p w14:paraId="0EC9A3B6" w14:textId="77777777" w:rsidR="007A6FAB" w:rsidRPr="00212728" w:rsidRDefault="007A6FAB" w:rsidP="00212728">
            <w:pPr>
              <w:spacing w:line="32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</w:pPr>
            <w:r w:rsidRPr="00212728"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  <w:t>Conocidas</w:t>
            </w:r>
          </w:p>
        </w:tc>
        <w:tc>
          <w:tcPr>
            <w:tcW w:w="3974" w:type="dxa"/>
            <w:shd w:val="clear" w:color="auto" w:fill="BFBFBF" w:themeFill="background1" w:themeFillShade="BF"/>
            <w:vAlign w:val="center"/>
          </w:tcPr>
          <w:p w14:paraId="689A255B" w14:textId="77777777" w:rsidR="007A6FAB" w:rsidRPr="00212728" w:rsidRDefault="007A6FAB" w:rsidP="00212728">
            <w:pPr>
              <w:spacing w:line="32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</w:pPr>
            <w:r w:rsidRPr="00212728"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  <w:t>Desconocidas</w:t>
            </w:r>
          </w:p>
        </w:tc>
      </w:tr>
      <w:tr w:rsidR="007A6FAB" w:rsidRPr="005027A6" w14:paraId="32ADF67F" w14:textId="77777777" w:rsidTr="00212728">
        <w:trPr>
          <w:jc w:val="center"/>
        </w:trPr>
        <w:tc>
          <w:tcPr>
            <w:tcW w:w="1640" w:type="dxa"/>
            <w:vAlign w:val="center"/>
          </w:tcPr>
          <w:p w14:paraId="6C5D58EA" w14:textId="77777777" w:rsidR="007A6FAB" w:rsidRPr="00DF1B62" w:rsidRDefault="007A6FAB" w:rsidP="00212728">
            <w:pPr>
              <w:spacing w:line="320" w:lineRule="exact"/>
              <w:jc w:val="center"/>
              <w:rPr>
                <w:rFonts w:asciiTheme="minorHAnsi" w:hAnsiTheme="minorHAnsi" w:cstheme="minorHAnsi"/>
                <w:bCs/>
                <w:color w:val="2F2F2F" w:themeColor="accent6" w:themeShade="80"/>
                <w:sz w:val="20"/>
                <w:szCs w:val="20"/>
                <w:lang w:val="es-ES"/>
              </w:rPr>
            </w:pPr>
            <w:r w:rsidRPr="00DF1B62">
              <w:rPr>
                <w:rFonts w:asciiTheme="minorHAnsi" w:hAnsiTheme="minorHAnsi" w:cstheme="minorHAnsi"/>
                <w:bCs/>
                <w:color w:val="2F2F2F" w:themeColor="accent6" w:themeShade="80"/>
                <w:sz w:val="20"/>
                <w:szCs w:val="20"/>
                <w:lang w:val="es-ES"/>
              </w:rPr>
              <w:t>Tecnología/</w:t>
            </w:r>
          </w:p>
          <w:p w14:paraId="5428ECBD" w14:textId="77777777" w:rsidR="007A6FAB" w:rsidRPr="00DF1B62" w:rsidRDefault="007A6FAB" w:rsidP="00212728">
            <w:pPr>
              <w:spacing w:line="320" w:lineRule="exact"/>
              <w:contextualSpacing w:val="0"/>
              <w:jc w:val="center"/>
              <w:rPr>
                <w:rFonts w:asciiTheme="minorHAnsi" w:hAnsiTheme="minorHAnsi" w:cstheme="minorHAnsi"/>
                <w:b/>
                <w:color w:val="2F2F2F" w:themeColor="accent6" w:themeShade="80"/>
                <w:sz w:val="20"/>
                <w:szCs w:val="20"/>
                <w:lang w:val="es-ES"/>
              </w:rPr>
            </w:pPr>
            <w:r w:rsidRPr="00DF1B62">
              <w:rPr>
                <w:rFonts w:asciiTheme="minorHAnsi" w:hAnsiTheme="minorHAnsi" w:cstheme="minorHAnsi"/>
                <w:bCs/>
                <w:color w:val="2F2F2F" w:themeColor="accent6" w:themeShade="80"/>
                <w:sz w:val="20"/>
                <w:szCs w:val="20"/>
                <w:lang w:val="es-ES"/>
              </w:rPr>
              <w:t>Aplicaciones</w:t>
            </w:r>
          </w:p>
        </w:tc>
        <w:tc>
          <w:tcPr>
            <w:tcW w:w="3402" w:type="dxa"/>
            <w:vAlign w:val="center"/>
          </w:tcPr>
          <w:p w14:paraId="410EDF82" w14:textId="77777777" w:rsidR="007A6FAB" w:rsidRPr="00DF1B62" w:rsidRDefault="007A6FAB" w:rsidP="007A6FAB">
            <w:pPr>
              <w:spacing w:line="320" w:lineRule="exact"/>
              <w:contextualSpacing w:val="0"/>
              <w:rPr>
                <w:rFonts w:asciiTheme="minorHAnsi" w:hAnsiTheme="minorHAnsi" w:cstheme="minorHAnsi"/>
                <w:color w:val="2F2F2F" w:themeColor="accent6" w:themeShade="80"/>
                <w:sz w:val="20"/>
                <w:szCs w:val="20"/>
                <w:lang w:val="es-ES"/>
              </w:rPr>
            </w:pPr>
            <w:r w:rsidRPr="00DF1B62">
              <w:rPr>
                <w:rFonts w:asciiTheme="minorHAnsi" w:hAnsiTheme="minorHAnsi" w:cstheme="minorHAnsi"/>
                <w:color w:val="2F2F2F" w:themeColor="accent6" w:themeShade="80"/>
                <w:sz w:val="20"/>
                <w:szCs w:val="20"/>
                <w:lang w:val="es-ES"/>
              </w:rPr>
              <w:t>Experimentado previamente, plan de acción o solución disponible para ello</w:t>
            </w:r>
          </w:p>
        </w:tc>
        <w:tc>
          <w:tcPr>
            <w:tcW w:w="3974" w:type="dxa"/>
            <w:vAlign w:val="center"/>
          </w:tcPr>
          <w:p w14:paraId="72A157B0" w14:textId="77777777" w:rsidR="007A6FAB" w:rsidRPr="00DF1B62" w:rsidRDefault="007A6FAB" w:rsidP="007A6FAB">
            <w:pPr>
              <w:spacing w:line="320" w:lineRule="exact"/>
              <w:contextualSpacing w:val="0"/>
              <w:rPr>
                <w:rFonts w:asciiTheme="minorHAnsi" w:hAnsiTheme="minorHAnsi" w:cstheme="minorHAnsi"/>
                <w:color w:val="2F2F2F" w:themeColor="accent6" w:themeShade="80"/>
                <w:sz w:val="20"/>
                <w:szCs w:val="20"/>
                <w:lang w:val="es-ES"/>
              </w:rPr>
            </w:pPr>
            <w:r w:rsidRPr="00DF1B62">
              <w:rPr>
                <w:rFonts w:asciiTheme="minorHAnsi" w:hAnsiTheme="minorHAnsi" w:cstheme="minorHAnsi"/>
                <w:color w:val="2F2F2F" w:themeColor="accent6" w:themeShade="80"/>
                <w:sz w:val="20"/>
                <w:szCs w:val="20"/>
                <w:lang w:val="es-ES"/>
              </w:rPr>
              <w:t>Nueva situación nunca antes encontrada, o puede ocurrir independientemente de las aplicaciones utilizadas en el proceso.</w:t>
            </w:r>
          </w:p>
        </w:tc>
      </w:tr>
    </w:tbl>
    <w:p w14:paraId="47FCA216" w14:textId="41E2F9C3" w:rsidR="009A4570" w:rsidRDefault="009A4570" w:rsidP="00697EB2">
      <w:pPr>
        <w:pStyle w:val="Ttulo4"/>
        <w:spacing w:before="0" w:line="320" w:lineRule="exact"/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</w:pPr>
    </w:p>
    <w:p w14:paraId="56D62DD8" w14:textId="464E616E" w:rsidR="007A6FAB" w:rsidRPr="00212728" w:rsidRDefault="007A6FAB" w:rsidP="00697EB2">
      <w:pPr>
        <w:pStyle w:val="Ttulo4"/>
        <w:spacing w:before="0" w:line="320" w:lineRule="exact"/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</w:pPr>
      <w:bookmarkStart w:id="19" w:name="_Toc78972153"/>
      <w:r w:rsidRPr="00212728"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  <w:t xml:space="preserve">Errores y </w:t>
      </w:r>
      <w:r w:rsidR="00212728" w:rsidRPr="00212728"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  <w:t>e</w:t>
      </w:r>
      <w:r w:rsidRPr="00212728"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  <w:t xml:space="preserve">xcepciones </w:t>
      </w:r>
      <w:r w:rsidR="00212728" w:rsidRPr="00212728"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  <w:t>c</w:t>
      </w:r>
      <w:r w:rsidRPr="00212728"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  <w:t>onocidas</w:t>
      </w:r>
      <w:bookmarkEnd w:id="19"/>
    </w:p>
    <w:p w14:paraId="211501B6" w14:textId="77777777" w:rsidR="00212728" w:rsidRDefault="00212728" w:rsidP="00697EB2">
      <w:p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71A98AC9" w14:textId="553F3394" w:rsidR="007A6FAB" w:rsidRDefault="007A6FAB" w:rsidP="00697EB2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7A6FAB">
        <w:rPr>
          <w:rFonts w:cstheme="minorHAnsi"/>
          <w:color w:val="2F2F2F" w:themeColor="accent6" w:themeShade="80"/>
          <w:sz w:val="24"/>
          <w:szCs w:val="24"/>
          <w:lang w:val="es-ES"/>
        </w:rPr>
        <w:t>La siguiente tabla refleja todos los errores identificables en la evaluación y documentación del proceso.</w:t>
      </w:r>
    </w:p>
    <w:p w14:paraId="037666AE" w14:textId="76BA32E7" w:rsidR="00DE43C2" w:rsidRDefault="00DE43C2" w:rsidP="00697EB2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0"/>
        <w:gridCol w:w="3132"/>
        <w:gridCol w:w="3132"/>
      </w:tblGrid>
      <w:tr w:rsidR="00B8291D" w:rsidRPr="00812F6D" w14:paraId="52FE724B" w14:textId="77777777" w:rsidTr="00DA1A6F">
        <w:tc>
          <w:tcPr>
            <w:tcW w:w="3130" w:type="dxa"/>
            <w:shd w:val="clear" w:color="auto" w:fill="BFBFBF" w:themeFill="background1" w:themeFillShade="BF"/>
            <w:vAlign w:val="center"/>
          </w:tcPr>
          <w:p w14:paraId="45609EC1" w14:textId="53A9AEB6" w:rsidR="00B8291D" w:rsidRPr="00812F6D" w:rsidRDefault="00B8291D" w:rsidP="00B8291D">
            <w:pPr>
              <w:spacing w:line="240" w:lineRule="exact"/>
              <w:jc w:val="center"/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</w:pPr>
            <w:r w:rsidRPr="000B0FDE">
              <w:rPr>
                <w:rFonts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  <w:t>Excepción</w:t>
            </w:r>
          </w:p>
        </w:tc>
        <w:tc>
          <w:tcPr>
            <w:tcW w:w="3132" w:type="dxa"/>
            <w:shd w:val="clear" w:color="auto" w:fill="BFBFBF" w:themeFill="background1" w:themeFillShade="BF"/>
            <w:vAlign w:val="center"/>
          </w:tcPr>
          <w:p w14:paraId="26B72A02" w14:textId="2FA0543C" w:rsidR="00B8291D" w:rsidRPr="00812F6D" w:rsidRDefault="00B8291D" w:rsidP="00B8291D">
            <w:pPr>
              <w:spacing w:line="240" w:lineRule="exact"/>
              <w:jc w:val="center"/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</w:pPr>
            <w:r w:rsidRPr="000B0FDE">
              <w:rPr>
                <w:rFonts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  <w:t>Parámetro</w:t>
            </w:r>
          </w:p>
        </w:tc>
        <w:tc>
          <w:tcPr>
            <w:tcW w:w="3132" w:type="dxa"/>
            <w:shd w:val="clear" w:color="auto" w:fill="BFBFBF" w:themeFill="background1" w:themeFillShade="BF"/>
            <w:vAlign w:val="center"/>
          </w:tcPr>
          <w:p w14:paraId="5BD344AC" w14:textId="34CC4CA7" w:rsidR="00B8291D" w:rsidRPr="00812F6D" w:rsidRDefault="00B8291D" w:rsidP="00B8291D">
            <w:pPr>
              <w:spacing w:line="240" w:lineRule="exact"/>
              <w:jc w:val="center"/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</w:pPr>
            <w:r w:rsidRPr="000B0FDE">
              <w:rPr>
                <w:rFonts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  <w:t>Acción a realizar</w:t>
            </w:r>
          </w:p>
        </w:tc>
      </w:tr>
      <w:tr w:rsidR="00532C36" w:rsidRPr="005027A6" w14:paraId="305BDEBA" w14:textId="77777777" w:rsidTr="0032299C">
        <w:trPr>
          <w:trHeight w:val="890"/>
        </w:trPr>
        <w:tc>
          <w:tcPr>
            <w:tcW w:w="3130" w:type="dxa"/>
            <w:shd w:val="clear" w:color="auto" w:fill="auto"/>
            <w:vAlign w:val="center"/>
          </w:tcPr>
          <w:p w14:paraId="3D70E7A1" w14:textId="7F94580E" w:rsidR="00532C36" w:rsidRPr="009F367A" w:rsidRDefault="00D24C1C" w:rsidP="009F367A">
            <w:pPr>
              <w:spacing w:line="240" w:lineRule="exact"/>
              <w:jc w:val="both"/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  <w:t xml:space="preserve">No haya conexión a internet para cargar </w:t>
            </w:r>
            <w:r w:rsidR="007E1710"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  <w:t>la consulta de datos en las páginas publicas</w:t>
            </w:r>
          </w:p>
        </w:tc>
        <w:tc>
          <w:tcPr>
            <w:tcW w:w="3132" w:type="dxa"/>
            <w:shd w:val="clear" w:color="auto" w:fill="auto"/>
            <w:vAlign w:val="center"/>
          </w:tcPr>
          <w:p w14:paraId="2F72D2E5" w14:textId="4AB66FE2" w:rsidR="00532C36" w:rsidRPr="009F367A" w:rsidRDefault="007E1710" w:rsidP="0032299C">
            <w:pPr>
              <w:spacing w:line="240" w:lineRule="exact"/>
              <w:jc w:val="center"/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</w:pPr>
            <w:r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  <w:t>RUES/DIAN/PROCURADURIA</w:t>
            </w:r>
          </w:p>
        </w:tc>
        <w:tc>
          <w:tcPr>
            <w:tcW w:w="3132" w:type="dxa"/>
            <w:shd w:val="clear" w:color="auto" w:fill="auto"/>
            <w:vAlign w:val="center"/>
          </w:tcPr>
          <w:p w14:paraId="63117900" w14:textId="3B8D5B06" w:rsidR="00532C36" w:rsidRPr="009F367A" w:rsidRDefault="009F367A" w:rsidP="009F367A">
            <w:pPr>
              <w:spacing w:line="240" w:lineRule="exact"/>
              <w:jc w:val="both"/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</w:pPr>
            <w:r w:rsidRPr="009F367A"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  <w:t xml:space="preserve">Rechaza la gestión y </w:t>
            </w:r>
            <w:r w:rsidR="006654AF">
              <w:rPr>
                <w:rFonts w:cstheme="minorHAnsi"/>
                <w:color w:val="2F2F2F" w:themeColor="accent6" w:themeShade="80"/>
                <w:sz w:val="20"/>
                <w:szCs w:val="20"/>
                <w:lang w:val="es-ES"/>
              </w:rPr>
              <w:t>reintenta el proceso</w:t>
            </w:r>
          </w:p>
        </w:tc>
      </w:tr>
    </w:tbl>
    <w:p w14:paraId="01EB52F2" w14:textId="3BD9B481" w:rsidR="009D7D3C" w:rsidRDefault="009D7D3C" w:rsidP="00697EB2">
      <w:pPr>
        <w:pStyle w:val="Ttulo4"/>
        <w:spacing w:before="0" w:line="320" w:lineRule="exact"/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</w:pPr>
    </w:p>
    <w:p w14:paraId="1082E321" w14:textId="37FD0D13" w:rsidR="007A6FAB" w:rsidRPr="00DC41D9" w:rsidRDefault="007A6FAB" w:rsidP="00697EB2">
      <w:pPr>
        <w:pStyle w:val="Ttulo4"/>
        <w:spacing w:before="0" w:line="320" w:lineRule="exact"/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</w:pPr>
      <w:bookmarkStart w:id="20" w:name="_Toc78972154"/>
      <w:r w:rsidRPr="00DC41D9"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  <w:t xml:space="preserve">Errores y </w:t>
      </w:r>
      <w:r w:rsidR="00DC41D9" w:rsidRPr="00DC41D9"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  <w:t>e</w:t>
      </w:r>
      <w:r w:rsidRPr="00DC41D9"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  <w:t xml:space="preserve">xcepciones </w:t>
      </w:r>
      <w:r w:rsidR="00DC41D9" w:rsidRPr="00DC41D9"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  <w:t>d</w:t>
      </w:r>
      <w:r w:rsidRPr="00DC41D9">
        <w:rPr>
          <w:rFonts w:asciiTheme="minorHAnsi" w:hAnsiTheme="minorHAnsi" w:cstheme="minorHAnsi"/>
          <w:b/>
          <w:bCs/>
          <w:i w:val="0"/>
          <w:iCs w:val="0"/>
          <w:color w:val="2F2F2F" w:themeColor="accent6" w:themeShade="80"/>
          <w:sz w:val="24"/>
          <w:szCs w:val="24"/>
          <w:lang w:val="es-ES"/>
        </w:rPr>
        <w:t>esconocidas</w:t>
      </w:r>
      <w:bookmarkEnd w:id="20"/>
    </w:p>
    <w:p w14:paraId="4D0412EA" w14:textId="77777777" w:rsidR="00DC41D9" w:rsidRPr="00DC41D9" w:rsidRDefault="00DC41D9" w:rsidP="00697EB2">
      <w:pPr>
        <w:spacing w:after="0"/>
        <w:rPr>
          <w:lang w:val="es-ES"/>
        </w:rPr>
      </w:pPr>
    </w:p>
    <w:p w14:paraId="085031D3" w14:textId="77777777" w:rsidR="007A6FAB" w:rsidRPr="007A6FAB" w:rsidRDefault="007A6FAB" w:rsidP="00697EB2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7A6FAB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Para todas las demás </w:t>
      </w:r>
      <w:r w:rsidRPr="007A6FAB">
        <w:rPr>
          <w:rFonts w:cstheme="minorHAnsi"/>
          <w:b/>
          <w:bCs/>
          <w:color w:val="2F2F2F" w:themeColor="accent6" w:themeShade="80"/>
          <w:sz w:val="24"/>
          <w:szCs w:val="24"/>
          <w:lang w:val="es-ES"/>
        </w:rPr>
        <w:t>excepciones / errores de aplicación no anticipados o desconocidos</w:t>
      </w:r>
      <w:r w:rsidRPr="007A6FAB">
        <w:rPr>
          <w:rFonts w:cstheme="minorHAnsi"/>
          <w:color w:val="2F2F2F" w:themeColor="accent6" w:themeShade="80"/>
          <w:sz w:val="24"/>
          <w:szCs w:val="24"/>
          <w:lang w:val="es-ES"/>
        </w:rPr>
        <w:t>, el robot debe:</w:t>
      </w:r>
    </w:p>
    <w:p w14:paraId="43E61CF1" w14:textId="4666B30F" w:rsidR="00AA3549" w:rsidRDefault="00AA3549" w:rsidP="00D2037B">
      <w:pPr>
        <w:spacing w:after="0" w:line="240" w:lineRule="auto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>
        <w:rPr>
          <w:rFonts w:cstheme="minorHAnsi"/>
          <w:color w:val="2F2F2F" w:themeColor="accent6" w:themeShade="80"/>
          <w:sz w:val="24"/>
          <w:szCs w:val="24"/>
          <w:lang w:val="es-ES"/>
        </w:rPr>
        <w:t>-</w:t>
      </w:r>
      <w:r w:rsidRPr="00AA3549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Se intentará recuperar un máximo de 3 veces, el proceso de recuperación consta de cerrar las aplicaciones e intentar procesar nuevamente el valor donde se encontró el error, en caso de que no pueda llegar a recuperarse </w:t>
      </w:r>
      <w:r w:rsidR="00D2037B">
        <w:rPr>
          <w:rFonts w:cstheme="minorHAnsi"/>
          <w:color w:val="2F2F2F" w:themeColor="accent6" w:themeShade="80"/>
          <w:sz w:val="24"/>
          <w:szCs w:val="24"/>
          <w:lang w:val="es-ES"/>
        </w:rPr>
        <w:t>informará mediante correo electrónico</w:t>
      </w:r>
      <w:r w:rsidR="00D447E2">
        <w:rPr>
          <w:rFonts w:cstheme="minorHAnsi"/>
          <w:color w:val="2F2F2F" w:themeColor="accent6" w:themeShade="80"/>
          <w:sz w:val="24"/>
          <w:szCs w:val="24"/>
          <w:lang w:val="es-ES"/>
        </w:rPr>
        <w:t>,</w:t>
      </w:r>
    </w:p>
    <w:p w14:paraId="2D8FE22D" w14:textId="6CF015CC" w:rsidR="00AA3549" w:rsidRDefault="00AA3549" w:rsidP="00D2037B">
      <w:pPr>
        <w:spacing w:after="0" w:line="240" w:lineRule="auto"/>
        <w:rPr>
          <w:rFonts w:cstheme="minorHAnsi"/>
          <w:color w:val="2F2F2F" w:themeColor="accent6" w:themeShade="80"/>
          <w:sz w:val="24"/>
          <w:szCs w:val="24"/>
          <w:lang w:val="es-ES"/>
        </w:rPr>
      </w:pPr>
      <w:r>
        <w:rPr>
          <w:rFonts w:cstheme="minorHAnsi"/>
          <w:color w:val="2F2F2F" w:themeColor="accent6" w:themeShade="80"/>
          <w:sz w:val="24"/>
          <w:szCs w:val="24"/>
          <w:lang w:val="es-ES"/>
        </w:rPr>
        <w:t>-En caso de que haya recuperaciones muy continuas se detendrá la ejecución ya que puede ser por un error graden y se notificara vía correo</w:t>
      </w:r>
      <w:r w:rsidR="00D447E2">
        <w:rPr>
          <w:rFonts w:cstheme="minorHAnsi"/>
          <w:color w:val="2F2F2F" w:themeColor="accent6" w:themeShade="80"/>
          <w:sz w:val="24"/>
          <w:szCs w:val="24"/>
          <w:lang w:val="es-ES"/>
        </w:rPr>
        <w:t>,</w:t>
      </w:r>
    </w:p>
    <w:p w14:paraId="40F3B42B" w14:textId="0E13780C" w:rsidR="00AA3549" w:rsidRPr="00AA3549" w:rsidRDefault="00AA3549" w:rsidP="00D2037B">
      <w:pPr>
        <w:spacing w:after="0" w:line="240" w:lineRule="auto"/>
        <w:rPr>
          <w:rFonts w:cstheme="minorHAnsi"/>
          <w:color w:val="2F2F2F" w:themeColor="accent6" w:themeShade="80"/>
          <w:sz w:val="24"/>
          <w:szCs w:val="24"/>
          <w:lang w:val="es-ES"/>
        </w:rPr>
      </w:pPr>
      <w:r>
        <w:rPr>
          <w:rFonts w:cstheme="minorHAnsi"/>
          <w:color w:val="2F2F2F" w:themeColor="accent6" w:themeShade="80"/>
          <w:sz w:val="24"/>
          <w:szCs w:val="24"/>
          <w:lang w:val="es-ES"/>
        </w:rPr>
        <w:t>-</w:t>
      </w:r>
      <w:r w:rsidR="006307C4">
        <w:rPr>
          <w:rFonts w:cstheme="minorHAnsi"/>
          <w:color w:val="2F2F2F" w:themeColor="accent6" w:themeShade="80"/>
          <w:sz w:val="24"/>
          <w:szCs w:val="24"/>
          <w:lang w:val="es-ES"/>
        </w:rPr>
        <w:t>Añadirá</w:t>
      </w:r>
      <w:r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al reporte de ejecución </w:t>
      </w:r>
      <w:r w:rsidR="006307C4">
        <w:rPr>
          <w:rFonts w:cstheme="minorHAnsi"/>
          <w:color w:val="2F2F2F" w:themeColor="accent6" w:themeShade="80"/>
          <w:sz w:val="24"/>
          <w:szCs w:val="24"/>
          <w:lang w:val="es-ES"/>
        </w:rPr>
        <w:t>los valores con el estatus Business Excepción y los datos que generaron el error.</w:t>
      </w:r>
    </w:p>
    <w:p w14:paraId="6C9B3C86" w14:textId="77777777" w:rsidR="00DC41D9" w:rsidRPr="007A6FAB" w:rsidRDefault="00DC41D9" w:rsidP="00D2037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20" w:lineRule="exact"/>
        <w:ind w:left="720"/>
        <w:contextualSpacing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55EBA425" w14:textId="3DD9ED1B" w:rsidR="007A6FAB" w:rsidRPr="00DF1B62" w:rsidRDefault="003A3703" w:rsidP="00D2037B">
      <w:pPr>
        <w:pStyle w:val="Ttulo2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line="320" w:lineRule="exact"/>
        <w:ind w:hanging="360"/>
        <w:jc w:val="both"/>
        <w:rPr>
          <w:rFonts w:ascii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</w:pPr>
      <w:bookmarkStart w:id="21" w:name="_Toc78972155"/>
      <w:r w:rsidRPr="00DF1B62">
        <w:rPr>
          <w:rFonts w:ascii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  <w:t>Reportes</w:t>
      </w:r>
      <w:bookmarkEnd w:id="21"/>
    </w:p>
    <w:p w14:paraId="151FAE5C" w14:textId="72E3ADDA" w:rsidR="00697EB2" w:rsidRDefault="00697EB2" w:rsidP="00D2037B">
      <w:pPr>
        <w:spacing w:after="0"/>
        <w:rPr>
          <w:lang w:val="es-ES"/>
        </w:rPr>
      </w:pPr>
    </w:p>
    <w:p w14:paraId="23918646" w14:textId="1B266406" w:rsidR="0097605F" w:rsidRDefault="0097605F" w:rsidP="00D2037B">
      <w:pPr>
        <w:spacing w:after="0"/>
        <w:rPr>
          <w:lang w:val="es-ES"/>
        </w:rPr>
      </w:pPr>
      <w:r>
        <w:rPr>
          <w:lang w:val="es-ES"/>
        </w:rPr>
        <w:t>Los siguientes reportes serán construidos</w:t>
      </w:r>
      <w:r w:rsidR="00EB3E6C">
        <w:rPr>
          <w:lang w:val="es-ES"/>
        </w:rPr>
        <w:t xml:space="preserve"> o enviados</w:t>
      </w:r>
      <w:r>
        <w:rPr>
          <w:lang w:val="es-ES"/>
        </w:rPr>
        <w:t xml:space="preserve"> por el robot:</w:t>
      </w:r>
    </w:p>
    <w:p w14:paraId="24B49BB3" w14:textId="31599ED6" w:rsidR="00AB4105" w:rsidRDefault="00AB4105" w:rsidP="00697EB2">
      <w:pPr>
        <w:spacing w:after="0"/>
        <w:rPr>
          <w:lang w:val="es-ES"/>
        </w:rPr>
      </w:pPr>
    </w:p>
    <w:p w14:paraId="562F36C1" w14:textId="77777777" w:rsidR="00421F42" w:rsidRDefault="00421F42" w:rsidP="00697EB2">
      <w:pPr>
        <w:spacing w:after="0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5"/>
        <w:gridCol w:w="1828"/>
        <w:gridCol w:w="3274"/>
        <w:gridCol w:w="1697"/>
      </w:tblGrid>
      <w:tr w:rsidR="0025709C" w:rsidRPr="007B6D9B" w14:paraId="33C37FB3" w14:textId="77777777" w:rsidTr="00152223">
        <w:tc>
          <w:tcPr>
            <w:tcW w:w="2595" w:type="dxa"/>
            <w:shd w:val="clear" w:color="auto" w:fill="BFBFBF" w:themeFill="background1" w:themeFillShade="BF"/>
            <w:vAlign w:val="center"/>
          </w:tcPr>
          <w:p w14:paraId="1C3CDB28" w14:textId="18831387" w:rsidR="0025709C" w:rsidRPr="007B6D9B" w:rsidRDefault="0025709C" w:rsidP="007B6D9B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7B6D9B">
              <w:rPr>
                <w:b/>
                <w:bCs/>
                <w:sz w:val="18"/>
                <w:szCs w:val="18"/>
                <w:lang w:val="es-ES"/>
              </w:rPr>
              <w:t>Tipo</w:t>
            </w:r>
          </w:p>
        </w:tc>
        <w:tc>
          <w:tcPr>
            <w:tcW w:w="1828" w:type="dxa"/>
            <w:shd w:val="clear" w:color="auto" w:fill="BFBFBF" w:themeFill="background1" w:themeFillShade="BF"/>
            <w:vAlign w:val="center"/>
          </w:tcPr>
          <w:p w14:paraId="65B0584F" w14:textId="164BDD70" w:rsidR="0025709C" w:rsidRPr="007B6D9B" w:rsidRDefault="0025709C" w:rsidP="007B6D9B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7B6D9B">
              <w:rPr>
                <w:b/>
                <w:bCs/>
                <w:sz w:val="18"/>
                <w:szCs w:val="18"/>
                <w:lang w:val="es-ES"/>
              </w:rPr>
              <w:t>Frecuencia</w:t>
            </w:r>
          </w:p>
        </w:tc>
        <w:tc>
          <w:tcPr>
            <w:tcW w:w="3274" w:type="dxa"/>
            <w:shd w:val="clear" w:color="auto" w:fill="BFBFBF" w:themeFill="background1" w:themeFillShade="BF"/>
            <w:vAlign w:val="center"/>
          </w:tcPr>
          <w:p w14:paraId="3938B32E" w14:textId="7513F1AF" w:rsidR="0025709C" w:rsidRPr="007B6D9B" w:rsidRDefault="0025709C" w:rsidP="007B6D9B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7B6D9B">
              <w:rPr>
                <w:b/>
                <w:bCs/>
                <w:sz w:val="18"/>
                <w:szCs w:val="18"/>
                <w:lang w:val="es-ES"/>
              </w:rPr>
              <w:t>Detalle</w:t>
            </w:r>
          </w:p>
        </w:tc>
        <w:tc>
          <w:tcPr>
            <w:tcW w:w="1697" w:type="dxa"/>
            <w:shd w:val="clear" w:color="auto" w:fill="BFBFBF" w:themeFill="background1" w:themeFillShade="BF"/>
            <w:vAlign w:val="center"/>
          </w:tcPr>
          <w:p w14:paraId="4F3EB571" w14:textId="04ED190A" w:rsidR="0025709C" w:rsidRPr="007B6D9B" w:rsidRDefault="007B6D9B" w:rsidP="007B6D9B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7B6D9B">
              <w:rPr>
                <w:b/>
                <w:bCs/>
                <w:sz w:val="18"/>
                <w:szCs w:val="18"/>
                <w:lang w:val="es-ES"/>
              </w:rPr>
              <w:t>Herramienta de monitoreo</w:t>
            </w:r>
          </w:p>
        </w:tc>
      </w:tr>
      <w:tr w:rsidR="00EE175D" w:rsidRPr="007B6D9B" w14:paraId="418283F6" w14:textId="77777777" w:rsidTr="00152223">
        <w:trPr>
          <w:trHeight w:val="710"/>
        </w:trPr>
        <w:tc>
          <w:tcPr>
            <w:tcW w:w="2595" w:type="dxa"/>
            <w:vAlign w:val="center"/>
          </w:tcPr>
          <w:p w14:paraId="69EDB80A" w14:textId="2C792937" w:rsidR="00EE175D" w:rsidRPr="007B6D9B" w:rsidRDefault="00EE175D" w:rsidP="00EE175D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Informativo</w:t>
            </w:r>
          </w:p>
        </w:tc>
        <w:tc>
          <w:tcPr>
            <w:tcW w:w="1828" w:type="dxa"/>
            <w:vAlign w:val="center"/>
          </w:tcPr>
          <w:p w14:paraId="5FBA4C72" w14:textId="0E703B00" w:rsidR="00EE175D" w:rsidRPr="007B6D9B" w:rsidRDefault="006654AF" w:rsidP="00EE175D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De acuerdo a ejecución.</w:t>
            </w:r>
          </w:p>
        </w:tc>
        <w:tc>
          <w:tcPr>
            <w:tcW w:w="3274" w:type="dxa"/>
            <w:vAlign w:val="center"/>
          </w:tcPr>
          <w:p w14:paraId="09139213" w14:textId="05923966" w:rsidR="00EE175D" w:rsidRPr="007B6D9B" w:rsidRDefault="00EE175D" w:rsidP="00EE175D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 El Bot construye un documento donde indica su actividad diaria</w:t>
            </w:r>
          </w:p>
        </w:tc>
        <w:tc>
          <w:tcPr>
            <w:tcW w:w="1697" w:type="dxa"/>
            <w:vAlign w:val="center"/>
          </w:tcPr>
          <w:p w14:paraId="4ED7A284" w14:textId="55B0C1B7" w:rsidR="00EE175D" w:rsidRPr="007B6D9B" w:rsidRDefault="00EE175D" w:rsidP="00EE175D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Logs/Orchestrator</w:t>
            </w:r>
          </w:p>
        </w:tc>
      </w:tr>
      <w:tr w:rsidR="00EE175D" w:rsidRPr="007B6D9B" w14:paraId="4FB647F8" w14:textId="77777777" w:rsidTr="00152223">
        <w:trPr>
          <w:trHeight w:val="706"/>
        </w:trPr>
        <w:tc>
          <w:tcPr>
            <w:tcW w:w="2595" w:type="dxa"/>
            <w:vAlign w:val="center"/>
          </w:tcPr>
          <w:p w14:paraId="04CEE9F6" w14:textId="79046424" w:rsidR="00EE175D" w:rsidRPr="007B6D9B" w:rsidRDefault="00EE175D" w:rsidP="00EE175D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Informativo/Errores</w:t>
            </w:r>
          </w:p>
        </w:tc>
        <w:tc>
          <w:tcPr>
            <w:tcW w:w="1828" w:type="dxa"/>
            <w:vAlign w:val="center"/>
          </w:tcPr>
          <w:p w14:paraId="10F229B5" w14:textId="7E43E9E0" w:rsidR="00EE175D" w:rsidRPr="007B6D9B" w:rsidRDefault="006654AF" w:rsidP="00EE175D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De acuerdo a ejecución.</w:t>
            </w:r>
          </w:p>
        </w:tc>
        <w:tc>
          <w:tcPr>
            <w:tcW w:w="3274" w:type="dxa"/>
            <w:vAlign w:val="center"/>
          </w:tcPr>
          <w:p w14:paraId="3536C618" w14:textId="08CE9F22" w:rsidR="00EE175D" w:rsidRPr="007B6D9B" w:rsidRDefault="00EE175D" w:rsidP="00EE175D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El Bot construye un documento donde se evidencian los errores de sistema o de negocio presentados.</w:t>
            </w:r>
          </w:p>
        </w:tc>
        <w:tc>
          <w:tcPr>
            <w:tcW w:w="1697" w:type="dxa"/>
            <w:vAlign w:val="center"/>
          </w:tcPr>
          <w:p w14:paraId="115A492F" w14:textId="79BB8E4D" w:rsidR="00EE175D" w:rsidRPr="007B6D9B" w:rsidRDefault="00EE175D" w:rsidP="00EE175D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Logs/Orchestator</w:t>
            </w:r>
          </w:p>
        </w:tc>
      </w:tr>
    </w:tbl>
    <w:p w14:paraId="0BBE29C7" w14:textId="42550982" w:rsidR="003B7AB1" w:rsidRPr="00DF1B62" w:rsidRDefault="003B7AB1" w:rsidP="002F2FB8">
      <w:pPr>
        <w:pStyle w:val="Ttulo2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line="320" w:lineRule="exact"/>
        <w:ind w:hanging="360"/>
        <w:jc w:val="both"/>
        <w:rPr>
          <w:rFonts w:asciiTheme="minorHAnsi" w:eastAsia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</w:pPr>
      <w:bookmarkStart w:id="22" w:name="_Toc47438824"/>
      <w:bookmarkStart w:id="23" w:name="_Toc78972156"/>
      <w:r w:rsidRPr="00DF1B62">
        <w:rPr>
          <w:rFonts w:asciiTheme="minorHAnsi" w:eastAsia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  <w:t>Otros requisitos y observaciones</w:t>
      </w:r>
      <w:bookmarkEnd w:id="22"/>
      <w:bookmarkEnd w:id="23"/>
    </w:p>
    <w:p w14:paraId="7EE3A42C" w14:textId="77777777" w:rsidR="00B114CA" w:rsidRPr="00DF1B62" w:rsidRDefault="00B114CA" w:rsidP="002F2FB8">
      <w:pPr>
        <w:spacing w:after="0" w:line="320" w:lineRule="exact"/>
        <w:rPr>
          <w:lang w:val="es-ES"/>
        </w:rPr>
      </w:pPr>
    </w:p>
    <w:p w14:paraId="19557E41" w14:textId="05CBFCD0" w:rsidR="003B7AB1" w:rsidRPr="00DF1B62" w:rsidRDefault="003B7AB1" w:rsidP="002F2FB8">
      <w:pPr>
        <w:pStyle w:val="Ttulo3"/>
        <w:spacing w:before="0" w:line="320" w:lineRule="exact"/>
        <w:rPr>
          <w:rFonts w:asciiTheme="minorHAnsi" w:eastAsiaTheme="minorHAnsi" w:hAnsiTheme="minorHAnsi" w:cstheme="minorHAnsi"/>
          <w:b/>
          <w:bCs/>
          <w:color w:val="2F2F2F" w:themeColor="accent6" w:themeShade="80"/>
          <w:lang w:val="es-ES"/>
        </w:rPr>
      </w:pPr>
      <w:bookmarkStart w:id="24" w:name="_Toc47438825"/>
      <w:bookmarkStart w:id="25" w:name="_Toc78972157"/>
      <w:r w:rsidRPr="00DF1B62">
        <w:rPr>
          <w:rFonts w:asciiTheme="minorHAnsi" w:eastAsiaTheme="minorHAnsi" w:hAnsiTheme="minorHAnsi" w:cstheme="minorHAnsi"/>
          <w:b/>
          <w:bCs/>
          <w:color w:val="2F2F2F" w:themeColor="accent6" w:themeShade="80"/>
          <w:lang w:val="es-ES"/>
        </w:rPr>
        <w:t>Inicio y finalización de la operación</w:t>
      </w:r>
      <w:bookmarkEnd w:id="24"/>
      <w:bookmarkEnd w:id="25"/>
    </w:p>
    <w:p w14:paraId="7DAE62CB" w14:textId="77777777" w:rsidR="00B114CA" w:rsidRPr="00DF1B62" w:rsidRDefault="00B114CA" w:rsidP="002F2FB8">
      <w:pPr>
        <w:spacing w:after="0" w:line="320" w:lineRule="exact"/>
        <w:rPr>
          <w:lang w:val="es-ES"/>
        </w:rPr>
      </w:pPr>
    </w:p>
    <w:p w14:paraId="4B375E1F" w14:textId="749F057F" w:rsidR="003B7AB1" w:rsidRDefault="003B7AB1" w:rsidP="002F2FB8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lastRenderedPageBreak/>
        <w:t>Al finalizar el proyecto se entregará un manual de usuario donde se define como se accede al archivo de configuración, como se realiza el cambio de las credenciales, como se inicia y finaliza la operación del robot, y otras consideraciones adicionales a tener en cuenta.</w:t>
      </w:r>
      <w:r w:rsidR="00B114CA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</w:t>
      </w: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El detalle de la arquitectura se podrá visualizar en el SDD documento técnico, el cual se les hará llegar una vez se apruebe este documento.</w:t>
      </w:r>
    </w:p>
    <w:p w14:paraId="65EE2D6C" w14:textId="77777777" w:rsidR="00B114CA" w:rsidRPr="002F2FB8" w:rsidRDefault="00B114CA" w:rsidP="002F2FB8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2622AE3E" w14:textId="77777777" w:rsidR="003B7AB1" w:rsidRPr="002F2FB8" w:rsidRDefault="003B7AB1" w:rsidP="002F2FB8">
      <w:pPr>
        <w:pStyle w:val="Ttulo3"/>
        <w:spacing w:before="0" w:line="320" w:lineRule="exact"/>
        <w:rPr>
          <w:rFonts w:asciiTheme="minorHAnsi" w:eastAsiaTheme="minorHAnsi" w:hAnsiTheme="minorHAnsi" w:cstheme="minorHAnsi"/>
          <w:b/>
          <w:bCs/>
          <w:color w:val="2F2F2F" w:themeColor="accent6" w:themeShade="80"/>
          <w:lang w:val="es-ES"/>
        </w:rPr>
      </w:pPr>
      <w:bookmarkStart w:id="26" w:name="_Toc47438826"/>
      <w:bookmarkStart w:id="27" w:name="_Toc78972158"/>
      <w:r w:rsidRPr="002F2FB8">
        <w:rPr>
          <w:rFonts w:asciiTheme="minorHAnsi" w:eastAsiaTheme="minorHAnsi" w:hAnsiTheme="minorHAnsi" w:cstheme="minorHAnsi"/>
          <w:b/>
          <w:bCs/>
          <w:color w:val="2F2F2F" w:themeColor="accent6" w:themeShade="80"/>
          <w:lang w:val="es-ES"/>
        </w:rPr>
        <w:t>Archivo de configuración</w:t>
      </w:r>
      <w:bookmarkEnd w:id="26"/>
      <w:bookmarkEnd w:id="27"/>
    </w:p>
    <w:p w14:paraId="1B835858" w14:textId="77777777" w:rsidR="003B7AB1" w:rsidRPr="002F2FB8" w:rsidRDefault="003B7AB1" w:rsidP="002F2FB8">
      <w:p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7DEC531B" w14:textId="79095087" w:rsidR="0068231C" w:rsidRDefault="003B7AB1" w:rsidP="00EB3E6C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2F2FB8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Se implementó un archivo que permite que el cliente pueda cambiar </w:t>
      </w:r>
      <w:r w:rsidR="0068231C">
        <w:rPr>
          <w:rFonts w:cstheme="minorHAnsi"/>
          <w:color w:val="2F2F2F" w:themeColor="accent6" w:themeShade="80"/>
          <w:sz w:val="24"/>
          <w:szCs w:val="24"/>
          <w:lang w:val="es-ES"/>
        </w:rPr>
        <w:t>la configuración d</w:t>
      </w:r>
      <w:r w:rsidRPr="002F2FB8">
        <w:rPr>
          <w:rFonts w:cstheme="minorHAnsi"/>
          <w:color w:val="2F2F2F" w:themeColor="accent6" w:themeShade="80"/>
          <w:sz w:val="24"/>
          <w:szCs w:val="24"/>
          <w:lang w:val="es-ES"/>
        </w:rPr>
        <w:t>el</w:t>
      </w:r>
      <w:r w:rsidR="0068231C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tiempo prudencial en que </w:t>
      </w:r>
      <w:r w:rsidR="00C7272C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el robot intentara entrar a </w:t>
      </w:r>
      <w:r w:rsidR="00421F42">
        <w:rPr>
          <w:rFonts w:cstheme="minorHAnsi"/>
          <w:color w:val="2F2F2F" w:themeColor="accent6" w:themeShade="80"/>
          <w:sz w:val="24"/>
          <w:szCs w:val="24"/>
          <w:lang w:val="es-ES"/>
        </w:rPr>
        <w:t>RUES</w:t>
      </w:r>
      <w:r w:rsidR="00C7272C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en caso de fallos, hora de revisión de correos de novedades, correos destino de reporte de aletas a la Unidad de Registro y Control y cambio de credenciales.</w:t>
      </w:r>
    </w:p>
    <w:p w14:paraId="18E0D6F4" w14:textId="6E3D1CC1" w:rsidR="003B7AB1" w:rsidRPr="002F2FB8" w:rsidRDefault="003B7AB1" w:rsidP="002F2FB8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2F2FB8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 </w:t>
      </w:r>
    </w:p>
    <w:p w14:paraId="04A2FDD9" w14:textId="27D3C8F0" w:rsidR="003B7AB1" w:rsidRPr="002F2FB8" w:rsidRDefault="003B7AB1" w:rsidP="002F2FB8">
      <w:pPr>
        <w:spacing w:after="0" w:line="320" w:lineRule="exact"/>
        <w:jc w:val="both"/>
        <w:rPr>
          <w:rFonts w:cstheme="minorHAnsi"/>
          <w:b/>
          <w:bCs/>
          <w:color w:val="2F2F2F" w:themeColor="accent6" w:themeShade="80"/>
          <w:sz w:val="24"/>
          <w:szCs w:val="24"/>
          <w:lang w:val="es-ES"/>
        </w:rPr>
      </w:pPr>
      <w:r w:rsidRPr="002F2FB8">
        <w:rPr>
          <w:rFonts w:cstheme="minorHAnsi"/>
          <w:b/>
          <w:bCs/>
          <w:color w:val="2F2F2F" w:themeColor="accent6" w:themeShade="80"/>
          <w:sz w:val="24"/>
          <w:szCs w:val="24"/>
          <w:lang w:val="es-ES"/>
        </w:rPr>
        <w:t xml:space="preserve">El archivo </w:t>
      </w:r>
      <w:r w:rsidR="004C140D">
        <w:rPr>
          <w:rFonts w:cstheme="minorHAnsi"/>
          <w:b/>
          <w:bCs/>
          <w:color w:val="2F2F2F" w:themeColor="accent6" w:themeShade="80"/>
          <w:sz w:val="24"/>
          <w:szCs w:val="24"/>
          <w:lang w:val="es-ES"/>
        </w:rPr>
        <w:t>(</w:t>
      </w:r>
      <w:r w:rsidR="000A2A93">
        <w:rPr>
          <w:rFonts w:cstheme="minorHAnsi"/>
          <w:b/>
          <w:bCs/>
          <w:color w:val="2F2F2F" w:themeColor="accent6" w:themeShade="80"/>
          <w:sz w:val="24"/>
          <w:szCs w:val="24"/>
          <w:lang w:val="es-ES"/>
        </w:rPr>
        <w:t>Resultados de actividad</w:t>
      </w:r>
      <w:r w:rsidR="004C140D">
        <w:rPr>
          <w:rFonts w:cstheme="minorHAnsi"/>
          <w:b/>
          <w:bCs/>
          <w:color w:val="2F2F2F" w:themeColor="accent6" w:themeShade="80"/>
          <w:sz w:val="24"/>
          <w:szCs w:val="24"/>
          <w:lang w:val="es-ES"/>
        </w:rPr>
        <w:t>)</w:t>
      </w:r>
      <w:r w:rsidR="009E14C3">
        <w:rPr>
          <w:rFonts w:cstheme="minorHAnsi"/>
          <w:b/>
          <w:bCs/>
          <w:color w:val="2F2F2F" w:themeColor="accent6" w:themeShade="80"/>
          <w:sz w:val="24"/>
          <w:szCs w:val="24"/>
          <w:lang w:val="es-ES"/>
        </w:rPr>
        <w:t xml:space="preserve"> se</w:t>
      </w:r>
      <w:r w:rsidR="0068231C">
        <w:rPr>
          <w:rFonts w:cstheme="minorHAnsi"/>
          <w:b/>
          <w:bCs/>
          <w:color w:val="2F2F2F" w:themeColor="accent6" w:themeShade="80"/>
          <w:sz w:val="24"/>
          <w:szCs w:val="24"/>
          <w:lang w:val="es-ES"/>
        </w:rPr>
        <w:t xml:space="preserve"> envía en conjunto con el presente documento</w:t>
      </w:r>
      <w:r w:rsidRPr="002F2FB8">
        <w:rPr>
          <w:rFonts w:cstheme="minorHAnsi"/>
          <w:b/>
          <w:bCs/>
          <w:color w:val="2F2F2F" w:themeColor="accent6" w:themeShade="80"/>
          <w:sz w:val="24"/>
          <w:szCs w:val="24"/>
          <w:lang w:val="es-ES"/>
        </w:rPr>
        <w:t>.</w:t>
      </w:r>
    </w:p>
    <w:p w14:paraId="6D40253A" w14:textId="77777777" w:rsidR="0068231C" w:rsidRDefault="0068231C" w:rsidP="0068231C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7BF131F0" w14:textId="0961D6A6" w:rsidR="003B7AB1" w:rsidRPr="002F2FB8" w:rsidRDefault="003B7AB1" w:rsidP="002F2FB8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2F2FB8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La estructura del archivo consta de un </w:t>
      </w:r>
      <w:r w:rsidR="0068231C">
        <w:rPr>
          <w:rFonts w:cstheme="minorHAnsi"/>
          <w:color w:val="2F2F2F" w:themeColor="accent6" w:themeShade="80"/>
          <w:sz w:val="24"/>
          <w:szCs w:val="24"/>
          <w:lang w:val="es-ES"/>
        </w:rPr>
        <w:t>p</w:t>
      </w:r>
      <w:r w:rsidRPr="002F2FB8">
        <w:rPr>
          <w:rFonts w:cstheme="minorHAnsi"/>
          <w:color w:val="2F2F2F" w:themeColor="accent6" w:themeShade="80"/>
          <w:sz w:val="24"/>
          <w:szCs w:val="24"/>
          <w:lang w:val="es-ES"/>
        </w:rPr>
        <w:t>arámetro, un valor y una descripción. Cuando se desee modificar, por ejemplo, el correo a</w:t>
      </w:r>
      <w:r w:rsidR="0068231C">
        <w:rPr>
          <w:rFonts w:cstheme="minorHAnsi"/>
          <w:color w:val="2F2F2F" w:themeColor="accent6" w:themeShade="80"/>
          <w:sz w:val="24"/>
          <w:szCs w:val="24"/>
          <w:lang w:val="es-ES"/>
        </w:rPr>
        <w:t>l cual se dirige una notificación</w:t>
      </w:r>
      <w:r w:rsidRPr="002F2FB8">
        <w:rPr>
          <w:rFonts w:cstheme="minorHAnsi"/>
          <w:color w:val="2F2F2F" w:themeColor="accent6" w:themeShade="80"/>
          <w:sz w:val="24"/>
          <w:szCs w:val="24"/>
          <w:lang w:val="es-ES"/>
        </w:rPr>
        <w:t>, sólo se debe cambiar el valor</w:t>
      </w:r>
      <w:r w:rsidR="0068231C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de la c</w:t>
      </w:r>
      <w:r w:rsidRPr="002F2FB8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olumna B. </w:t>
      </w:r>
    </w:p>
    <w:p w14:paraId="6F15C8A8" w14:textId="53B7AAC5" w:rsidR="003B7AB1" w:rsidRPr="002F2FB8" w:rsidRDefault="003B7AB1" w:rsidP="002F2FB8">
      <w:pPr>
        <w:spacing w:after="0" w:line="320" w:lineRule="exact"/>
        <w:jc w:val="center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31BFDAA1" w14:textId="77777777" w:rsidR="003B7AB1" w:rsidRPr="002F2FB8" w:rsidRDefault="003B7AB1" w:rsidP="002F2FB8">
      <w:pPr>
        <w:pStyle w:val="Ttulo3"/>
        <w:spacing w:before="0" w:line="320" w:lineRule="exact"/>
        <w:rPr>
          <w:rFonts w:asciiTheme="minorHAnsi" w:eastAsiaTheme="minorHAnsi" w:hAnsiTheme="minorHAnsi" w:cstheme="minorHAnsi"/>
          <w:b/>
          <w:bCs/>
          <w:color w:val="2F2F2F" w:themeColor="accent6" w:themeShade="80"/>
          <w:lang w:val="es-ES"/>
        </w:rPr>
      </w:pPr>
      <w:bookmarkStart w:id="28" w:name="_Toc47438827"/>
      <w:bookmarkStart w:id="29" w:name="_Toc78972159"/>
      <w:r w:rsidRPr="002F2FB8">
        <w:rPr>
          <w:rFonts w:asciiTheme="minorHAnsi" w:eastAsiaTheme="minorHAnsi" w:hAnsiTheme="minorHAnsi" w:cstheme="minorHAnsi"/>
          <w:b/>
          <w:bCs/>
          <w:color w:val="2F2F2F" w:themeColor="accent6" w:themeShade="80"/>
          <w:lang w:val="es-ES"/>
        </w:rPr>
        <w:t>Seguridad</w:t>
      </w:r>
      <w:bookmarkEnd w:id="28"/>
      <w:bookmarkEnd w:id="29"/>
    </w:p>
    <w:p w14:paraId="2833273C" w14:textId="77777777" w:rsidR="003B7AB1" w:rsidRPr="002F2FB8" w:rsidRDefault="003B7AB1" w:rsidP="002F2FB8">
      <w:p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4D74ECFB" w14:textId="05B82E15" w:rsidR="003B7AB1" w:rsidRDefault="003B7AB1" w:rsidP="002F2FB8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Para preservar la seguridad en las credenciales usadas, se encuentra</w:t>
      </w:r>
      <w:r w:rsidR="00B12ACC">
        <w:rPr>
          <w:rFonts w:cstheme="minorHAnsi"/>
          <w:color w:val="2F2F2F" w:themeColor="accent6" w:themeShade="80"/>
          <w:sz w:val="24"/>
          <w:szCs w:val="24"/>
          <w:lang w:val="es-ES"/>
        </w:rPr>
        <w:t>n</w:t>
      </w: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listada en el archivo Configuración. Si se desea modificar</w:t>
      </w:r>
      <w:r w:rsidR="00B12ACC">
        <w:rPr>
          <w:rFonts w:cstheme="minorHAnsi"/>
          <w:color w:val="2F2F2F" w:themeColor="accent6" w:themeShade="80"/>
          <w:sz w:val="24"/>
          <w:szCs w:val="24"/>
          <w:lang w:val="es-ES"/>
        </w:rPr>
        <w:t>las</w:t>
      </w: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, sólo es necesario dirigirse </w:t>
      </w:r>
      <w:r w:rsidR="00B12ACC">
        <w:rPr>
          <w:rFonts w:cstheme="minorHAnsi"/>
          <w:color w:val="2F2F2F" w:themeColor="accent6" w:themeShade="80"/>
          <w:sz w:val="24"/>
          <w:szCs w:val="24"/>
          <w:lang w:val="es-ES"/>
        </w:rPr>
        <w:t>a este archivo.</w:t>
      </w:r>
    </w:p>
    <w:p w14:paraId="05CC8871" w14:textId="77777777" w:rsidR="00B12ACC" w:rsidRPr="002F2FB8" w:rsidRDefault="00B12ACC" w:rsidP="002F2FB8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26E9A770" w14:textId="393FF7A8" w:rsidR="007A6FAB" w:rsidRPr="00DF1B62" w:rsidRDefault="007A6FAB" w:rsidP="00F65B98">
      <w:pPr>
        <w:pStyle w:val="Ttulo2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line="320" w:lineRule="exact"/>
        <w:ind w:hanging="360"/>
        <w:jc w:val="both"/>
        <w:rPr>
          <w:rFonts w:ascii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</w:pPr>
      <w:bookmarkStart w:id="30" w:name="_Toc52366956"/>
      <w:bookmarkStart w:id="31" w:name="_Toc52366957"/>
      <w:bookmarkStart w:id="32" w:name="_Toc52366958"/>
      <w:bookmarkStart w:id="33" w:name="_Toc52366959"/>
      <w:bookmarkStart w:id="34" w:name="_Toc52366960"/>
      <w:bookmarkStart w:id="35" w:name="_Toc52366961"/>
      <w:bookmarkStart w:id="36" w:name="_Toc52366962"/>
      <w:bookmarkStart w:id="37" w:name="_Toc52366963"/>
      <w:bookmarkStart w:id="38" w:name="_Toc52366964"/>
      <w:bookmarkStart w:id="39" w:name="_Toc52366965"/>
      <w:bookmarkStart w:id="40" w:name="_Toc52366966"/>
      <w:bookmarkStart w:id="41" w:name="_Toc78972160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r w:rsidRPr="00DF1B62">
        <w:rPr>
          <w:rFonts w:ascii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  <w:t xml:space="preserve">Aprobación del </w:t>
      </w:r>
      <w:r w:rsidR="00F65B98" w:rsidRPr="00DF1B62">
        <w:rPr>
          <w:rFonts w:ascii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  <w:t xml:space="preserve">presente </w:t>
      </w:r>
      <w:r w:rsidRPr="00DF1B62">
        <w:rPr>
          <w:rFonts w:ascii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  <w:t>documento</w:t>
      </w:r>
      <w:bookmarkEnd w:id="41"/>
    </w:p>
    <w:p w14:paraId="4C3D341F" w14:textId="77777777" w:rsidR="00F65B98" w:rsidRPr="00DF1B62" w:rsidRDefault="00F65B98" w:rsidP="00F65B98">
      <w:pPr>
        <w:spacing w:after="0"/>
        <w:rPr>
          <w:lang w:val="es-ES"/>
        </w:rPr>
      </w:pPr>
    </w:p>
    <w:p w14:paraId="7D6E96BA" w14:textId="65F26572" w:rsidR="007A6FAB" w:rsidRDefault="007A6FAB" w:rsidP="00675A3C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Este documento requiere la aprobación en serie de los roles definidos en la tabla a continuación.</w:t>
      </w:r>
      <w:r w:rsidR="00675A3C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</w:t>
      </w: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Los cambios en los requisitos debe</w:t>
      </w:r>
      <w:r w:rsidR="00F65B98"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>rán</w:t>
      </w:r>
      <w:r w:rsidRPr="00DF1B62">
        <w:rPr>
          <w:rFonts w:cstheme="minorHAnsi"/>
          <w:color w:val="2F2F2F" w:themeColor="accent6" w:themeShade="80"/>
          <w:sz w:val="24"/>
          <w:szCs w:val="24"/>
          <w:lang w:val="es-ES"/>
        </w:rPr>
        <w:t xml:space="preserve"> documentarse en una versión actualizada (es decir, v 2.0) y requieren un nuevo flujo de firma.</w:t>
      </w:r>
    </w:p>
    <w:p w14:paraId="1F2ABB88" w14:textId="75634C5E" w:rsidR="00396ACA" w:rsidRDefault="00396ACA" w:rsidP="00675A3C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7D759FC4" w14:textId="247F1884" w:rsidR="00421F42" w:rsidRDefault="00421F42" w:rsidP="00675A3C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3ADC529A" w14:textId="77777777" w:rsidR="00421F42" w:rsidRDefault="00421F42" w:rsidP="00675A3C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6839ED1C" w14:textId="114A2EAE" w:rsidR="00396ACA" w:rsidRDefault="00396ACA" w:rsidP="00675A3C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65ED8514" w14:textId="64172F1F" w:rsidR="00396ACA" w:rsidRDefault="00396ACA" w:rsidP="00675A3C">
      <w:pPr>
        <w:spacing w:after="0" w:line="320" w:lineRule="exact"/>
        <w:jc w:val="both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tbl>
      <w:tblPr>
        <w:tblStyle w:val="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6" w:space="0" w:color="A6A6A6"/>
          <w:insideV w:val="single" w:sz="6" w:space="0" w:color="A6A6A6"/>
        </w:tblBorders>
        <w:tblLook w:val="0400" w:firstRow="0" w:lastRow="0" w:firstColumn="0" w:lastColumn="0" w:noHBand="0" w:noVBand="1"/>
      </w:tblPr>
      <w:tblGrid>
        <w:gridCol w:w="864"/>
        <w:gridCol w:w="2752"/>
        <w:gridCol w:w="2524"/>
        <w:gridCol w:w="1313"/>
        <w:gridCol w:w="1941"/>
      </w:tblGrid>
      <w:tr w:rsidR="00675A3C" w:rsidRPr="00F65B98" w14:paraId="0B3B0CA5" w14:textId="77777777" w:rsidTr="000C08D3">
        <w:trPr>
          <w:jc w:val="center"/>
        </w:trPr>
        <w:tc>
          <w:tcPr>
            <w:tcW w:w="864" w:type="dxa"/>
            <w:shd w:val="clear" w:color="auto" w:fill="BFBFBF" w:themeFill="background1" w:themeFillShade="BF"/>
            <w:vAlign w:val="center"/>
          </w:tcPr>
          <w:p w14:paraId="16995263" w14:textId="77777777" w:rsidR="00675A3C" w:rsidRPr="00F65B98" w:rsidRDefault="00675A3C" w:rsidP="00F65B98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</w:pPr>
            <w:r w:rsidRPr="00F65B98"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  <w:t>Versión</w:t>
            </w:r>
          </w:p>
        </w:tc>
        <w:tc>
          <w:tcPr>
            <w:tcW w:w="2752" w:type="dxa"/>
            <w:shd w:val="clear" w:color="auto" w:fill="BFBFBF" w:themeFill="background1" w:themeFillShade="BF"/>
            <w:vAlign w:val="center"/>
          </w:tcPr>
          <w:p w14:paraId="29685BD4" w14:textId="77777777" w:rsidR="00675A3C" w:rsidRPr="00F65B98" w:rsidRDefault="00675A3C" w:rsidP="00F65B98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</w:pPr>
            <w:r w:rsidRPr="00F65B98"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  <w:t>Rol</w:t>
            </w:r>
          </w:p>
        </w:tc>
        <w:tc>
          <w:tcPr>
            <w:tcW w:w="2524" w:type="dxa"/>
            <w:shd w:val="clear" w:color="auto" w:fill="BFBFBF" w:themeFill="background1" w:themeFillShade="BF"/>
            <w:vAlign w:val="center"/>
          </w:tcPr>
          <w:p w14:paraId="23978B8A" w14:textId="74C08DA4" w:rsidR="00675A3C" w:rsidRPr="00F65B98" w:rsidRDefault="00675A3C" w:rsidP="00F65B98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</w:pPr>
            <w:r w:rsidRPr="00F65B98"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1313" w:type="dxa"/>
            <w:shd w:val="clear" w:color="auto" w:fill="BFBFBF" w:themeFill="background1" w:themeFillShade="BF"/>
            <w:vAlign w:val="center"/>
          </w:tcPr>
          <w:p w14:paraId="76B24AE5" w14:textId="56C000B3" w:rsidR="00675A3C" w:rsidRPr="00F65B98" w:rsidRDefault="00675A3C" w:rsidP="00F65B98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</w:pPr>
            <w:r w:rsidRPr="00F65B98"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  <w:t>Organización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30F03C03" w14:textId="77777777" w:rsidR="00675A3C" w:rsidRPr="00F65B98" w:rsidRDefault="00675A3C" w:rsidP="00F65B98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</w:pPr>
            <w:r w:rsidRPr="00F65B98">
              <w:rPr>
                <w:rFonts w:asciiTheme="minorHAnsi" w:hAnsiTheme="minorHAnsi" w:cstheme="minorHAnsi"/>
                <w:b/>
                <w:bCs/>
                <w:color w:val="2F2F2F" w:themeColor="accent6" w:themeShade="80"/>
                <w:sz w:val="20"/>
                <w:szCs w:val="20"/>
                <w:lang w:val="es-ES"/>
              </w:rPr>
              <w:t>Aprobación</w:t>
            </w:r>
          </w:p>
        </w:tc>
      </w:tr>
      <w:tr w:rsidR="000C08D3" w:rsidRPr="00F65B98" w14:paraId="0810BAEA" w14:textId="77777777" w:rsidTr="000C08D3">
        <w:trPr>
          <w:trHeight w:val="847"/>
          <w:jc w:val="center"/>
        </w:trPr>
        <w:tc>
          <w:tcPr>
            <w:tcW w:w="864" w:type="dxa"/>
            <w:vMerge w:val="restart"/>
            <w:vAlign w:val="center"/>
          </w:tcPr>
          <w:p w14:paraId="1668EDDA" w14:textId="6139D732" w:rsidR="000C08D3" w:rsidRPr="00675A3C" w:rsidRDefault="000C08D3" w:rsidP="000C08D3">
            <w:pPr>
              <w:spacing w:line="240" w:lineRule="exact"/>
              <w:jc w:val="center"/>
              <w:rPr>
                <w:rFonts w:asciiTheme="minorHAnsi" w:hAnsiTheme="minorHAnsi" w:cstheme="minorHAnsi"/>
                <w:b/>
                <w:color w:val="2F2F2F" w:themeColor="accent6" w:themeShade="80"/>
                <w:sz w:val="18"/>
                <w:szCs w:val="18"/>
                <w:lang w:val="es-ES"/>
              </w:rPr>
            </w:pPr>
            <w:r w:rsidRPr="00675A3C">
              <w:rPr>
                <w:rFonts w:asciiTheme="minorHAnsi" w:hAnsiTheme="minorHAnsi" w:cstheme="minorHAnsi"/>
                <w:b/>
                <w:color w:val="2F2F2F" w:themeColor="accent6" w:themeShade="80"/>
                <w:sz w:val="18"/>
                <w:szCs w:val="18"/>
                <w:lang w:val="es-ES"/>
              </w:rPr>
              <w:t>1.0</w:t>
            </w:r>
          </w:p>
          <w:p w14:paraId="7360C957" w14:textId="67A7C619" w:rsidR="000C08D3" w:rsidRPr="00675A3C" w:rsidRDefault="000C08D3" w:rsidP="000C08D3">
            <w:pPr>
              <w:spacing w:line="240" w:lineRule="exact"/>
              <w:rPr>
                <w:rFonts w:asciiTheme="minorHAnsi" w:hAnsiTheme="minorHAnsi" w:cstheme="minorHAnsi"/>
                <w:b/>
                <w:color w:val="2F2F2F" w:themeColor="accent6" w:themeShade="80"/>
                <w:sz w:val="18"/>
                <w:szCs w:val="18"/>
                <w:lang w:val="es-ES"/>
              </w:rPr>
            </w:pPr>
          </w:p>
        </w:tc>
        <w:tc>
          <w:tcPr>
            <w:tcW w:w="2752" w:type="dxa"/>
            <w:vAlign w:val="center"/>
          </w:tcPr>
          <w:p w14:paraId="51154712" w14:textId="7543E634" w:rsidR="000C08D3" w:rsidRPr="00F17DCC" w:rsidRDefault="00EC2E50" w:rsidP="000C08D3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bookmarkStart w:id="42" w:name="_z337ya" w:colFirst="0" w:colLast="0"/>
            <w:bookmarkEnd w:id="42"/>
            <w:r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Propietario del proceso</w:t>
            </w:r>
          </w:p>
        </w:tc>
        <w:tc>
          <w:tcPr>
            <w:tcW w:w="2524" w:type="dxa"/>
            <w:vAlign w:val="center"/>
          </w:tcPr>
          <w:p w14:paraId="3854525C" w14:textId="18391EC9" w:rsidR="000C08D3" w:rsidRPr="00F17DCC" w:rsidRDefault="00421F42" w:rsidP="000C08D3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Sebastian Gomez Roldan</w:t>
            </w:r>
          </w:p>
        </w:tc>
        <w:tc>
          <w:tcPr>
            <w:tcW w:w="1313" w:type="dxa"/>
            <w:vAlign w:val="center"/>
          </w:tcPr>
          <w:p w14:paraId="15E85E94" w14:textId="49580B47" w:rsidR="000C08D3" w:rsidRPr="00F17DCC" w:rsidRDefault="002F260A" w:rsidP="00F17DCC">
            <w:pPr>
              <w:spacing w:line="240" w:lineRule="exact"/>
              <w:jc w:val="center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Alcaldía de Medellín</w:t>
            </w:r>
          </w:p>
        </w:tc>
        <w:tc>
          <w:tcPr>
            <w:tcW w:w="1941" w:type="dxa"/>
            <w:vAlign w:val="center"/>
          </w:tcPr>
          <w:p w14:paraId="0E810E5D" w14:textId="7D792818" w:rsidR="000C08D3" w:rsidRPr="00675A3C" w:rsidRDefault="000C08D3" w:rsidP="000C08D3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</w:p>
        </w:tc>
      </w:tr>
      <w:tr w:rsidR="006631D1" w:rsidRPr="00F65B98" w14:paraId="2AEB4CDE" w14:textId="77777777" w:rsidTr="000C08D3">
        <w:trPr>
          <w:trHeight w:val="825"/>
          <w:jc w:val="center"/>
        </w:trPr>
        <w:tc>
          <w:tcPr>
            <w:tcW w:w="864" w:type="dxa"/>
            <w:vMerge/>
            <w:vAlign w:val="center"/>
          </w:tcPr>
          <w:p w14:paraId="18D45312" w14:textId="48404742" w:rsidR="006631D1" w:rsidRPr="00675A3C" w:rsidRDefault="006631D1" w:rsidP="006631D1">
            <w:pPr>
              <w:spacing w:line="240" w:lineRule="exact"/>
              <w:rPr>
                <w:rFonts w:asciiTheme="minorHAnsi" w:hAnsiTheme="minorHAnsi" w:cstheme="minorHAnsi"/>
                <w:b/>
                <w:color w:val="2F2F2F" w:themeColor="accent6" w:themeShade="80"/>
                <w:sz w:val="18"/>
                <w:szCs w:val="18"/>
                <w:lang w:val="es-ES"/>
              </w:rPr>
            </w:pPr>
          </w:p>
        </w:tc>
        <w:tc>
          <w:tcPr>
            <w:tcW w:w="2752" w:type="dxa"/>
            <w:shd w:val="clear" w:color="auto" w:fill="auto"/>
            <w:vAlign w:val="center"/>
          </w:tcPr>
          <w:p w14:paraId="65B744C5" w14:textId="4FEE31B6" w:rsidR="006631D1" w:rsidRPr="00675A3C" w:rsidRDefault="002F260A" w:rsidP="006631D1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Gerente de Proyecto</w:t>
            </w:r>
          </w:p>
        </w:tc>
        <w:tc>
          <w:tcPr>
            <w:tcW w:w="2524" w:type="dxa"/>
            <w:shd w:val="clear" w:color="auto" w:fill="auto"/>
            <w:vAlign w:val="center"/>
          </w:tcPr>
          <w:p w14:paraId="42D62790" w14:textId="7DDF34A0" w:rsidR="006631D1" w:rsidRPr="00675A3C" w:rsidRDefault="002F260A" w:rsidP="006631D1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Armando Larrans</w:t>
            </w:r>
          </w:p>
        </w:tc>
        <w:tc>
          <w:tcPr>
            <w:tcW w:w="1313" w:type="dxa"/>
            <w:vMerge w:val="restart"/>
            <w:vAlign w:val="center"/>
          </w:tcPr>
          <w:p w14:paraId="2CB88BAA" w14:textId="36243C71" w:rsidR="006631D1" w:rsidRPr="00675A3C" w:rsidRDefault="002F260A" w:rsidP="006631D1">
            <w:pPr>
              <w:spacing w:line="240" w:lineRule="exact"/>
              <w:contextualSpacing w:val="0"/>
              <w:jc w:val="center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LSV-Tech</w:t>
            </w:r>
          </w:p>
        </w:tc>
        <w:tc>
          <w:tcPr>
            <w:tcW w:w="0" w:type="auto"/>
            <w:vAlign w:val="center"/>
          </w:tcPr>
          <w:p w14:paraId="396D232D" w14:textId="1F22E2D7" w:rsidR="006631D1" w:rsidRPr="00675A3C" w:rsidRDefault="006631D1" w:rsidP="006631D1">
            <w:pPr>
              <w:spacing w:line="240" w:lineRule="exact"/>
              <w:contextualSpacing w:val="0"/>
              <w:jc w:val="left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</w:p>
        </w:tc>
      </w:tr>
      <w:tr w:rsidR="006631D1" w:rsidRPr="00F65B98" w14:paraId="3113DBEE" w14:textId="77777777" w:rsidTr="000C08D3">
        <w:trPr>
          <w:trHeight w:val="841"/>
          <w:jc w:val="center"/>
        </w:trPr>
        <w:tc>
          <w:tcPr>
            <w:tcW w:w="864" w:type="dxa"/>
            <w:vMerge/>
            <w:vAlign w:val="center"/>
          </w:tcPr>
          <w:p w14:paraId="1FF09A1F" w14:textId="29FFCB0D" w:rsidR="006631D1" w:rsidRPr="00675A3C" w:rsidRDefault="006631D1" w:rsidP="006631D1">
            <w:pPr>
              <w:spacing w:line="240" w:lineRule="exact"/>
              <w:rPr>
                <w:rFonts w:asciiTheme="minorHAnsi" w:hAnsiTheme="minorHAnsi" w:cstheme="minorHAnsi"/>
                <w:b/>
                <w:color w:val="2F2F2F" w:themeColor="accent6" w:themeShade="80"/>
                <w:sz w:val="18"/>
                <w:szCs w:val="18"/>
                <w:lang w:val="es-ES"/>
              </w:rPr>
            </w:pPr>
          </w:p>
        </w:tc>
        <w:tc>
          <w:tcPr>
            <w:tcW w:w="2752" w:type="dxa"/>
            <w:vAlign w:val="center"/>
          </w:tcPr>
          <w:p w14:paraId="20F59141" w14:textId="6A598975" w:rsidR="006631D1" w:rsidRPr="00675A3C" w:rsidRDefault="00421F42" w:rsidP="006631D1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Líder</w:t>
            </w:r>
            <w:r w:rsidR="002F260A"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 xml:space="preserve"> de Desarrollo</w:t>
            </w:r>
          </w:p>
        </w:tc>
        <w:tc>
          <w:tcPr>
            <w:tcW w:w="2524" w:type="dxa"/>
            <w:vAlign w:val="center"/>
          </w:tcPr>
          <w:p w14:paraId="07D23086" w14:textId="3F4C4DAA" w:rsidR="006631D1" w:rsidRPr="00675A3C" w:rsidRDefault="002F260A" w:rsidP="006631D1">
            <w:pPr>
              <w:spacing w:line="240" w:lineRule="exact"/>
              <w:contextualSpacing w:val="0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  <w:t>Yair Alejandro Ortiz Ramos</w:t>
            </w:r>
          </w:p>
        </w:tc>
        <w:tc>
          <w:tcPr>
            <w:tcW w:w="1313" w:type="dxa"/>
            <w:vMerge/>
            <w:vAlign w:val="center"/>
          </w:tcPr>
          <w:p w14:paraId="259C4A37" w14:textId="67A026D5" w:rsidR="006631D1" w:rsidRPr="00675A3C" w:rsidRDefault="006631D1" w:rsidP="006631D1">
            <w:pPr>
              <w:spacing w:line="240" w:lineRule="exact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</w:p>
        </w:tc>
        <w:tc>
          <w:tcPr>
            <w:tcW w:w="0" w:type="auto"/>
            <w:vAlign w:val="center"/>
          </w:tcPr>
          <w:p w14:paraId="77D7E908" w14:textId="18651698" w:rsidR="006631D1" w:rsidRPr="00675A3C" w:rsidRDefault="006631D1" w:rsidP="006631D1">
            <w:pPr>
              <w:spacing w:line="240" w:lineRule="exact"/>
              <w:rPr>
                <w:rFonts w:asciiTheme="minorHAnsi" w:hAnsiTheme="minorHAnsi" w:cstheme="minorHAnsi"/>
                <w:color w:val="2F2F2F" w:themeColor="accent6" w:themeShade="80"/>
                <w:sz w:val="18"/>
                <w:szCs w:val="18"/>
                <w:lang w:val="es-ES"/>
              </w:rPr>
            </w:pPr>
          </w:p>
        </w:tc>
      </w:tr>
    </w:tbl>
    <w:p w14:paraId="61E91565" w14:textId="77777777" w:rsidR="007A6FAB" w:rsidRPr="007A6FAB" w:rsidRDefault="007A6FAB" w:rsidP="007A6FAB">
      <w:pPr>
        <w:spacing w:after="0" w:line="320" w:lineRule="exact"/>
        <w:rPr>
          <w:rFonts w:cstheme="minorHAnsi"/>
          <w:color w:val="2F2F2F" w:themeColor="accent6" w:themeShade="80"/>
          <w:sz w:val="24"/>
          <w:szCs w:val="24"/>
          <w:lang w:val="es-ES"/>
        </w:rPr>
      </w:pPr>
    </w:p>
    <w:p w14:paraId="77D04CAA" w14:textId="2BCFB8A9" w:rsidR="00595D66" w:rsidRDefault="00595D66" w:rsidP="00595D66">
      <w:pPr>
        <w:pStyle w:val="Ttulo2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line="320" w:lineRule="exact"/>
        <w:ind w:hanging="360"/>
        <w:jc w:val="both"/>
        <w:rPr>
          <w:rFonts w:ascii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</w:pPr>
      <w:bookmarkStart w:id="43" w:name="_Toc52366968"/>
      <w:bookmarkStart w:id="44" w:name="_Toc52366969"/>
      <w:bookmarkStart w:id="45" w:name="_Toc52366970"/>
      <w:bookmarkStart w:id="46" w:name="_Toc78972161"/>
      <w:bookmarkEnd w:id="43"/>
      <w:bookmarkEnd w:id="44"/>
      <w:bookmarkEnd w:id="45"/>
      <w:r>
        <w:rPr>
          <w:rFonts w:asciiTheme="minorHAnsi" w:hAnsiTheme="minorHAnsi" w:cstheme="minorHAnsi"/>
          <w:b/>
          <w:bCs/>
          <w:color w:val="2F2F2F" w:themeColor="accent6" w:themeShade="80"/>
          <w:sz w:val="24"/>
          <w:szCs w:val="24"/>
          <w:lang w:val="es-ES"/>
        </w:rPr>
        <w:t>Anexo 1</w:t>
      </w:r>
      <w:bookmarkEnd w:id="46"/>
    </w:p>
    <w:p w14:paraId="11324C9C" w14:textId="102135A2" w:rsidR="00F64055" w:rsidRDefault="00F64055" w:rsidP="00886EEA">
      <w:pPr>
        <w:jc w:val="center"/>
        <w:rPr>
          <w:rFonts w:cstheme="minorHAnsi"/>
          <w:b/>
          <w:bCs/>
          <w:noProof/>
          <w:color w:val="2F2F2F" w:themeColor="accent6" w:themeShade="80"/>
          <w:sz w:val="24"/>
          <w:szCs w:val="24"/>
        </w:rPr>
      </w:pPr>
      <w:bookmarkStart w:id="47" w:name="_Toc52366972"/>
      <w:bookmarkStart w:id="48" w:name="_Toc52366973"/>
      <w:bookmarkStart w:id="49" w:name="_Toc52366974"/>
      <w:bookmarkStart w:id="50" w:name="_Toc52366975"/>
      <w:bookmarkStart w:id="51" w:name="_Toc52366976"/>
      <w:bookmarkStart w:id="52" w:name="_Toc52366977"/>
      <w:bookmarkStart w:id="53" w:name="_Toc52366978"/>
      <w:bookmarkStart w:id="54" w:name="_Toc52366979"/>
      <w:bookmarkStart w:id="55" w:name="_Toc52366980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r w:rsidRPr="00645E8A">
        <w:rPr>
          <w:rFonts w:cstheme="minorHAnsi"/>
          <w:b/>
          <w:bCs/>
          <w:noProof/>
          <w:color w:val="2F2F2F" w:themeColor="accent6" w:themeShade="80"/>
          <w:sz w:val="24"/>
          <w:szCs w:val="24"/>
        </w:rPr>
        <w:t>AS IS</w:t>
      </w:r>
      <w:r w:rsidR="00645E8A">
        <w:rPr>
          <w:rFonts w:cstheme="minorHAnsi"/>
          <w:noProof/>
          <w:color w:val="2F2F2F" w:themeColor="accent6" w:themeShade="80"/>
          <w:sz w:val="24"/>
          <w:szCs w:val="24"/>
        </w:rPr>
        <w:br/>
      </w:r>
      <w:r w:rsidR="001D1552">
        <w:rPr>
          <w:noProof/>
        </w:rPr>
        <w:drawing>
          <wp:inline distT="0" distB="0" distL="0" distR="0" wp14:anchorId="4B02BB07" wp14:editId="3E6917E5">
            <wp:extent cx="4105197" cy="39179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536" t="2215" b="12493"/>
                    <a:stretch/>
                  </pic:blipFill>
                  <pic:spPr bwMode="auto">
                    <a:xfrm>
                      <a:off x="0" y="0"/>
                      <a:ext cx="4107238" cy="3919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3376E" w14:textId="2D425DEA" w:rsidR="001D1552" w:rsidRDefault="001D1552" w:rsidP="00886EEA">
      <w:pPr>
        <w:jc w:val="center"/>
        <w:rPr>
          <w:rFonts w:cstheme="minorHAnsi"/>
          <w:b/>
          <w:bCs/>
          <w:noProof/>
          <w:color w:val="2F2F2F" w:themeColor="accent6" w:themeShade="80"/>
          <w:sz w:val="24"/>
          <w:szCs w:val="24"/>
        </w:rPr>
      </w:pPr>
    </w:p>
    <w:p w14:paraId="6619A383" w14:textId="00A2B9B3" w:rsidR="001D1552" w:rsidRDefault="001D1552" w:rsidP="00886EEA">
      <w:pPr>
        <w:jc w:val="center"/>
        <w:rPr>
          <w:rFonts w:cstheme="minorHAnsi"/>
          <w:b/>
          <w:bCs/>
          <w:noProof/>
          <w:color w:val="2F2F2F" w:themeColor="accent6" w:themeShade="80"/>
          <w:sz w:val="24"/>
          <w:szCs w:val="24"/>
        </w:rPr>
      </w:pPr>
    </w:p>
    <w:p w14:paraId="7DBACB16" w14:textId="020DFAA4" w:rsidR="001D1552" w:rsidRDefault="001D1552" w:rsidP="00886EEA">
      <w:pPr>
        <w:jc w:val="center"/>
        <w:rPr>
          <w:rFonts w:cstheme="minorHAnsi"/>
          <w:b/>
          <w:bCs/>
          <w:noProof/>
          <w:color w:val="2F2F2F" w:themeColor="accent6" w:themeShade="80"/>
          <w:sz w:val="24"/>
          <w:szCs w:val="24"/>
        </w:rPr>
      </w:pPr>
    </w:p>
    <w:p w14:paraId="6D5516F4" w14:textId="745E8361" w:rsidR="001D1552" w:rsidRDefault="001D1552" w:rsidP="00886EEA">
      <w:pPr>
        <w:jc w:val="center"/>
        <w:rPr>
          <w:rFonts w:cstheme="minorHAnsi"/>
          <w:b/>
          <w:bCs/>
          <w:noProof/>
          <w:color w:val="2F2F2F" w:themeColor="accent6" w:themeShade="80"/>
          <w:sz w:val="24"/>
          <w:szCs w:val="24"/>
        </w:rPr>
      </w:pPr>
    </w:p>
    <w:p w14:paraId="5A1582F3" w14:textId="33774519" w:rsidR="00F64055" w:rsidRPr="00645E8A" w:rsidRDefault="00F64055" w:rsidP="00886EEA">
      <w:pPr>
        <w:jc w:val="center"/>
        <w:rPr>
          <w:rFonts w:cstheme="minorHAnsi"/>
          <w:b/>
          <w:bCs/>
          <w:noProof/>
          <w:color w:val="2F2F2F" w:themeColor="accent6" w:themeShade="80"/>
          <w:sz w:val="24"/>
          <w:szCs w:val="24"/>
        </w:rPr>
      </w:pPr>
      <w:r w:rsidRPr="00645E8A">
        <w:rPr>
          <w:rFonts w:cstheme="minorHAnsi"/>
          <w:b/>
          <w:bCs/>
          <w:noProof/>
          <w:color w:val="2F2F2F" w:themeColor="accent6" w:themeShade="80"/>
          <w:sz w:val="24"/>
          <w:szCs w:val="24"/>
        </w:rPr>
        <w:t>To Be</w:t>
      </w:r>
    </w:p>
    <w:p w14:paraId="2E5F76C8" w14:textId="191790B2" w:rsidR="00F64055" w:rsidRDefault="001D1552" w:rsidP="00036E81">
      <w:pPr>
        <w:jc w:val="center"/>
        <w:rPr>
          <w:rFonts w:cstheme="minorHAnsi"/>
          <w:noProof/>
          <w:color w:val="2F2F2F" w:themeColor="accent6" w:themeShade="8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209C3D" wp14:editId="1C1CD4AC">
            <wp:extent cx="5971540" cy="47434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8724"/>
                    <a:stretch/>
                  </pic:blipFill>
                  <pic:spPr bwMode="auto">
                    <a:xfrm>
                      <a:off x="0" y="0"/>
                      <a:ext cx="5971540" cy="474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64055" w:rsidSect="00CB03A4">
      <w:headerReference w:type="default" r:id="rId14"/>
      <w:footerReference w:type="default" r:id="rId15"/>
      <w:pgSz w:w="12240" w:h="15840"/>
      <w:pgMar w:top="1440" w:right="1418" w:bottom="1440" w:left="1418" w:header="578" w:footer="5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2846D" w14:textId="77777777" w:rsidR="0053573E" w:rsidRDefault="0053573E" w:rsidP="004279E9">
      <w:pPr>
        <w:spacing w:after="0" w:line="240" w:lineRule="auto"/>
      </w:pPr>
      <w:r>
        <w:rPr>
          <w:lang w:val="es"/>
        </w:rPr>
        <w:separator/>
      </w:r>
    </w:p>
  </w:endnote>
  <w:endnote w:type="continuationSeparator" w:id="0">
    <w:p w14:paraId="5447CB9D" w14:textId="77777777" w:rsidR="0053573E" w:rsidRDefault="0053573E" w:rsidP="004279E9">
      <w:pPr>
        <w:spacing w:after="0" w:line="240" w:lineRule="auto"/>
      </w:pPr>
      <w:r>
        <w:rPr>
          <w:lang w:val="e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899EB" w14:textId="35065EB5" w:rsidR="00E30E28" w:rsidRPr="0036113D" w:rsidRDefault="00E30E28" w:rsidP="0036113D">
    <w:pPr>
      <w:pStyle w:val="Piedepgina"/>
      <w:tabs>
        <w:tab w:val="clear" w:pos="4680"/>
        <w:tab w:val="clear" w:pos="9360"/>
        <w:tab w:val="left" w:pos="825"/>
        <w:tab w:val="left" w:pos="12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D04C0" w14:textId="77777777" w:rsidR="0053573E" w:rsidRDefault="0053573E" w:rsidP="004279E9">
      <w:pPr>
        <w:spacing w:after="0" w:line="240" w:lineRule="auto"/>
      </w:pPr>
      <w:r>
        <w:rPr>
          <w:lang w:val="es"/>
        </w:rPr>
        <w:separator/>
      </w:r>
    </w:p>
  </w:footnote>
  <w:footnote w:type="continuationSeparator" w:id="0">
    <w:p w14:paraId="45077779" w14:textId="77777777" w:rsidR="0053573E" w:rsidRDefault="0053573E" w:rsidP="004279E9">
      <w:pPr>
        <w:spacing w:after="0" w:line="240" w:lineRule="auto"/>
      </w:pPr>
      <w:r>
        <w:rPr>
          <w:lang w:val="e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58" w:type="pct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16"/>
      <w:gridCol w:w="4995"/>
      <w:gridCol w:w="2292"/>
    </w:tblGrid>
    <w:tr w:rsidR="00E30E28" w14:paraId="4FBE3598" w14:textId="77777777" w:rsidTr="007A6FAB">
      <w:trPr>
        <w:trHeight w:val="416"/>
      </w:trPr>
      <w:tc>
        <w:tcPr>
          <w:tcW w:w="1166" w:type="pct"/>
          <w:vMerge w:val="restart"/>
          <w:vAlign w:val="center"/>
        </w:tcPr>
        <w:p w14:paraId="2825B90A" w14:textId="6E944DE7" w:rsidR="00E30E28" w:rsidRPr="0088508C" w:rsidRDefault="00055987" w:rsidP="00A87D0B">
          <w:pPr>
            <w:jc w:val="center"/>
            <w:rPr>
              <w:rFonts w:cstheme="minorHAnsi"/>
              <w:b/>
              <w:sz w:val="24"/>
              <w:szCs w:val="24"/>
              <w:lang w:val="es-CO"/>
            </w:rPr>
          </w:pPr>
          <w:bookmarkStart w:id="56" w:name="_Hlk51863838"/>
          <w:r>
            <w:rPr>
              <w:noProof/>
            </w:rPr>
            <w:drawing>
              <wp:inline distT="0" distB="0" distL="0" distR="0" wp14:anchorId="4A7D763A" wp14:editId="4A2D6AB5">
                <wp:extent cx="1270000" cy="254635"/>
                <wp:effectExtent l="0" t="0" r="6350" b="0"/>
                <wp:docPr id="4" name="Imagen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2F335B8-85C2-4BA0-B20C-5E8CD977E629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1">
                          <a:extLst>
                            <a:ext uri="{FF2B5EF4-FFF2-40B4-BE49-F238E27FC236}">
                              <a16:creationId xmlns:a16="http://schemas.microsoft.com/office/drawing/2014/main" id="{02F335B8-85C2-4BA0-B20C-5E8CD977E629}"/>
                            </a:ext>
                          </a:extLst>
                        </pic:cNvPr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254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28" w:type="pct"/>
          <w:vMerge w:val="restart"/>
          <w:vAlign w:val="center"/>
        </w:tcPr>
        <w:p w14:paraId="4A388721" w14:textId="03F23D30" w:rsidR="00E30E28" w:rsidRPr="0088508C" w:rsidRDefault="00E30E28" w:rsidP="00A87D0B">
          <w:pPr>
            <w:jc w:val="center"/>
            <w:rPr>
              <w:rFonts w:ascii="Arial" w:hAnsi="Arial" w:cs="Arial"/>
              <w:b/>
              <w:noProof/>
              <w:sz w:val="24"/>
              <w:szCs w:val="24"/>
              <w:lang w:val="es-CO" w:eastAsia="es-CO"/>
            </w:rPr>
          </w:pPr>
          <w:r w:rsidRPr="005027A6">
            <w:rPr>
              <w:rFonts w:ascii="Arial" w:hAnsi="Arial" w:cs="Arial"/>
              <w:b/>
              <w:bCs/>
              <w:sz w:val="18"/>
              <w:szCs w:val="18"/>
              <w:lang w:val="es-CO"/>
            </w:rPr>
            <w:t>DOCUMENTO DE DISEÑO DE PROCESOS PARA PROYECTOS DE AUTOMATIZACIÓN ROBÓTICA</w:t>
          </w:r>
        </w:p>
      </w:tc>
      <w:tc>
        <w:tcPr>
          <w:tcW w:w="1206" w:type="pct"/>
          <w:vAlign w:val="center"/>
        </w:tcPr>
        <w:p w14:paraId="75A4D64D" w14:textId="790EAFA3" w:rsidR="00E30E28" w:rsidRPr="00C827BE" w:rsidRDefault="00E30E28" w:rsidP="00A87D0B">
          <w:pPr>
            <w:pStyle w:val="Encabezado"/>
            <w:rPr>
              <w:rFonts w:ascii="Arial" w:hAnsi="Arial" w:cs="Arial"/>
              <w:noProof/>
              <w:sz w:val="16"/>
              <w:szCs w:val="16"/>
              <w:lang w:val="es-CO" w:eastAsia="es-CO"/>
            </w:rPr>
          </w:pPr>
          <w:r w:rsidRPr="00C827BE">
            <w:rPr>
              <w:rFonts w:ascii="Arial" w:hAnsi="Arial" w:cs="Arial"/>
              <w:noProof/>
              <w:sz w:val="16"/>
              <w:szCs w:val="16"/>
              <w:lang w:val="es-CO" w:eastAsia="es-CO"/>
            </w:rPr>
            <w:t xml:space="preserve">Código: </w:t>
          </w:r>
        </w:p>
      </w:tc>
    </w:tr>
    <w:tr w:rsidR="00E30E28" w14:paraId="35530321" w14:textId="77777777" w:rsidTr="007A6FAB">
      <w:trPr>
        <w:trHeight w:val="415"/>
      </w:trPr>
      <w:tc>
        <w:tcPr>
          <w:tcW w:w="1166" w:type="pct"/>
          <w:vMerge/>
          <w:vAlign w:val="center"/>
        </w:tcPr>
        <w:p w14:paraId="4F1AD82B" w14:textId="77777777" w:rsidR="00E30E28" w:rsidRDefault="00E30E28" w:rsidP="00A87D0B">
          <w:pPr>
            <w:pStyle w:val="Encabezado"/>
            <w:jc w:val="center"/>
            <w:rPr>
              <w:noProof/>
              <w:lang w:val="es-CO" w:eastAsia="es-CO"/>
            </w:rPr>
          </w:pPr>
        </w:p>
      </w:tc>
      <w:tc>
        <w:tcPr>
          <w:tcW w:w="2628" w:type="pct"/>
          <w:vMerge/>
          <w:vAlign w:val="center"/>
        </w:tcPr>
        <w:p w14:paraId="53E3BC31" w14:textId="77777777" w:rsidR="00E30E28" w:rsidRDefault="00E30E28" w:rsidP="00A87D0B">
          <w:pPr>
            <w:pStyle w:val="Encabezado"/>
            <w:jc w:val="center"/>
            <w:rPr>
              <w:noProof/>
              <w:lang w:val="es-CO" w:eastAsia="es-CO"/>
            </w:rPr>
          </w:pPr>
        </w:p>
      </w:tc>
      <w:tc>
        <w:tcPr>
          <w:tcW w:w="1206" w:type="pct"/>
          <w:vAlign w:val="center"/>
        </w:tcPr>
        <w:p w14:paraId="62B78415" w14:textId="77777777" w:rsidR="00E30E28" w:rsidRPr="00C827BE" w:rsidRDefault="00E30E28" w:rsidP="00A87D0B">
          <w:pPr>
            <w:pStyle w:val="Encabezado"/>
            <w:rPr>
              <w:rFonts w:ascii="Arial" w:hAnsi="Arial" w:cs="Arial"/>
              <w:noProof/>
              <w:sz w:val="16"/>
              <w:szCs w:val="16"/>
              <w:lang w:val="es-CO" w:eastAsia="es-CO"/>
            </w:rPr>
          </w:pPr>
          <w:r w:rsidRPr="00C827BE">
            <w:rPr>
              <w:rFonts w:ascii="Arial" w:hAnsi="Arial" w:cs="Arial"/>
              <w:noProof/>
              <w:sz w:val="16"/>
              <w:szCs w:val="16"/>
              <w:lang w:val="es-CO" w:eastAsia="es-CO"/>
            </w:rPr>
            <w:t>Version: 01</w:t>
          </w:r>
        </w:p>
      </w:tc>
    </w:tr>
    <w:tr w:rsidR="00E30E28" w14:paraId="5D522FDC" w14:textId="77777777" w:rsidTr="007A6FAB">
      <w:trPr>
        <w:trHeight w:val="406"/>
      </w:trPr>
      <w:tc>
        <w:tcPr>
          <w:tcW w:w="1166" w:type="pct"/>
          <w:vMerge/>
          <w:vAlign w:val="center"/>
        </w:tcPr>
        <w:p w14:paraId="4CABD93C" w14:textId="77777777" w:rsidR="00E30E28" w:rsidRDefault="00E30E28" w:rsidP="00A87D0B">
          <w:pPr>
            <w:pStyle w:val="Encabezado"/>
            <w:jc w:val="center"/>
            <w:rPr>
              <w:noProof/>
              <w:lang w:val="es-CO" w:eastAsia="es-CO"/>
            </w:rPr>
          </w:pPr>
        </w:p>
      </w:tc>
      <w:tc>
        <w:tcPr>
          <w:tcW w:w="2628" w:type="pct"/>
          <w:vMerge/>
          <w:vAlign w:val="center"/>
        </w:tcPr>
        <w:p w14:paraId="77B9C13D" w14:textId="77777777" w:rsidR="00E30E28" w:rsidRDefault="00E30E28" w:rsidP="00A87D0B">
          <w:pPr>
            <w:pStyle w:val="Encabezado"/>
            <w:jc w:val="center"/>
            <w:rPr>
              <w:noProof/>
              <w:lang w:val="es-CO" w:eastAsia="es-CO"/>
            </w:rPr>
          </w:pPr>
        </w:p>
      </w:tc>
      <w:tc>
        <w:tcPr>
          <w:tcW w:w="1206" w:type="pct"/>
          <w:vAlign w:val="center"/>
        </w:tcPr>
        <w:p w14:paraId="2C373753" w14:textId="4374F075" w:rsidR="00E30E28" w:rsidRPr="00C827BE" w:rsidRDefault="00E30E28" w:rsidP="00A87D0B">
          <w:pPr>
            <w:pStyle w:val="Encabezado"/>
            <w:rPr>
              <w:rFonts w:ascii="Arial" w:hAnsi="Arial" w:cs="Arial"/>
              <w:noProof/>
              <w:sz w:val="16"/>
              <w:szCs w:val="16"/>
              <w:lang w:val="es-CO" w:eastAsia="es-CO"/>
            </w:rPr>
          </w:pPr>
          <w:r>
            <w:rPr>
              <w:rFonts w:ascii="Arial" w:hAnsi="Arial" w:cs="Arial"/>
              <w:noProof/>
              <w:sz w:val="16"/>
              <w:szCs w:val="16"/>
              <w:lang w:val="es-CO" w:eastAsia="es-CO"/>
            </w:rPr>
            <w:t>E</w:t>
          </w:r>
          <w:r w:rsidRPr="00C827BE">
            <w:rPr>
              <w:rFonts w:ascii="Arial" w:hAnsi="Arial" w:cs="Arial"/>
              <w:noProof/>
              <w:sz w:val="16"/>
              <w:szCs w:val="16"/>
              <w:lang w:val="es-CO" w:eastAsia="es-CO"/>
            </w:rPr>
            <w:t>misión:</w:t>
          </w:r>
          <w:r>
            <w:rPr>
              <w:rFonts w:ascii="Arial" w:hAnsi="Arial" w:cs="Arial"/>
              <w:noProof/>
              <w:sz w:val="16"/>
              <w:szCs w:val="16"/>
              <w:lang w:val="es-CO" w:eastAsia="es-CO"/>
            </w:rPr>
            <w:t xml:space="preserve"> </w:t>
          </w:r>
        </w:p>
      </w:tc>
    </w:tr>
    <w:bookmarkEnd w:id="56"/>
  </w:tbl>
  <w:p w14:paraId="354CED68" w14:textId="7F220A3D" w:rsidR="00E30E28" w:rsidRDefault="00E30E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76E0"/>
    <w:multiLevelType w:val="hybridMultilevel"/>
    <w:tmpl w:val="7BE6A5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2323"/>
    <w:multiLevelType w:val="hybridMultilevel"/>
    <w:tmpl w:val="F08001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C18A4"/>
    <w:multiLevelType w:val="hybridMultilevel"/>
    <w:tmpl w:val="B8BC9DA2"/>
    <w:lvl w:ilvl="0" w:tplc="ED7E89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22EDD"/>
    <w:multiLevelType w:val="hybridMultilevel"/>
    <w:tmpl w:val="8104EC80"/>
    <w:lvl w:ilvl="0" w:tplc="3B7A3E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E7B9A"/>
    <w:multiLevelType w:val="hybridMultilevel"/>
    <w:tmpl w:val="3F0E5280"/>
    <w:lvl w:ilvl="0" w:tplc="822089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C486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769B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0F468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59256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9643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2011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4C05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EABC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431322"/>
    <w:multiLevelType w:val="hybridMultilevel"/>
    <w:tmpl w:val="586C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E7190"/>
    <w:multiLevelType w:val="multilevel"/>
    <w:tmpl w:val="CD3CF548"/>
    <w:lvl w:ilvl="0">
      <w:start w:val="1"/>
      <w:numFmt w:val="decimal"/>
      <w:lvlText w:val="%1."/>
      <w:lvlJc w:val="left"/>
      <w:pPr>
        <w:ind w:left="360" w:firstLine="360"/>
      </w:pPr>
    </w:lvl>
    <w:lvl w:ilvl="1">
      <w:start w:val="1"/>
      <w:numFmt w:val="decimal"/>
      <w:lvlText w:val="%1.%2"/>
      <w:lvlJc w:val="left"/>
      <w:pPr>
        <w:ind w:left="720" w:firstLine="360"/>
      </w:pPr>
    </w:lvl>
    <w:lvl w:ilvl="2">
      <w:start w:val="1"/>
      <w:numFmt w:val="decimal"/>
      <w:lvlText w:val="%1.%2.%3"/>
      <w:lvlJc w:val="left"/>
      <w:pPr>
        <w:ind w:left="720" w:firstLine="360"/>
      </w:pPr>
    </w:lvl>
    <w:lvl w:ilvl="3">
      <w:start w:val="1"/>
      <w:numFmt w:val="decimal"/>
      <w:lvlText w:val="%1.%2.%3.%4"/>
      <w:lvlJc w:val="left"/>
      <w:pPr>
        <w:ind w:left="1080" w:firstLine="360"/>
      </w:pPr>
    </w:lvl>
    <w:lvl w:ilvl="4">
      <w:start w:val="1"/>
      <w:numFmt w:val="decimal"/>
      <w:lvlText w:val="%1.%2.%3.%4.%5"/>
      <w:lvlJc w:val="left"/>
      <w:pPr>
        <w:ind w:left="1440" w:firstLine="360"/>
      </w:pPr>
    </w:lvl>
    <w:lvl w:ilvl="5">
      <w:start w:val="1"/>
      <w:numFmt w:val="decimal"/>
      <w:lvlText w:val="%1.%2.%3.%4.%5.%6"/>
      <w:lvlJc w:val="left"/>
      <w:pPr>
        <w:ind w:left="1440" w:firstLine="360"/>
      </w:pPr>
    </w:lvl>
    <w:lvl w:ilvl="6">
      <w:start w:val="1"/>
      <w:numFmt w:val="decimal"/>
      <w:lvlText w:val="%1.%2.%3.%4.%5.%6.%7"/>
      <w:lvlJc w:val="left"/>
      <w:pPr>
        <w:ind w:left="1800" w:firstLine="360"/>
      </w:pPr>
    </w:lvl>
    <w:lvl w:ilvl="7">
      <w:start w:val="1"/>
      <w:numFmt w:val="decimal"/>
      <w:lvlText w:val="%1.%2.%3.%4.%5.%6.%7.%8"/>
      <w:lvlJc w:val="left"/>
      <w:pPr>
        <w:ind w:left="2160" w:firstLine="360"/>
      </w:pPr>
    </w:lvl>
    <w:lvl w:ilvl="8">
      <w:start w:val="1"/>
      <w:numFmt w:val="decimal"/>
      <w:lvlText w:val="%1.%2.%3.%4.%5.%6.%7.%8.%9"/>
      <w:lvlJc w:val="left"/>
      <w:pPr>
        <w:ind w:left="2160" w:firstLine="360"/>
      </w:pPr>
    </w:lvl>
  </w:abstractNum>
  <w:abstractNum w:abstractNumId="7" w15:restartNumberingAfterBreak="0">
    <w:nsid w:val="27384DB5"/>
    <w:multiLevelType w:val="hybridMultilevel"/>
    <w:tmpl w:val="1CB22810"/>
    <w:lvl w:ilvl="0" w:tplc="0C50A436">
      <w:start w:val="3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theme="minorHAns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15E66"/>
    <w:multiLevelType w:val="multilevel"/>
    <w:tmpl w:val="F33AA170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  <w:color w:val="7030A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9" w15:restartNumberingAfterBreak="0">
    <w:nsid w:val="33B4323F"/>
    <w:multiLevelType w:val="hybridMultilevel"/>
    <w:tmpl w:val="B02E41B6"/>
    <w:lvl w:ilvl="0" w:tplc="8AF20E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EE775A"/>
    <w:multiLevelType w:val="hybridMultilevel"/>
    <w:tmpl w:val="19DC8C16"/>
    <w:lvl w:ilvl="0" w:tplc="2C842C7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B4626"/>
    <w:multiLevelType w:val="hybridMultilevel"/>
    <w:tmpl w:val="C8E80A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8A0B5E"/>
    <w:multiLevelType w:val="multilevel"/>
    <w:tmpl w:val="A36E3F6C"/>
    <w:lvl w:ilvl="0">
      <w:start w:val="3"/>
      <w:numFmt w:val="bullet"/>
      <w:lvlText w:val="-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3" w15:restartNumberingAfterBreak="0">
    <w:nsid w:val="54033174"/>
    <w:multiLevelType w:val="hybridMultilevel"/>
    <w:tmpl w:val="92CACB72"/>
    <w:lvl w:ilvl="0" w:tplc="3D009B2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851B2F"/>
    <w:multiLevelType w:val="hybridMultilevel"/>
    <w:tmpl w:val="2B7CA436"/>
    <w:lvl w:ilvl="0" w:tplc="1AEE94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804B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18DF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9C8A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00EC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A266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547D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8096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AE5A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9E29EA"/>
    <w:multiLevelType w:val="multilevel"/>
    <w:tmpl w:val="4B80EFF6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6" w15:restartNumberingAfterBreak="0">
    <w:nsid w:val="589D3793"/>
    <w:multiLevelType w:val="hybridMultilevel"/>
    <w:tmpl w:val="A00ED930"/>
    <w:lvl w:ilvl="0" w:tplc="7E72781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E777F0"/>
    <w:multiLevelType w:val="hybridMultilevel"/>
    <w:tmpl w:val="425AE76C"/>
    <w:lvl w:ilvl="0" w:tplc="D4EA9AD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7"/>
  </w:num>
  <w:num w:numId="7">
    <w:abstractNumId w:val="4"/>
  </w:num>
  <w:num w:numId="8">
    <w:abstractNumId w:val="14"/>
  </w:num>
  <w:num w:numId="9">
    <w:abstractNumId w:val="12"/>
  </w:num>
  <w:num w:numId="10">
    <w:abstractNumId w:val="8"/>
  </w:num>
  <w:num w:numId="11">
    <w:abstractNumId w:val="15"/>
  </w:num>
  <w:num w:numId="12">
    <w:abstractNumId w:val="6"/>
  </w:num>
  <w:num w:numId="13">
    <w:abstractNumId w:val="1"/>
  </w:num>
  <w:num w:numId="14">
    <w:abstractNumId w:val="16"/>
  </w:num>
  <w:num w:numId="15">
    <w:abstractNumId w:val="10"/>
  </w:num>
  <w:num w:numId="16">
    <w:abstractNumId w:val="17"/>
  </w:num>
  <w:num w:numId="17">
    <w:abstractNumId w:val="1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9E9"/>
    <w:rsid w:val="0000023B"/>
    <w:rsid w:val="0001036C"/>
    <w:rsid w:val="000129EB"/>
    <w:rsid w:val="000144D8"/>
    <w:rsid w:val="00015C3D"/>
    <w:rsid w:val="000168A9"/>
    <w:rsid w:val="000174A0"/>
    <w:rsid w:val="00025A56"/>
    <w:rsid w:val="00030AC6"/>
    <w:rsid w:val="00033C6C"/>
    <w:rsid w:val="00036BD3"/>
    <w:rsid w:val="00036E81"/>
    <w:rsid w:val="000419CA"/>
    <w:rsid w:val="00041A2C"/>
    <w:rsid w:val="00043356"/>
    <w:rsid w:val="00044902"/>
    <w:rsid w:val="00045FA5"/>
    <w:rsid w:val="00046F57"/>
    <w:rsid w:val="00055987"/>
    <w:rsid w:val="00057A81"/>
    <w:rsid w:val="0006326F"/>
    <w:rsid w:val="00065386"/>
    <w:rsid w:val="000718C6"/>
    <w:rsid w:val="000723A8"/>
    <w:rsid w:val="000763DE"/>
    <w:rsid w:val="00091FF6"/>
    <w:rsid w:val="000A1ED2"/>
    <w:rsid w:val="000A2A93"/>
    <w:rsid w:val="000A6339"/>
    <w:rsid w:val="000B0FDE"/>
    <w:rsid w:val="000C084A"/>
    <w:rsid w:val="000C08D3"/>
    <w:rsid w:val="000C4108"/>
    <w:rsid w:val="000D2E9F"/>
    <w:rsid w:val="000D4076"/>
    <w:rsid w:val="000E15E3"/>
    <w:rsid w:val="000E390C"/>
    <w:rsid w:val="000F168E"/>
    <w:rsid w:val="000F39D9"/>
    <w:rsid w:val="000F7870"/>
    <w:rsid w:val="0010557B"/>
    <w:rsid w:val="00113AC4"/>
    <w:rsid w:val="00114E8C"/>
    <w:rsid w:val="00121212"/>
    <w:rsid w:val="0012481D"/>
    <w:rsid w:val="00135106"/>
    <w:rsid w:val="0014072D"/>
    <w:rsid w:val="00143F11"/>
    <w:rsid w:val="001512FB"/>
    <w:rsid w:val="00152223"/>
    <w:rsid w:val="00152C92"/>
    <w:rsid w:val="00155464"/>
    <w:rsid w:val="00162E21"/>
    <w:rsid w:val="00163D21"/>
    <w:rsid w:val="00163F6C"/>
    <w:rsid w:val="0016432D"/>
    <w:rsid w:val="00170C03"/>
    <w:rsid w:val="00172E37"/>
    <w:rsid w:val="00173150"/>
    <w:rsid w:val="00173394"/>
    <w:rsid w:val="00176D34"/>
    <w:rsid w:val="00184817"/>
    <w:rsid w:val="001876D3"/>
    <w:rsid w:val="00187AAA"/>
    <w:rsid w:val="0019243D"/>
    <w:rsid w:val="001A5FD9"/>
    <w:rsid w:val="001B2BEC"/>
    <w:rsid w:val="001B6F0A"/>
    <w:rsid w:val="001B7A5B"/>
    <w:rsid w:val="001C3BED"/>
    <w:rsid w:val="001C42E3"/>
    <w:rsid w:val="001C45CE"/>
    <w:rsid w:val="001C60BC"/>
    <w:rsid w:val="001D1552"/>
    <w:rsid w:val="001E00A4"/>
    <w:rsid w:val="002033B7"/>
    <w:rsid w:val="00203FD0"/>
    <w:rsid w:val="00210A64"/>
    <w:rsid w:val="00212728"/>
    <w:rsid w:val="0021453F"/>
    <w:rsid w:val="002151AE"/>
    <w:rsid w:val="002166B1"/>
    <w:rsid w:val="00223201"/>
    <w:rsid w:val="002272CC"/>
    <w:rsid w:val="002300CE"/>
    <w:rsid w:val="00233B64"/>
    <w:rsid w:val="002364E1"/>
    <w:rsid w:val="00240100"/>
    <w:rsid w:val="00240D22"/>
    <w:rsid w:val="002426F8"/>
    <w:rsid w:val="0025709C"/>
    <w:rsid w:val="00266820"/>
    <w:rsid w:val="00294C20"/>
    <w:rsid w:val="00294C23"/>
    <w:rsid w:val="00294F44"/>
    <w:rsid w:val="002A0F09"/>
    <w:rsid w:val="002A4910"/>
    <w:rsid w:val="002B7C21"/>
    <w:rsid w:val="002C0336"/>
    <w:rsid w:val="002C1E55"/>
    <w:rsid w:val="002C571E"/>
    <w:rsid w:val="002C6FDE"/>
    <w:rsid w:val="002D1C96"/>
    <w:rsid w:val="002D20DE"/>
    <w:rsid w:val="002D43E2"/>
    <w:rsid w:val="002F260A"/>
    <w:rsid w:val="002F2FB8"/>
    <w:rsid w:val="00300751"/>
    <w:rsid w:val="0030387A"/>
    <w:rsid w:val="0030392A"/>
    <w:rsid w:val="003114BD"/>
    <w:rsid w:val="003120AD"/>
    <w:rsid w:val="00312744"/>
    <w:rsid w:val="00314625"/>
    <w:rsid w:val="003170B8"/>
    <w:rsid w:val="0032299C"/>
    <w:rsid w:val="00327651"/>
    <w:rsid w:val="00335120"/>
    <w:rsid w:val="003466BF"/>
    <w:rsid w:val="0036113D"/>
    <w:rsid w:val="0036242C"/>
    <w:rsid w:val="00367F80"/>
    <w:rsid w:val="003825AB"/>
    <w:rsid w:val="00390D68"/>
    <w:rsid w:val="00393564"/>
    <w:rsid w:val="00396ACA"/>
    <w:rsid w:val="003A3703"/>
    <w:rsid w:val="003B3C66"/>
    <w:rsid w:val="003B7AB1"/>
    <w:rsid w:val="003D0045"/>
    <w:rsid w:val="003D53AF"/>
    <w:rsid w:val="003E2A5E"/>
    <w:rsid w:val="003E3C77"/>
    <w:rsid w:val="003E419F"/>
    <w:rsid w:val="003E5808"/>
    <w:rsid w:val="003F339F"/>
    <w:rsid w:val="00404E2F"/>
    <w:rsid w:val="004053DB"/>
    <w:rsid w:val="00410889"/>
    <w:rsid w:val="0041388C"/>
    <w:rsid w:val="00421F42"/>
    <w:rsid w:val="004238A3"/>
    <w:rsid w:val="0042525F"/>
    <w:rsid w:val="0042771E"/>
    <w:rsid w:val="004279E9"/>
    <w:rsid w:val="0044054D"/>
    <w:rsid w:val="00442BFB"/>
    <w:rsid w:val="004479F5"/>
    <w:rsid w:val="00451D28"/>
    <w:rsid w:val="00460723"/>
    <w:rsid w:val="00460D9F"/>
    <w:rsid w:val="00465C2A"/>
    <w:rsid w:val="00466544"/>
    <w:rsid w:val="004704E2"/>
    <w:rsid w:val="004737C1"/>
    <w:rsid w:val="0048149C"/>
    <w:rsid w:val="0049369C"/>
    <w:rsid w:val="00497349"/>
    <w:rsid w:val="004A003C"/>
    <w:rsid w:val="004A1AC9"/>
    <w:rsid w:val="004A3F7A"/>
    <w:rsid w:val="004A589F"/>
    <w:rsid w:val="004B013F"/>
    <w:rsid w:val="004B039D"/>
    <w:rsid w:val="004C12D8"/>
    <w:rsid w:val="004C140D"/>
    <w:rsid w:val="004C35E8"/>
    <w:rsid w:val="004C634E"/>
    <w:rsid w:val="004C6C30"/>
    <w:rsid w:val="004D5F00"/>
    <w:rsid w:val="004E4D60"/>
    <w:rsid w:val="004E5C9E"/>
    <w:rsid w:val="004F2398"/>
    <w:rsid w:val="004F5B55"/>
    <w:rsid w:val="004F6665"/>
    <w:rsid w:val="005014EC"/>
    <w:rsid w:val="005027A6"/>
    <w:rsid w:val="00505664"/>
    <w:rsid w:val="00507DF5"/>
    <w:rsid w:val="00511602"/>
    <w:rsid w:val="0052364E"/>
    <w:rsid w:val="00523913"/>
    <w:rsid w:val="0052543C"/>
    <w:rsid w:val="00532C36"/>
    <w:rsid w:val="005351B0"/>
    <w:rsid w:val="0053573E"/>
    <w:rsid w:val="00544E2E"/>
    <w:rsid w:val="0054588C"/>
    <w:rsid w:val="0055364D"/>
    <w:rsid w:val="00553E7B"/>
    <w:rsid w:val="00554380"/>
    <w:rsid w:val="005638D9"/>
    <w:rsid w:val="00564B22"/>
    <w:rsid w:val="00566130"/>
    <w:rsid w:val="0057373A"/>
    <w:rsid w:val="005756A4"/>
    <w:rsid w:val="00575FC9"/>
    <w:rsid w:val="005769DE"/>
    <w:rsid w:val="0057734C"/>
    <w:rsid w:val="00580E85"/>
    <w:rsid w:val="005821F3"/>
    <w:rsid w:val="0059373D"/>
    <w:rsid w:val="00595D66"/>
    <w:rsid w:val="00597480"/>
    <w:rsid w:val="005B28F9"/>
    <w:rsid w:val="005B48CE"/>
    <w:rsid w:val="005C5BB6"/>
    <w:rsid w:val="005D3183"/>
    <w:rsid w:val="005E4814"/>
    <w:rsid w:val="005F0BE8"/>
    <w:rsid w:val="005F0FB4"/>
    <w:rsid w:val="005F5A8E"/>
    <w:rsid w:val="005F5B19"/>
    <w:rsid w:val="005F77D5"/>
    <w:rsid w:val="0060363A"/>
    <w:rsid w:val="00605769"/>
    <w:rsid w:val="006071CB"/>
    <w:rsid w:val="0061428E"/>
    <w:rsid w:val="0062044F"/>
    <w:rsid w:val="006307C4"/>
    <w:rsid w:val="0063180D"/>
    <w:rsid w:val="0063227B"/>
    <w:rsid w:val="0064152F"/>
    <w:rsid w:val="00643508"/>
    <w:rsid w:val="00643897"/>
    <w:rsid w:val="00645E8A"/>
    <w:rsid w:val="00650D8C"/>
    <w:rsid w:val="00651774"/>
    <w:rsid w:val="00654E22"/>
    <w:rsid w:val="006571A6"/>
    <w:rsid w:val="006631D1"/>
    <w:rsid w:val="006654AF"/>
    <w:rsid w:val="0067037D"/>
    <w:rsid w:val="00672075"/>
    <w:rsid w:val="00675A3C"/>
    <w:rsid w:val="0068231C"/>
    <w:rsid w:val="00682612"/>
    <w:rsid w:val="00684BA1"/>
    <w:rsid w:val="00691ACA"/>
    <w:rsid w:val="00697EB2"/>
    <w:rsid w:val="006A3CE1"/>
    <w:rsid w:val="006A4F4D"/>
    <w:rsid w:val="006C34F2"/>
    <w:rsid w:val="006C60A8"/>
    <w:rsid w:val="006D4F7B"/>
    <w:rsid w:val="006E0E91"/>
    <w:rsid w:val="006E186B"/>
    <w:rsid w:val="006E5DAE"/>
    <w:rsid w:val="006F1F18"/>
    <w:rsid w:val="006F2E30"/>
    <w:rsid w:val="006F2F79"/>
    <w:rsid w:val="006F3A96"/>
    <w:rsid w:val="00701EEA"/>
    <w:rsid w:val="007036CA"/>
    <w:rsid w:val="00705CFB"/>
    <w:rsid w:val="007178E8"/>
    <w:rsid w:val="007233B2"/>
    <w:rsid w:val="007259F7"/>
    <w:rsid w:val="0073054C"/>
    <w:rsid w:val="007361DA"/>
    <w:rsid w:val="00754FC7"/>
    <w:rsid w:val="00755B33"/>
    <w:rsid w:val="007637C0"/>
    <w:rsid w:val="00764B2A"/>
    <w:rsid w:val="0076520F"/>
    <w:rsid w:val="00772D45"/>
    <w:rsid w:val="00774ED7"/>
    <w:rsid w:val="00784158"/>
    <w:rsid w:val="007A6FAB"/>
    <w:rsid w:val="007A7908"/>
    <w:rsid w:val="007B2D10"/>
    <w:rsid w:val="007B3719"/>
    <w:rsid w:val="007B5605"/>
    <w:rsid w:val="007B6D9B"/>
    <w:rsid w:val="007D3EEA"/>
    <w:rsid w:val="007E1710"/>
    <w:rsid w:val="007E72B7"/>
    <w:rsid w:val="007F2CED"/>
    <w:rsid w:val="007F6C98"/>
    <w:rsid w:val="007F6D1B"/>
    <w:rsid w:val="00803F30"/>
    <w:rsid w:val="008057F0"/>
    <w:rsid w:val="00810C19"/>
    <w:rsid w:val="00810F7B"/>
    <w:rsid w:val="00812F6D"/>
    <w:rsid w:val="00813752"/>
    <w:rsid w:val="008151AB"/>
    <w:rsid w:val="00816E90"/>
    <w:rsid w:val="008218E6"/>
    <w:rsid w:val="00823387"/>
    <w:rsid w:val="00826532"/>
    <w:rsid w:val="00826799"/>
    <w:rsid w:val="008309D1"/>
    <w:rsid w:val="0083453A"/>
    <w:rsid w:val="00840152"/>
    <w:rsid w:val="0084639F"/>
    <w:rsid w:val="00851D00"/>
    <w:rsid w:val="00855D19"/>
    <w:rsid w:val="00857E98"/>
    <w:rsid w:val="00863367"/>
    <w:rsid w:val="0086392A"/>
    <w:rsid w:val="00864B97"/>
    <w:rsid w:val="00867137"/>
    <w:rsid w:val="00871A31"/>
    <w:rsid w:val="008820EA"/>
    <w:rsid w:val="00882D63"/>
    <w:rsid w:val="0088532D"/>
    <w:rsid w:val="00885B64"/>
    <w:rsid w:val="00886EEA"/>
    <w:rsid w:val="00890589"/>
    <w:rsid w:val="008907FB"/>
    <w:rsid w:val="00891C88"/>
    <w:rsid w:val="00892173"/>
    <w:rsid w:val="008957BA"/>
    <w:rsid w:val="008B3ABC"/>
    <w:rsid w:val="008B3D04"/>
    <w:rsid w:val="008B4E46"/>
    <w:rsid w:val="008C225B"/>
    <w:rsid w:val="008C47E4"/>
    <w:rsid w:val="008E08BB"/>
    <w:rsid w:val="008F1BD2"/>
    <w:rsid w:val="008F1D26"/>
    <w:rsid w:val="008F51C5"/>
    <w:rsid w:val="009047C6"/>
    <w:rsid w:val="00915929"/>
    <w:rsid w:val="009222BE"/>
    <w:rsid w:val="0092260C"/>
    <w:rsid w:val="00926A40"/>
    <w:rsid w:val="0093122A"/>
    <w:rsid w:val="00933FD9"/>
    <w:rsid w:val="009475FC"/>
    <w:rsid w:val="00966B42"/>
    <w:rsid w:val="0096773B"/>
    <w:rsid w:val="00970959"/>
    <w:rsid w:val="0097605F"/>
    <w:rsid w:val="00990A01"/>
    <w:rsid w:val="00992409"/>
    <w:rsid w:val="009A031A"/>
    <w:rsid w:val="009A4570"/>
    <w:rsid w:val="009B10ED"/>
    <w:rsid w:val="009D0B70"/>
    <w:rsid w:val="009D7D3C"/>
    <w:rsid w:val="009E14C3"/>
    <w:rsid w:val="009E2C28"/>
    <w:rsid w:val="009F367A"/>
    <w:rsid w:val="009F450D"/>
    <w:rsid w:val="00A00528"/>
    <w:rsid w:val="00A0711B"/>
    <w:rsid w:val="00A13BFD"/>
    <w:rsid w:val="00A14FFF"/>
    <w:rsid w:val="00A16D95"/>
    <w:rsid w:val="00A20A77"/>
    <w:rsid w:val="00A2445C"/>
    <w:rsid w:val="00A25E73"/>
    <w:rsid w:val="00A3174B"/>
    <w:rsid w:val="00A36909"/>
    <w:rsid w:val="00A42BCA"/>
    <w:rsid w:val="00A46048"/>
    <w:rsid w:val="00A67573"/>
    <w:rsid w:val="00A70A40"/>
    <w:rsid w:val="00A739B6"/>
    <w:rsid w:val="00A81AF3"/>
    <w:rsid w:val="00A84BBD"/>
    <w:rsid w:val="00A85E64"/>
    <w:rsid w:val="00A87D0B"/>
    <w:rsid w:val="00A92CCD"/>
    <w:rsid w:val="00A96C36"/>
    <w:rsid w:val="00A97623"/>
    <w:rsid w:val="00AA3549"/>
    <w:rsid w:val="00AA517C"/>
    <w:rsid w:val="00AA6213"/>
    <w:rsid w:val="00AB4105"/>
    <w:rsid w:val="00AB70BC"/>
    <w:rsid w:val="00AC02FC"/>
    <w:rsid w:val="00AC1F91"/>
    <w:rsid w:val="00AC30DF"/>
    <w:rsid w:val="00AC4789"/>
    <w:rsid w:val="00AC492F"/>
    <w:rsid w:val="00AC5495"/>
    <w:rsid w:val="00AD15C7"/>
    <w:rsid w:val="00AD247D"/>
    <w:rsid w:val="00B0191E"/>
    <w:rsid w:val="00B01FF5"/>
    <w:rsid w:val="00B06B15"/>
    <w:rsid w:val="00B114CA"/>
    <w:rsid w:val="00B12ACC"/>
    <w:rsid w:val="00B135EB"/>
    <w:rsid w:val="00B15F81"/>
    <w:rsid w:val="00B22452"/>
    <w:rsid w:val="00B317BD"/>
    <w:rsid w:val="00B34252"/>
    <w:rsid w:val="00B35E8A"/>
    <w:rsid w:val="00B37ED5"/>
    <w:rsid w:val="00B405CB"/>
    <w:rsid w:val="00B40DAA"/>
    <w:rsid w:val="00B43283"/>
    <w:rsid w:val="00B52FEF"/>
    <w:rsid w:val="00B65E01"/>
    <w:rsid w:val="00B74003"/>
    <w:rsid w:val="00B8291D"/>
    <w:rsid w:val="00B83C16"/>
    <w:rsid w:val="00B861D2"/>
    <w:rsid w:val="00BA5F73"/>
    <w:rsid w:val="00BB3559"/>
    <w:rsid w:val="00BC4D6D"/>
    <w:rsid w:val="00BC6823"/>
    <w:rsid w:val="00BC6ECB"/>
    <w:rsid w:val="00BE3CE3"/>
    <w:rsid w:val="00BE5F67"/>
    <w:rsid w:val="00BF3B21"/>
    <w:rsid w:val="00C03B6E"/>
    <w:rsid w:val="00C05320"/>
    <w:rsid w:val="00C07C71"/>
    <w:rsid w:val="00C11017"/>
    <w:rsid w:val="00C2635D"/>
    <w:rsid w:val="00C574E5"/>
    <w:rsid w:val="00C6431A"/>
    <w:rsid w:val="00C66F6F"/>
    <w:rsid w:val="00C70F4C"/>
    <w:rsid w:val="00C7272C"/>
    <w:rsid w:val="00C74499"/>
    <w:rsid w:val="00C76C65"/>
    <w:rsid w:val="00C85352"/>
    <w:rsid w:val="00C94E26"/>
    <w:rsid w:val="00CA021F"/>
    <w:rsid w:val="00CA1680"/>
    <w:rsid w:val="00CA4A39"/>
    <w:rsid w:val="00CB03A4"/>
    <w:rsid w:val="00CB2103"/>
    <w:rsid w:val="00CE1AE5"/>
    <w:rsid w:val="00CE2713"/>
    <w:rsid w:val="00CF2509"/>
    <w:rsid w:val="00CF53DC"/>
    <w:rsid w:val="00D01A92"/>
    <w:rsid w:val="00D02856"/>
    <w:rsid w:val="00D1052B"/>
    <w:rsid w:val="00D202FC"/>
    <w:rsid w:val="00D2037B"/>
    <w:rsid w:val="00D24465"/>
    <w:rsid w:val="00D24C1C"/>
    <w:rsid w:val="00D4470C"/>
    <w:rsid w:val="00D447E2"/>
    <w:rsid w:val="00D57CF5"/>
    <w:rsid w:val="00D63A4F"/>
    <w:rsid w:val="00D674B9"/>
    <w:rsid w:val="00D745EE"/>
    <w:rsid w:val="00D7481C"/>
    <w:rsid w:val="00D767C1"/>
    <w:rsid w:val="00D81B28"/>
    <w:rsid w:val="00D877A6"/>
    <w:rsid w:val="00D95066"/>
    <w:rsid w:val="00D97897"/>
    <w:rsid w:val="00DA1A6F"/>
    <w:rsid w:val="00DA3877"/>
    <w:rsid w:val="00DA6F4C"/>
    <w:rsid w:val="00DA7957"/>
    <w:rsid w:val="00DB0F87"/>
    <w:rsid w:val="00DB6F1E"/>
    <w:rsid w:val="00DC1AC0"/>
    <w:rsid w:val="00DC41D9"/>
    <w:rsid w:val="00DC4305"/>
    <w:rsid w:val="00DD07E4"/>
    <w:rsid w:val="00DD4C35"/>
    <w:rsid w:val="00DD53B4"/>
    <w:rsid w:val="00DE217A"/>
    <w:rsid w:val="00DE43C2"/>
    <w:rsid w:val="00DF1B62"/>
    <w:rsid w:val="00DF36BE"/>
    <w:rsid w:val="00DF3CCF"/>
    <w:rsid w:val="00DF4225"/>
    <w:rsid w:val="00E108BE"/>
    <w:rsid w:val="00E23FD2"/>
    <w:rsid w:val="00E30E28"/>
    <w:rsid w:val="00E4188C"/>
    <w:rsid w:val="00E42F8F"/>
    <w:rsid w:val="00E445C6"/>
    <w:rsid w:val="00E457FD"/>
    <w:rsid w:val="00E516D0"/>
    <w:rsid w:val="00E65FE3"/>
    <w:rsid w:val="00E70AD6"/>
    <w:rsid w:val="00E73583"/>
    <w:rsid w:val="00E77156"/>
    <w:rsid w:val="00E77566"/>
    <w:rsid w:val="00E82947"/>
    <w:rsid w:val="00E90F9B"/>
    <w:rsid w:val="00EA0053"/>
    <w:rsid w:val="00EA2E2A"/>
    <w:rsid w:val="00EA7C61"/>
    <w:rsid w:val="00EB3E6C"/>
    <w:rsid w:val="00EB48D4"/>
    <w:rsid w:val="00EC2E50"/>
    <w:rsid w:val="00EC60B5"/>
    <w:rsid w:val="00EC72C9"/>
    <w:rsid w:val="00EE175D"/>
    <w:rsid w:val="00EE3C08"/>
    <w:rsid w:val="00EE5F63"/>
    <w:rsid w:val="00EF208D"/>
    <w:rsid w:val="00F05497"/>
    <w:rsid w:val="00F10812"/>
    <w:rsid w:val="00F10C65"/>
    <w:rsid w:val="00F17DCC"/>
    <w:rsid w:val="00F37C5A"/>
    <w:rsid w:val="00F40E1C"/>
    <w:rsid w:val="00F64055"/>
    <w:rsid w:val="00F65B98"/>
    <w:rsid w:val="00F706D5"/>
    <w:rsid w:val="00F75613"/>
    <w:rsid w:val="00F8479C"/>
    <w:rsid w:val="00F85246"/>
    <w:rsid w:val="00F935DF"/>
    <w:rsid w:val="00F939BF"/>
    <w:rsid w:val="00FA44E7"/>
    <w:rsid w:val="00FB17E7"/>
    <w:rsid w:val="00FC218C"/>
    <w:rsid w:val="00FC69DC"/>
    <w:rsid w:val="00FD2A90"/>
    <w:rsid w:val="00FE0B8F"/>
    <w:rsid w:val="00FF3D2E"/>
    <w:rsid w:val="00FF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76EB33"/>
  <w15:chartTrackingRefBased/>
  <w15:docId w15:val="{0F4CD695-BF25-400F-A15B-C131C59AF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03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A548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C07C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A548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C07C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1385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C07C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A548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27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279E9"/>
  </w:style>
  <w:style w:type="paragraph" w:styleId="Piedepgina">
    <w:name w:val="footer"/>
    <w:basedOn w:val="Normal"/>
    <w:link w:val="PiedepginaCar"/>
    <w:uiPriority w:val="99"/>
    <w:unhideWhenUsed/>
    <w:rsid w:val="00427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79E9"/>
  </w:style>
  <w:style w:type="paragraph" w:customStyle="1" w:styleId="Default">
    <w:name w:val="Default"/>
    <w:rsid w:val="007E72B7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</w:rPr>
  </w:style>
  <w:style w:type="character" w:styleId="Nmerodelnea">
    <w:name w:val="line number"/>
    <w:basedOn w:val="Fuentedeprrafopredeter"/>
    <w:uiPriority w:val="99"/>
    <w:semiHidden/>
    <w:unhideWhenUsed/>
    <w:rsid w:val="000A1ED2"/>
  </w:style>
  <w:style w:type="character" w:customStyle="1" w:styleId="Ttulo1Car">
    <w:name w:val="Título 1 Car"/>
    <w:basedOn w:val="Fuentedeprrafopredeter"/>
    <w:link w:val="Ttulo1"/>
    <w:uiPriority w:val="9"/>
    <w:rsid w:val="009A031A"/>
    <w:rPr>
      <w:rFonts w:asciiTheme="majorHAnsi" w:eastAsiaTheme="majorEastAsia" w:hAnsiTheme="majorHAnsi" w:cstheme="majorBidi"/>
      <w:color w:val="1A548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A031A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9A031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A031A"/>
    <w:rPr>
      <w:color w:val="E74C2D" w:themeColor="hyperlink"/>
      <w:u w:val="single"/>
    </w:rPr>
  </w:style>
  <w:style w:type="paragraph" w:styleId="Ttulo">
    <w:name w:val="Title"/>
    <w:aliases w:val="TITLE"/>
    <w:basedOn w:val="Normal"/>
    <w:next w:val="Normal"/>
    <w:link w:val="TtuloCar"/>
    <w:uiPriority w:val="10"/>
    <w:qFormat/>
    <w:rsid w:val="005D318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70C0"/>
      <w:spacing w:val="-10"/>
      <w:kern w:val="28"/>
      <w:sz w:val="56"/>
      <w:szCs w:val="56"/>
    </w:rPr>
  </w:style>
  <w:style w:type="character" w:customStyle="1" w:styleId="TtuloCar">
    <w:name w:val="Título Car"/>
    <w:aliases w:val="TITLE Car"/>
    <w:basedOn w:val="Fuentedeprrafopredeter"/>
    <w:link w:val="Ttulo"/>
    <w:uiPriority w:val="10"/>
    <w:rsid w:val="005D3183"/>
    <w:rPr>
      <w:rFonts w:asciiTheme="majorHAnsi" w:eastAsiaTheme="majorEastAsia" w:hAnsiTheme="majorHAnsi" w:cstheme="majorBidi"/>
      <w:b/>
      <w:color w:val="0070C0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5D3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5D3183"/>
    <w:pPr>
      <w:numPr>
        <w:ilvl w:val="1"/>
      </w:numPr>
      <w:jc w:val="both"/>
    </w:pPr>
    <w:rPr>
      <w:rFonts w:eastAsiaTheme="minorEastAsia"/>
      <w:color w:val="0070C0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5D3183"/>
    <w:rPr>
      <w:rFonts w:eastAsiaTheme="minorEastAsia"/>
      <w:color w:val="0070C0"/>
      <w:spacing w:val="15"/>
    </w:rPr>
  </w:style>
  <w:style w:type="table" w:styleId="Tablaconcuadrcula7concolores-nfasis3">
    <w:name w:val="Grid Table 7 Colorful Accent 3"/>
    <w:basedOn w:val="Tablanormal"/>
    <w:uiPriority w:val="52"/>
    <w:rsid w:val="00C07C71"/>
    <w:pPr>
      <w:spacing w:after="0" w:line="240" w:lineRule="auto"/>
    </w:pPr>
    <w:rPr>
      <w:color w:val="2372B2" w:themeColor="accent1"/>
    </w:rPr>
    <w:tblPr>
      <w:tblStyleRowBandSize w:val="1"/>
      <w:tblStyleColBandSize w:val="1"/>
      <w:tblBorders>
        <w:top w:val="single" w:sz="4" w:space="0" w:color="3A58C3" w:themeColor="accent3" w:themeTint="99"/>
        <w:left w:val="single" w:sz="4" w:space="0" w:color="3A58C3" w:themeColor="accent3" w:themeTint="99"/>
        <w:bottom w:val="single" w:sz="4" w:space="0" w:color="3A58C3" w:themeColor="accent3" w:themeTint="99"/>
        <w:right w:val="single" w:sz="4" w:space="0" w:color="3A58C3" w:themeColor="accent3" w:themeTint="99"/>
        <w:insideH w:val="single" w:sz="4" w:space="0" w:color="3A58C3" w:themeColor="accent3" w:themeTint="99"/>
        <w:insideV w:val="single" w:sz="4" w:space="0" w:color="3A58C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C7EB" w:themeFill="accent3" w:themeFillTint="33"/>
      </w:tcPr>
    </w:tblStylePr>
    <w:tblStylePr w:type="band1Horz">
      <w:tblPr/>
      <w:tcPr>
        <w:shd w:val="clear" w:color="auto" w:fill="BCC7EB" w:themeFill="accent3" w:themeFillTint="33"/>
      </w:tcPr>
    </w:tblStylePr>
    <w:tblStylePr w:type="neCell">
      <w:tblPr/>
      <w:tcPr>
        <w:tcBorders>
          <w:bottom w:val="single" w:sz="4" w:space="0" w:color="3A58C3" w:themeColor="accent3" w:themeTint="99"/>
        </w:tcBorders>
      </w:tcPr>
    </w:tblStylePr>
    <w:tblStylePr w:type="nwCell">
      <w:tblPr/>
      <w:tcPr>
        <w:tcBorders>
          <w:bottom w:val="single" w:sz="4" w:space="0" w:color="3A58C3" w:themeColor="accent3" w:themeTint="99"/>
        </w:tcBorders>
      </w:tcPr>
    </w:tblStylePr>
    <w:tblStylePr w:type="seCell">
      <w:tblPr/>
      <w:tcPr>
        <w:tcBorders>
          <w:top w:val="single" w:sz="4" w:space="0" w:color="3A58C3" w:themeColor="accent3" w:themeTint="99"/>
        </w:tcBorders>
      </w:tcPr>
    </w:tblStylePr>
    <w:tblStylePr w:type="swCell">
      <w:tblPr/>
      <w:tcPr>
        <w:tcBorders>
          <w:top w:val="single" w:sz="4" w:space="0" w:color="3A58C3" w:themeColor="accent3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C07C71"/>
    <w:pPr>
      <w:spacing w:after="0" w:line="240" w:lineRule="auto"/>
    </w:pPr>
    <w:tblPr>
      <w:tblStyleRowBandSize w:val="1"/>
      <w:tblStyleColBandSize w:val="1"/>
      <w:tblBorders>
        <w:top w:val="single" w:sz="4" w:space="0" w:color="69ABE1" w:themeColor="accent1" w:themeTint="99"/>
        <w:left w:val="single" w:sz="4" w:space="0" w:color="69ABE1" w:themeColor="accent1" w:themeTint="99"/>
        <w:bottom w:val="single" w:sz="4" w:space="0" w:color="69ABE1" w:themeColor="accent1" w:themeTint="99"/>
        <w:right w:val="single" w:sz="4" w:space="0" w:color="69ABE1" w:themeColor="accent1" w:themeTint="99"/>
        <w:insideH w:val="single" w:sz="4" w:space="0" w:color="69ABE1" w:themeColor="accent1" w:themeTint="99"/>
        <w:insideV w:val="single" w:sz="4" w:space="0" w:color="69AB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E3F5" w:themeFill="accent1" w:themeFillTint="33"/>
      </w:tcPr>
    </w:tblStylePr>
    <w:tblStylePr w:type="band1Horz">
      <w:tblPr/>
      <w:tcPr>
        <w:shd w:val="clear" w:color="auto" w:fill="CDE3F5" w:themeFill="accent1" w:themeFillTint="33"/>
      </w:tcPr>
    </w:tblStylePr>
    <w:tblStylePr w:type="neCell">
      <w:tblPr/>
      <w:tcPr>
        <w:tcBorders>
          <w:bottom w:val="single" w:sz="4" w:space="0" w:color="69ABE1" w:themeColor="accent1" w:themeTint="99"/>
        </w:tcBorders>
      </w:tcPr>
    </w:tblStylePr>
    <w:tblStylePr w:type="nwCell">
      <w:tblPr/>
      <w:tcPr>
        <w:tcBorders>
          <w:bottom w:val="single" w:sz="4" w:space="0" w:color="69ABE1" w:themeColor="accent1" w:themeTint="99"/>
        </w:tcBorders>
      </w:tcPr>
    </w:tblStylePr>
    <w:tblStylePr w:type="seCell">
      <w:tblPr/>
      <w:tcPr>
        <w:tcBorders>
          <w:top w:val="single" w:sz="4" w:space="0" w:color="69ABE1" w:themeColor="accent1" w:themeTint="99"/>
        </w:tcBorders>
      </w:tcPr>
    </w:tblStylePr>
    <w:tblStylePr w:type="swCell">
      <w:tblPr/>
      <w:tcPr>
        <w:tcBorders>
          <w:top w:val="single" w:sz="4" w:space="0" w:color="69ABE1" w:themeColor="accent1" w:themeTint="99"/>
        </w:tcBorders>
      </w:tcPr>
    </w:tblStylePr>
  </w:style>
  <w:style w:type="table" w:styleId="Tabladecuadrcula3">
    <w:name w:val="Grid Table 3"/>
    <w:basedOn w:val="Tablanormal"/>
    <w:uiPriority w:val="48"/>
    <w:rsid w:val="00C07C71"/>
    <w:pPr>
      <w:spacing w:after="0" w:line="240" w:lineRule="auto"/>
    </w:pPr>
    <w:tblPr>
      <w:tblStyleRowBandSize w:val="1"/>
      <w:tblStyleColBandSize w:val="1"/>
      <w:tblBorders>
        <w:top w:val="single" w:sz="4" w:space="0" w:color="2372B2" w:themeColor="accent1"/>
        <w:left w:val="single" w:sz="4" w:space="0" w:color="2372B2" w:themeColor="accent1"/>
        <w:bottom w:val="single" w:sz="4" w:space="0" w:color="2372B2" w:themeColor="accent1"/>
        <w:right w:val="single" w:sz="4" w:space="0" w:color="2372B2" w:themeColor="accent1"/>
        <w:insideH w:val="single" w:sz="4" w:space="0" w:color="2372B2" w:themeColor="accent1"/>
        <w:insideV w:val="single" w:sz="4" w:space="0" w:color="2372B2" w:themeColor="accent1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text1" w:themeFillTint="33"/>
      </w:tcPr>
    </w:tblStylePr>
    <w:tblStylePr w:type="band1Horz">
      <w:tblPr/>
      <w:tcPr>
        <w:shd w:val="clear" w:color="auto" w:fill="E5E5E5" w:themeFill="text1" w:themeFillTint="33"/>
      </w:tcPr>
    </w:tblStylePr>
    <w:tblStylePr w:type="neCell">
      <w:tblPr/>
      <w:tcPr>
        <w:tcBorders>
          <w:bottom w:val="single" w:sz="4" w:space="0" w:color="B2B2B2" w:themeColor="text1" w:themeTint="99"/>
        </w:tcBorders>
      </w:tcPr>
    </w:tblStylePr>
    <w:tblStylePr w:type="nwCell">
      <w:tblPr/>
      <w:tcPr>
        <w:tcBorders>
          <w:bottom w:val="single" w:sz="4" w:space="0" w:color="B2B2B2" w:themeColor="text1" w:themeTint="99"/>
        </w:tcBorders>
      </w:tcPr>
    </w:tblStylePr>
    <w:tblStylePr w:type="seCell">
      <w:tblPr/>
      <w:tcPr>
        <w:tcBorders>
          <w:top w:val="single" w:sz="4" w:space="0" w:color="B2B2B2" w:themeColor="text1" w:themeTint="99"/>
        </w:tcBorders>
      </w:tcPr>
    </w:tblStylePr>
    <w:tblStylePr w:type="swCell">
      <w:tblPr/>
      <w:tcPr>
        <w:tcBorders>
          <w:top w:val="single" w:sz="4" w:space="0" w:color="B2B2B2" w:themeColor="text1" w:themeTint="99"/>
        </w:tcBorders>
      </w:tcPr>
    </w:tblStylePr>
  </w:style>
  <w:style w:type="table" w:styleId="Tablaconcuadrcula7concolores">
    <w:name w:val="Grid Table 7 Colorful"/>
    <w:basedOn w:val="Tablanormal"/>
    <w:uiPriority w:val="52"/>
    <w:rsid w:val="00C07C71"/>
    <w:pPr>
      <w:spacing w:after="0" w:line="240" w:lineRule="auto"/>
    </w:pPr>
    <w:rPr>
      <w:color w:val="7F7F7F" w:themeColor="text1"/>
    </w:rPr>
    <w:tblPr>
      <w:tblStyleRowBandSize w:val="1"/>
      <w:tblStyleColBandSize w:val="1"/>
      <w:tblBorders>
        <w:top w:val="single" w:sz="4" w:space="0" w:color="B2B2B2" w:themeColor="text1" w:themeTint="99"/>
        <w:left w:val="single" w:sz="4" w:space="0" w:color="B2B2B2" w:themeColor="text1" w:themeTint="99"/>
        <w:bottom w:val="single" w:sz="4" w:space="0" w:color="B2B2B2" w:themeColor="text1" w:themeTint="99"/>
        <w:right w:val="single" w:sz="4" w:space="0" w:color="B2B2B2" w:themeColor="text1" w:themeTint="99"/>
        <w:insideH w:val="single" w:sz="4" w:space="0" w:color="B2B2B2" w:themeColor="text1" w:themeTint="99"/>
        <w:insideV w:val="single" w:sz="4" w:space="0" w:color="B2B2B2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text1" w:themeFillTint="33"/>
      </w:tcPr>
    </w:tblStylePr>
    <w:tblStylePr w:type="band1Horz">
      <w:tblPr/>
      <w:tcPr>
        <w:shd w:val="clear" w:color="auto" w:fill="E5E5E5" w:themeFill="text1" w:themeFillTint="33"/>
      </w:tcPr>
    </w:tblStylePr>
    <w:tblStylePr w:type="neCell">
      <w:tblPr/>
      <w:tcPr>
        <w:tcBorders>
          <w:bottom w:val="single" w:sz="4" w:space="0" w:color="B2B2B2" w:themeColor="text1" w:themeTint="99"/>
        </w:tcBorders>
      </w:tcPr>
    </w:tblStylePr>
    <w:tblStylePr w:type="nwCell">
      <w:tblPr/>
      <w:tcPr>
        <w:tcBorders>
          <w:bottom w:val="single" w:sz="4" w:space="0" w:color="B2B2B2" w:themeColor="text1" w:themeTint="99"/>
        </w:tcBorders>
      </w:tcPr>
    </w:tblStylePr>
    <w:tblStylePr w:type="seCell">
      <w:tblPr/>
      <w:tcPr>
        <w:tcBorders>
          <w:top w:val="single" w:sz="4" w:space="0" w:color="B2B2B2" w:themeColor="text1" w:themeTint="99"/>
        </w:tcBorders>
      </w:tcPr>
    </w:tblStylePr>
    <w:tblStylePr w:type="swCell">
      <w:tblPr/>
      <w:tcPr>
        <w:tcBorders>
          <w:top w:val="single" w:sz="4" w:space="0" w:color="B2B2B2" w:themeColor="text1" w:themeTint="99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C07C71"/>
    <w:rPr>
      <w:rFonts w:asciiTheme="majorHAnsi" w:eastAsiaTheme="majorEastAsia" w:hAnsiTheme="majorHAnsi" w:cstheme="majorBidi"/>
      <w:color w:val="1A548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07C71"/>
    <w:rPr>
      <w:rFonts w:asciiTheme="majorHAnsi" w:eastAsiaTheme="majorEastAsia" w:hAnsiTheme="majorHAnsi" w:cstheme="majorBidi"/>
      <w:color w:val="11385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7C71"/>
    <w:rPr>
      <w:rFonts w:asciiTheme="majorHAnsi" w:eastAsiaTheme="majorEastAsia" w:hAnsiTheme="majorHAnsi" w:cstheme="majorBidi"/>
      <w:i/>
      <w:iCs/>
      <w:color w:val="1A5485" w:themeColor="accent1" w:themeShade="BF"/>
    </w:rPr>
  </w:style>
  <w:style w:type="paragraph" w:customStyle="1" w:styleId="Tableheading">
    <w:name w:val="Table heading"/>
    <w:basedOn w:val="Normal"/>
    <w:link w:val="TableheadingChar"/>
    <w:rsid w:val="00C07C71"/>
    <w:pPr>
      <w:keepNext/>
      <w:framePr w:wrap="auto" w:vAnchor="text" w:hAnchor="margin"/>
      <w:spacing w:before="240" w:line="360" w:lineRule="auto"/>
      <w:jc w:val="both"/>
    </w:pPr>
    <w:rPr>
      <w:rFonts w:ascii="Ubuntu" w:hAnsi="Ubuntu"/>
      <w:b/>
      <w:color w:val="FFFFFF" w:themeColor="background1"/>
      <w:sz w:val="24"/>
      <w:szCs w:val="24"/>
    </w:rPr>
  </w:style>
  <w:style w:type="paragraph" w:customStyle="1" w:styleId="TableText">
    <w:name w:val="Table Text"/>
    <w:basedOn w:val="Normal"/>
    <w:link w:val="TableTextChar"/>
    <w:rsid w:val="00C07C71"/>
    <w:pPr>
      <w:keepNext/>
      <w:spacing w:before="240" w:after="0" w:line="360" w:lineRule="auto"/>
      <w:jc w:val="both"/>
    </w:pPr>
    <w:rPr>
      <w:rFonts w:ascii="Ubuntu" w:hAnsi="Ubuntu"/>
      <w:color w:val="797979"/>
    </w:rPr>
  </w:style>
  <w:style w:type="character" w:customStyle="1" w:styleId="TableheadingChar">
    <w:name w:val="Table heading Char"/>
    <w:basedOn w:val="Fuentedeprrafopredeter"/>
    <w:link w:val="Tableheading"/>
    <w:rsid w:val="00C07C71"/>
    <w:rPr>
      <w:rFonts w:ascii="Ubuntu" w:hAnsi="Ubuntu"/>
      <w:b/>
      <w:color w:val="FFFFFF" w:themeColor="background1"/>
      <w:sz w:val="24"/>
      <w:szCs w:val="24"/>
    </w:rPr>
  </w:style>
  <w:style w:type="character" w:customStyle="1" w:styleId="TableTextChar">
    <w:name w:val="Table Text Char"/>
    <w:basedOn w:val="Fuentedeprrafopredeter"/>
    <w:link w:val="TableText"/>
    <w:rsid w:val="00C07C71"/>
    <w:rPr>
      <w:rFonts w:ascii="Ubuntu" w:hAnsi="Ubuntu"/>
      <w:color w:val="797979"/>
    </w:rPr>
  </w:style>
  <w:style w:type="paragraph" w:styleId="Prrafodelista">
    <w:name w:val="List Paragraph"/>
    <w:basedOn w:val="Normal"/>
    <w:uiPriority w:val="34"/>
    <w:qFormat/>
    <w:rsid w:val="00C07C71"/>
    <w:pPr>
      <w:ind w:left="720"/>
      <w:contextualSpacing/>
      <w:jc w:val="both"/>
    </w:pPr>
    <w:rPr>
      <w:color w:val="BEBEBE" w:themeColor="text1" w:themeTint="80"/>
    </w:rPr>
  </w:style>
  <w:style w:type="paragraph" w:styleId="TDC3">
    <w:name w:val="toc 3"/>
    <w:basedOn w:val="Normal"/>
    <w:next w:val="Normal"/>
    <w:autoRedefine/>
    <w:uiPriority w:val="39"/>
    <w:unhideWhenUsed/>
    <w:rsid w:val="00C07C71"/>
    <w:pPr>
      <w:spacing w:after="100"/>
      <w:ind w:left="440"/>
      <w:jc w:val="both"/>
    </w:pPr>
    <w:rPr>
      <w:color w:val="BEBEBE" w:themeColor="text1" w:themeTint="80"/>
    </w:rPr>
  </w:style>
  <w:style w:type="paragraph" w:styleId="TDC2">
    <w:name w:val="toc 2"/>
    <w:basedOn w:val="Normal"/>
    <w:next w:val="Normal"/>
    <w:autoRedefine/>
    <w:uiPriority w:val="39"/>
    <w:unhideWhenUsed/>
    <w:rsid w:val="00C07C71"/>
    <w:pPr>
      <w:spacing w:after="100"/>
      <w:ind w:left="220"/>
      <w:jc w:val="both"/>
    </w:pPr>
    <w:rPr>
      <w:color w:val="BEBEBE" w:themeColor="text1" w:themeTint="80"/>
    </w:rPr>
  </w:style>
  <w:style w:type="character" w:styleId="Textoennegrita">
    <w:name w:val="Strong"/>
    <w:basedOn w:val="Fuentedeprrafopredeter"/>
    <w:uiPriority w:val="22"/>
    <w:qFormat/>
    <w:rsid w:val="007178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2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351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51B0"/>
    <w:rPr>
      <w:rFonts w:ascii="Segoe UI" w:hAnsi="Segoe UI" w:cs="Segoe UI"/>
      <w:sz w:val="18"/>
      <w:szCs w:val="18"/>
    </w:rPr>
  </w:style>
  <w:style w:type="table" w:styleId="Tabladelista3-nfasis1">
    <w:name w:val="List Table 3 Accent 1"/>
    <w:basedOn w:val="Tablanormal"/>
    <w:uiPriority w:val="48"/>
    <w:rsid w:val="00410889"/>
    <w:pPr>
      <w:spacing w:after="0" w:line="240" w:lineRule="auto"/>
    </w:pPr>
    <w:tblPr>
      <w:tblStyleRowBandSize w:val="1"/>
      <w:tblStyleColBandSize w:val="1"/>
      <w:tblBorders>
        <w:top w:val="single" w:sz="4" w:space="0" w:color="2372B2" w:themeColor="accent1"/>
        <w:left w:val="single" w:sz="4" w:space="0" w:color="2372B2" w:themeColor="accent1"/>
        <w:bottom w:val="single" w:sz="4" w:space="0" w:color="2372B2" w:themeColor="accent1"/>
        <w:right w:val="single" w:sz="4" w:space="0" w:color="2372B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372B2" w:themeFill="accent1"/>
      </w:tcPr>
    </w:tblStylePr>
    <w:tblStylePr w:type="lastRow">
      <w:rPr>
        <w:b/>
        <w:bCs/>
      </w:rPr>
      <w:tblPr/>
      <w:tcPr>
        <w:tcBorders>
          <w:top w:val="double" w:sz="4" w:space="0" w:color="2372B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372B2" w:themeColor="accent1"/>
          <w:right w:val="single" w:sz="4" w:space="0" w:color="2372B2" w:themeColor="accent1"/>
        </w:tcBorders>
      </w:tcPr>
    </w:tblStylePr>
    <w:tblStylePr w:type="band1Horz">
      <w:tblPr/>
      <w:tcPr>
        <w:tcBorders>
          <w:top w:val="single" w:sz="4" w:space="0" w:color="2372B2" w:themeColor="accent1"/>
          <w:bottom w:val="single" w:sz="4" w:space="0" w:color="2372B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372B2" w:themeColor="accent1"/>
          <w:left w:val="nil"/>
        </w:tcBorders>
      </w:tcPr>
    </w:tblStylePr>
    <w:tblStylePr w:type="swCell">
      <w:tblPr/>
      <w:tcPr>
        <w:tcBorders>
          <w:top w:val="double" w:sz="4" w:space="0" w:color="2372B2" w:themeColor="accent1"/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4F2398"/>
    <w:pPr>
      <w:spacing w:after="0" w:line="240" w:lineRule="auto"/>
    </w:pPr>
    <w:tblPr>
      <w:tblStyleRowBandSize w:val="1"/>
      <w:tblStyleColBandSize w:val="1"/>
      <w:tblBorders>
        <w:top w:val="single" w:sz="4" w:space="0" w:color="69ABE1" w:themeColor="accent1" w:themeTint="99"/>
        <w:left w:val="single" w:sz="4" w:space="0" w:color="69ABE1" w:themeColor="accent1" w:themeTint="99"/>
        <w:bottom w:val="single" w:sz="4" w:space="0" w:color="69ABE1" w:themeColor="accent1" w:themeTint="99"/>
        <w:right w:val="single" w:sz="4" w:space="0" w:color="69ABE1" w:themeColor="accent1" w:themeTint="99"/>
        <w:insideH w:val="single" w:sz="4" w:space="0" w:color="69ABE1" w:themeColor="accent1" w:themeTint="99"/>
        <w:insideV w:val="single" w:sz="4" w:space="0" w:color="69AB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72B2" w:themeColor="accent1"/>
          <w:left w:val="single" w:sz="4" w:space="0" w:color="2372B2" w:themeColor="accent1"/>
          <w:bottom w:val="single" w:sz="4" w:space="0" w:color="2372B2" w:themeColor="accent1"/>
          <w:right w:val="single" w:sz="4" w:space="0" w:color="2372B2" w:themeColor="accent1"/>
          <w:insideH w:val="nil"/>
          <w:insideV w:val="nil"/>
        </w:tcBorders>
        <w:shd w:val="clear" w:color="auto" w:fill="2372B2" w:themeFill="accent1"/>
      </w:tcPr>
    </w:tblStylePr>
    <w:tblStylePr w:type="lastRow">
      <w:rPr>
        <w:b/>
        <w:bCs/>
      </w:rPr>
      <w:tblPr/>
      <w:tcPr>
        <w:tcBorders>
          <w:top w:val="double" w:sz="4" w:space="0" w:color="2372B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3F5" w:themeFill="accent1" w:themeFillTint="33"/>
      </w:tcPr>
    </w:tblStylePr>
    <w:tblStylePr w:type="band1Horz">
      <w:tblPr/>
      <w:tcPr>
        <w:shd w:val="clear" w:color="auto" w:fill="CDE3F5" w:themeFill="accent1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87D0B"/>
    <w:rPr>
      <w:color w:val="808080"/>
    </w:rPr>
  </w:style>
  <w:style w:type="table" w:customStyle="1" w:styleId="11">
    <w:name w:val="11"/>
    <w:basedOn w:val="Tablanormal"/>
    <w:rsid w:val="007A6FAB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contextualSpacing/>
      <w:jc w:val="both"/>
    </w:pPr>
    <w:rPr>
      <w:rFonts w:ascii="Calibri" w:eastAsia="Calibri" w:hAnsi="Calibri" w:cs="Calibri"/>
      <w:color w:val="7F7F7F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anormal"/>
    <w:rsid w:val="007A6FAB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contextualSpacing/>
      <w:jc w:val="both"/>
    </w:pPr>
    <w:rPr>
      <w:rFonts w:ascii="Calibri" w:eastAsia="Calibri" w:hAnsi="Calibri" w:cs="Calibri"/>
      <w:color w:val="7F7F7F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anormal"/>
    <w:rsid w:val="007A6FAB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contextualSpacing/>
      <w:jc w:val="both"/>
    </w:pPr>
    <w:rPr>
      <w:rFonts w:ascii="Calibri" w:eastAsia="Calibri" w:hAnsi="Calibri" w:cs="Calibri"/>
      <w:color w:val="7F7F7F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anormal"/>
    <w:rsid w:val="007A6FAB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contextualSpacing/>
      <w:jc w:val="both"/>
    </w:pPr>
    <w:rPr>
      <w:rFonts w:ascii="Calibri" w:eastAsia="Calibri" w:hAnsi="Calibri" w:cs="Calibri"/>
      <w:color w:val="7F7F7F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anormal"/>
    <w:rsid w:val="007A6FAB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contextualSpacing/>
      <w:jc w:val="both"/>
    </w:pPr>
    <w:rPr>
      <w:rFonts w:ascii="Calibri" w:eastAsia="Calibri" w:hAnsi="Calibri" w:cs="Calibri"/>
      <w:color w:val="7F7F7F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anormal"/>
    <w:rsid w:val="007A6FAB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contextualSpacing/>
      <w:jc w:val="both"/>
    </w:pPr>
    <w:rPr>
      <w:rFonts w:ascii="Calibri" w:eastAsia="Calibri" w:hAnsi="Calibri" w:cs="Calibri"/>
      <w:color w:val="7F7F7F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anormal"/>
    <w:rsid w:val="007A6FAB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contextualSpacing/>
      <w:jc w:val="both"/>
    </w:pPr>
    <w:rPr>
      <w:rFonts w:ascii="Calibri" w:eastAsia="Calibri" w:hAnsi="Calibri" w:cs="Calibri"/>
      <w:color w:val="7F7F7F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anormal"/>
    <w:rsid w:val="007A6FAB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contextualSpacing/>
      <w:jc w:val="both"/>
    </w:pPr>
    <w:rPr>
      <w:rFonts w:ascii="Calibri" w:eastAsia="Calibri" w:hAnsi="Calibri" w:cs="Calibri"/>
      <w:color w:val="7F7F7F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anormal"/>
    <w:rsid w:val="007A6FAB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contextualSpacing/>
      <w:jc w:val="both"/>
    </w:pPr>
    <w:rPr>
      <w:rFonts w:ascii="Calibri" w:eastAsia="Calibri" w:hAnsi="Calibri" w:cs="Calibri"/>
      <w:color w:val="7F7F7F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7A6FAB"/>
    <w:pPr>
      <w:widowControl w:val="0"/>
      <w:pBdr>
        <w:top w:val="nil"/>
        <w:left w:val="nil"/>
        <w:bottom w:val="nil"/>
        <w:right w:val="nil"/>
        <w:between w:val="nil"/>
      </w:pBdr>
      <w:spacing w:after="100"/>
      <w:ind w:left="660"/>
      <w:jc w:val="both"/>
    </w:pPr>
    <w:rPr>
      <w:rFonts w:ascii="Calibri" w:eastAsia="Calibri" w:hAnsi="Calibri" w:cs="Calibri"/>
      <w:color w:val="7F7F7F"/>
    </w:rPr>
  </w:style>
  <w:style w:type="character" w:styleId="Mencinsinresolver">
    <w:name w:val="Unresolved Mention"/>
    <w:basedOn w:val="Fuentedeprrafopredeter"/>
    <w:uiPriority w:val="99"/>
    <w:semiHidden/>
    <w:unhideWhenUsed/>
    <w:rsid w:val="00152C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84BA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84BA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84BA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84BA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84BA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66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3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695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UiPath">
      <a:dk1>
        <a:srgbClr val="7F7F7F"/>
      </a:dk1>
      <a:lt1>
        <a:srgbClr val="FFFFFF"/>
      </a:lt1>
      <a:dk2>
        <a:srgbClr val="5F5F5F"/>
      </a:dk2>
      <a:lt2>
        <a:srgbClr val="CEE3ED"/>
      </a:lt2>
      <a:accent1>
        <a:srgbClr val="2372B2"/>
      </a:accent1>
      <a:accent2>
        <a:srgbClr val="5EC1EA"/>
      </a:accent2>
      <a:accent3>
        <a:srgbClr val="131D40"/>
      </a:accent3>
      <a:accent4>
        <a:srgbClr val="E74C2D"/>
      </a:accent4>
      <a:accent5>
        <a:srgbClr val="EB6C53"/>
      </a:accent5>
      <a:accent6>
        <a:srgbClr val="5F5F5F"/>
      </a:accent6>
      <a:hlink>
        <a:srgbClr val="E74C2D"/>
      </a:hlink>
      <a:folHlink>
        <a:srgbClr val="EB6C5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cdac50c1-ceba-4755-ba77-5b8a5ebf763c" xsi:nil="true"/>
    <MigrationWizIdPermissions xmlns="cdac50c1-ceba-4755-ba77-5b8a5ebf763c" xsi:nil="true"/>
    <MigrationWizIdDocumentLibraryPermissions xmlns="cdac50c1-ceba-4755-ba77-5b8a5ebf763c" xsi:nil="true"/>
    <MigrationWizIdPermissionLevels xmlns="cdac50c1-ceba-4755-ba77-5b8a5ebf763c" xsi:nil="true"/>
    <MigrationWizId xmlns="cdac50c1-ceba-4755-ba77-5b8a5ebf763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2571CA2527C84E917C44C2CE1255DA" ma:contentTypeVersion="16" ma:contentTypeDescription="Create a new document." ma:contentTypeScope="" ma:versionID="14bce460060be04fb0c4813f37bbe9db">
  <xsd:schema xmlns:xsd="http://www.w3.org/2001/XMLSchema" xmlns:xs="http://www.w3.org/2001/XMLSchema" xmlns:p="http://schemas.microsoft.com/office/2006/metadata/properties" xmlns:ns3="38dde811-dd96-4e2f-b0e6-af6f167a8a47" xmlns:ns4="cdac50c1-ceba-4755-ba77-5b8a5ebf763c" targetNamespace="http://schemas.microsoft.com/office/2006/metadata/properties" ma:root="true" ma:fieldsID="4a9434d97f769d37876f43ce1162e660" ns3:_="" ns4:_="">
    <xsd:import namespace="38dde811-dd96-4e2f-b0e6-af6f167a8a47"/>
    <xsd:import namespace="cdac50c1-ceba-4755-ba77-5b8a5ebf763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igrationWizId" minOccurs="0"/>
                <xsd:element ref="ns4:MigrationWizIdPermissions" minOccurs="0"/>
                <xsd:element ref="ns4:MigrationWizIdPermissionLevels" minOccurs="0"/>
                <xsd:element ref="ns4:MigrationWizIdDocumentLibraryPermissions" minOccurs="0"/>
                <xsd:element ref="ns4:MigrationWizIdSecurityGroup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de811-dd96-4e2f-b0e6-af6f167a8a4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ac50c1-ceba-4755-ba77-5b8a5ebf763c" elementFormDefault="qualified">
    <xsd:import namespace="http://schemas.microsoft.com/office/2006/documentManagement/types"/>
    <xsd:import namespace="http://schemas.microsoft.com/office/infopath/2007/PartnerControls"/>
    <xsd:element name="MigrationWizId" ma:index="11" nillable="true" ma:displayName="MigrationWizId" ma:internalName="MigrationWizId">
      <xsd:simpleType>
        <xsd:restriction base="dms:Text"/>
      </xsd:simpleType>
    </xsd:element>
    <xsd:element name="MigrationWizIdPermissions" ma:index="12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3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4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5" nillable="true" ma:displayName="MigrationWizIdSecurityGroups" ma:internalName="MigrationWizIdSecurityGroups">
      <xsd:simpleType>
        <xsd:restriction base="dms:Text"/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844A26-21FE-4ABC-94C4-7935D8CC6EF6}">
  <ds:schemaRefs>
    <ds:schemaRef ds:uri="http://schemas.microsoft.com/office/2006/metadata/properties"/>
    <ds:schemaRef ds:uri="http://schemas.microsoft.com/office/infopath/2007/PartnerControls"/>
    <ds:schemaRef ds:uri="cdac50c1-ceba-4755-ba77-5b8a5ebf763c"/>
  </ds:schemaRefs>
</ds:datastoreItem>
</file>

<file path=customXml/itemProps2.xml><?xml version="1.0" encoding="utf-8"?>
<ds:datastoreItem xmlns:ds="http://schemas.openxmlformats.org/officeDocument/2006/customXml" ds:itemID="{E7F2B94F-1531-4EEB-BBF8-8EE81902DB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dde811-dd96-4e2f-b0e6-af6f167a8a47"/>
    <ds:schemaRef ds:uri="cdac50c1-ceba-4755-ba77-5b8a5ebf76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3AFD20-3FBD-480A-8671-FE580A3EB0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1107FE-556C-45F4-AAA0-332A229A2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10</Pages>
  <Words>1807</Words>
  <Characters>9939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Arnaut</dc:creator>
  <cp:keywords/>
  <dc:description/>
  <cp:lastModifiedBy>Yair Ortiz</cp:lastModifiedBy>
  <cp:revision>67</cp:revision>
  <dcterms:created xsi:type="dcterms:W3CDTF">2020-11-12T19:33:00Z</dcterms:created>
  <dcterms:modified xsi:type="dcterms:W3CDTF">2021-11-02T20:53:00Z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0x010100B72571CA2527C84E917C44C2CE1255DA</vt:lpwstr>
  </property>
</Properties>
</file>