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4014" w14:textId="70AFFFF7" w:rsidR="00A8295C" w:rsidRDefault="00A8295C">
      <w:r>
        <w:t>SQL ADVANCE</w:t>
      </w:r>
    </w:p>
    <w:sectPr w:rsidR="00A8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5C"/>
    <w:rsid w:val="00A8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9A7EE"/>
  <w15:chartTrackingRefBased/>
  <w15:docId w15:val="{81D22B05-65A5-394A-8477-CFAC79DE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Alemarnery Villalobos</dc:creator>
  <cp:keywords/>
  <dc:description/>
  <cp:lastModifiedBy>Alemarnery Villalobos</cp:lastModifiedBy>
  <cp:revision>1</cp:revision>
  <dcterms:created xsi:type="dcterms:W3CDTF">2023-11-16T18:21:00Z</dcterms:created>
  <dcterms:modified xsi:type="dcterms:W3CDTF">2023-11-16T18:21:00Z</dcterms:modified>
</cp:coreProperties>
</file>