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29FD6" w14:textId="77777777" w:rsidR="001E542C" w:rsidRDefault="00EE4FD1">
      <w:pPr>
        <w:spacing w:after="287" w:line="250" w:lineRule="auto"/>
        <w:ind w:left="0" w:firstLine="0"/>
        <w:jc w:val="center"/>
      </w:pPr>
      <w:r>
        <w:rPr>
          <w:sz w:val="34"/>
        </w:rPr>
        <w:t>DNA Rearrangement: PrefixSort and Greedy Approaches</w:t>
      </w:r>
    </w:p>
    <w:p w14:paraId="4D0A951B" w14:textId="77777777" w:rsidR="001E542C" w:rsidRDefault="00EE4FD1">
      <w:pPr>
        <w:spacing w:after="288" w:line="265" w:lineRule="auto"/>
        <w:jc w:val="center"/>
      </w:pPr>
      <w:r>
        <w:rPr>
          <w:sz w:val="24"/>
        </w:rPr>
        <w:t>Your Name</w:t>
      </w:r>
    </w:p>
    <w:p w14:paraId="2A0707C6" w14:textId="77777777" w:rsidR="001E542C" w:rsidRDefault="00EE4FD1">
      <w:pPr>
        <w:spacing w:after="763" w:line="265" w:lineRule="auto"/>
        <w:jc w:val="center"/>
      </w:pPr>
      <w:r>
        <w:rPr>
          <w:sz w:val="24"/>
        </w:rPr>
        <w:t>2024-11-22</w:t>
      </w:r>
    </w:p>
    <w:p w14:paraId="256480BE" w14:textId="77777777" w:rsidR="005C0D3A" w:rsidRPr="005C0D3A" w:rsidRDefault="00EE4FD1" w:rsidP="005C0D3A">
      <w:pPr>
        <w:pStyle w:val="Ttulo1"/>
        <w:ind w:left="469" w:hanging="484"/>
        <w:rPr>
          <w:b w:val="0"/>
          <w:sz w:val="22"/>
        </w:rPr>
      </w:pPr>
      <w:r>
        <w:t>Objectives</w:t>
      </w:r>
    </w:p>
    <w:p w14:paraId="7C5A9DD9" w14:textId="5460ECAD" w:rsidR="005C0D3A" w:rsidRPr="005C0D3A" w:rsidRDefault="005C0D3A" w:rsidP="005C0D3A">
      <w:pPr>
        <w:pStyle w:val="Ttulo1"/>
        <w:numPr>
          <w:ilvl w:val="0"/>
          <w:numId w:val="0"/>
        </w:numPr>
        <w:ind w:left="-15"/>
        <w:rPr>
          <w:b w:val="0"/>
          <w:sz w:val="22"/>
        </w:rPr>
      </w:pPr>
      <w:r w:rsidRPr="005C0D3A">
        <w:rPr>
          <w:b w:val="0"/>
          <w:sz w:val="22"/>
        </w:rPr>
        <w:t>This project focuses on sequence rearrangement algorithms, which aim to sort or rearrange permutations using minimal operations. These problems are crucial in areas like computational biology (e.g., genome rearrangement) and optimization. The study involves analyzing two algorithms that address these challenges with distinct approaches and objectives.</w:t>
      </w:r>
    </w:p>
    <w:p w14:paraId="64EE68D9" w14:textId="246457E8" w:rsidR="005C0D3A" w:rsidRPr="005C0D3A" w:rsidRDefault="005C0D3A" w:rsidP="005C0D3A">
      <w:pPr>
        <w:pStyle w:val="Ttulo1"/>
        <w:numPr>
          <w:ilvl w:val="0"/>
          <w:numId w:val="0"/>
        </w:numPr>
        <w:ind w:left="10" w:hanging="10"/>
        <w:rPr>
          <w:b w:val="0"/>
          <w:sz w:val="22"/>
        </w:rPr>
      </w:pPr>
      <w:r>
        <w:rPr>
          <w:b w:val="0"/>
          <w:sz w:val="22"/>
        </w:rPr>
        <w:t>B</w:t>
      </w:r>
      <w:r w:rsidRPr="005C0D3A">
        <w:rPr>
          <w:b w:val="0"/>
          <w:sz w:val="22"/>
        </w:rPr>
        <w:t>reakpoint Reversal Algorithm</w:t>
      </w:r>
    </w:p>
    <w:p w14:paraId="2939307D" w14:textId="77777777" w:rsidR="005C0D3A" w:rsidRPr="005C0D3A" w:rsidRDefault="005C0D3A" w:rsidP="005C0D3A">
      <w:pPr>
        <w:pStyle w:val="Ttulo1"/>
        <w:numPr>
          <w:ilvl w:val="0"/>
          <w:numId w:val="0"/>
        </w:numPr>
        <w:ind w:left="10"/>
        <w:rPr>
          <w:b w:val="0"/>
          <w:sz w:val="22"/>
        </w:rPr>
      </w:pPr>
      <w:r w:rsidRPr="005C0D3A">
        <w:rPr>
          <w:b w:val="0"/>
          <w:sz w:val="22"/>
        </w:rPr>
        <w:t>The Breakpoint Reversal Algorithm reduces breakpoints—positions where consecutive elements are not adjacent in value—by applying reversal operations between them. It identifies breakpoints, generates candidate reversals, and evaluates their quality based on how effectively they reduce the total number of breakpoints.</w:t>
      </w:r>
    </w:p>
    <w:p w14:paraId="099D159A" w14:textId="77777777" w:rsidR="005C0D3A" w:rsidRPr="005C0D3A" w:rsidRDefault="005C0D3A" w:rsidP="005C0D3A">
      <w:pPr>
        <w:pStyle w:val="Ttulo1"/>
        <w:numPr>
          <w:ilvl w:val="0"/>
          <w:numId w:val="0"/>
        </w:numPr>
        <w:ind w:left="10" w:hanging="10"/>
        <w:rPr>
          <w:b w:val="0"/>
          <w:sz w:val="22"/>
        </w:rPr>
      </w:pPr>
      <w:r w:rsidRPr="005C0D3A">
        <w:rPr>
          <w:b w:val="0"/>
          <w:sz w:val="22"/>
        </w:rPr>
        <w:t>Prefix Sort Algorithm</w:t>
      </w:r>
    </w:p>
    <w:p w14:paraId="16BBB158" w14:textId="77777777" w:rsidR="005C0D3A" w:rsidRDefault="005C0D3A" w:rsidP="005C0D3A">
      <w:pPr>
        <w:pStyle w:val="Ttulo1"/>
        <w:numPr>
          <w:ilvl w:val="0"/>
          <w:numId w:val="0"/>
        </w:numPr>
        <w:rPr>
          <w:b w:val="0"/>
          <w:sz w:val="22"/>
        </w:rPr>
      </w:pPr>
      <w:r w:rsidRPr="005C0D3A">
        <w:rPr>
          <w:b w:val="0"/>
          <w:sz w:val="22"/>
        </w:rPr>
        <w:t>The Prefix Sort Algorithm sorts permutations by iteratively applying prefix reversals, which reverse the first k elements of the sequence. It works by locating out-of-place elements, determining their current position, and performing a prefix reversal to move them to the correct spot, repeating this until the sequence is sorted.</w:t>
      </w:r>
    </w:p>
    <w:p w14:paraId="19CCBFE3" w14:textId="14E57316" w:rsidR="001E542C" w:rsidRDefault="005C0D3A" w:rsidP="005C0D3A">
      <w:pPr>
        <w:pStyle w:val="Ttulo1"/>
        <w:ind w:left="469" w:hanging="484"/>
      </w:pPr>
      <w:r>
        <w:t>E</w:t>
      </w:r>
      <w:r>
        <w:t>xperimental Setup</w:t>
      </w:r>
      <w:bookmarkStart w:id="0" w:name="_GoBack"/>
      <w:bookmarkEnd w:id="0"/>
    </w:p>
    <w:p w14:paraId="68BD82FC" w14:textId="77777777" w:rsidR="005C0D3A" w:rsidRDefault="005C0D3A" w:rsidP="005C0D3A">
      <w:pPr>
        <w:spacing w:after="0" w:line="259" w:lineRule="auto"/>
        <w:ind w:left="0" w:firstLine="0"/>
        <w:jc w:val="center"/>
      </w:pPr>
    </w:p>
    <w:p w14:paraId="5B20A11C" w14:textId="77777777" w:rsidR="005C0D3A" w:rsidRDefault="005C0D3A" w:rsidP="005C0D3A">
      <w:pPr>
        <w:spacing w:after="0" w:line="259" w:lineRule="auto"/>
        <w:ind w:left="0" w:firstLine="0"/>
        <w:jc w:val="center"/>
      </w:pPr>
      <w:r>
        <w:t>The experiments are designed to evaluate the performance of the Breakpoint Reversal Algorithm and the Prefix Sort Algorithm. The algorithms will be tested on various permutations of different lengths, assessing their efficiency in terms of the number of operations performed and the runtime required. The main parameters include the size of the permutations (ranging from small to large sequences) and the type of permutation (randomized or structured). The quality of the solutions will also be analyzed, particularly the reduction in breakpoints and the total reversals applied.</w:t>
      </w:r>
    </w:p>
    <w:p w14:paraId="0DD18C89" w14:textId="77777777" w:rsidR="005C0D3A" w:rsidRDefault="005C0D3A" w:rsidP="005C0D3A">
      <w:pPr>
        <w:spacing w:after="0" w:line="259" w:lineRule="auto"/>
        <w:ind w:left="0" w:firstLine="0"/>
        <w:jc w:val="center"/>
      </w:pPr>
    </w:p>
    <w:p w14:paraId="0134E9AD" w14:textId="68AAC817" w:rsidR="005C0D3A" w:rsidRDefault="005C0D3A" w:rsidP="005C0D3A">
      <w:pPr>
        <w:spacing w:after="0" w:line="259" w:lineRule="auto"/>
        <w:ind w:left="0" w:firstLine="0"/>
        <w:jc w:val="center"/>
      </w:pPr>
      <w:r>
        <w:t xml:space="preserve">The experiments will be conducted in a controlled computational environment to ensure consistency and repeatability. All algorithms will be implemented in Java, and the results will be recorded for comparison. Measurements will include the number </w:t>
      </w:r>
      <w:r>
        <w:lastRenderedPageBreak/>
        <w:t>of operations performed, runtime (in milliseconds), and, for the Breakpoint Reversal Algorithm, the change in the number of breakpoints. (see Table \ref{tab:conf}).</w:t>
      </w:r>
    </w:p>
    <w:p w14:paraId="0BB3DDDF" w14:textId="77777777" w:rsidR="005C0D3A" w:rsidRDefault="005C0D3A" w:rsidP="005C0D3A">
      <w:pPr>
        <w:spacing w:after="0" w:line="259" w:lineRule="auto"/>
        <w:ind w:left="0" w:firstLine="0"/>
        <w:jc w:val="center"/>
      </w:pPr>
    </w:p>
    <w:p w14:paraId="5790F048" w14:textId="65F539B6" w:rsidR="001E542C" w:rsidRDefault="00EE4FD1" w:rsidP="005C0D3A">
      <w:pPr>
        <w:spacing w:after="0" w:line="259" w:lineRule="auto"/>
        <w:ind w:left="0" w:firstLine="0"/>
        <w:jc w:val="center"/>
      </w:pPr>
      <w:r>
        <w:t>Table 1: Computational environment considered.</w:t>
      </w:r>
    </w:p>
    <w:p w14:paraId="6E5ED0C5" w14:textId="77777777" w:rsidR="001E542C" w:rsidRDefault="00EE4FD1">
      <w:pPr>
        <w:spacing w:after="43" w:line="259" w:lineRule="auto"/>
        <w:ind w:left="0" w:firstLine="0"/>
        <w:jc w:val="left"/>
      </w:pPr>
      <w:r>
        <w:rPr>
          <w:noProof/>
        </w:rPr>
        <mc:AlternateContent>
          <mc:Choice Requires="wpg">
            <w:drawing>
              <wp:inline distT="0" distB="0" distL="0" distR="0" wp14:anchorId="24D93EFF" wp14:editId="3D5289F7">
                <wp:extent cx="4455364" cy="5055"/>
                <wp:effectExtent l="0" t="0" r="0" b="0"/>
                <wp:docPr id="3756" name="Group 3756"/>
                <wp:cNvGraphicFramePr/>
                <a:graphic xmlns:a="http://schemas.openxmlformats.org/drawingml/2006/main">
                  <a:graphicData uri="http://schemas.microsoft.com/office/word/2010/wordprocessingGroup">
                    <wpg:wgp>
                      <wpg:cNvGrpSpPr/>
                      <wpg:grpSpPr>
                        <a:xfrm>
                          <a:off x="0" y="0"/>
                          <a:ext cx="4455364" cy="5055"/>
                          <a:chOff x="0" y="0"/>
                          <a:chExt cx="4455364" cy="5055"/>
                        </a:xfrm>
                      </wpg:grpSpPr>
                      <wps:wsp>
                        <wps:cNvPr id="24" name="Shape 24"/>
                        <wps:cNvSpPr/>
                        <wps:spPr>
                          <a:xfrm>
                            <a:off x="0" y="0"/>
                            <a:ext cx="4455364" cy="0"/>
                          </a:xfrm>
                          <a:custGeom>
                            <a:avLst/>
                            <a:gdLst/>
                            <a:ahLst/>
                            <a:cxnLst/>
                            <a:rect l="0" t="0" r="0" b="0"/>
                            <a:pathLst>
                              <a:path w="4455364">
                                <a:moveTo>
                                  <a:pt x="0" y="0"/>
                                </a:moveTo>
                                <a:lnTo>
                                  <a:pt x="445536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6" style="width:350.816pt;height:0.398pt;mso-position-horizontal-relative:char;mso-position-vertical-relative:line" coordsize="44553,50">
                <v:shape id="Shape 24" style="position:absolute;width:44553;height:0;left:0;top:0;" coordsize="4455364,0" path="m0,0l4455364,0">
                  <v:stroke weight="0.398pt" endcap="flat" joinstyle="miter" miterlimit="10" on="true" color="#000000"/>
                  <v:fill on="false" color="#000000" opacity="0"/>
                </v:shape>
              </v:group>
            </w:pict>
          </mc:Fallback>
        </mc:AlternateContent>
      </w:r>
    </w:p>
    <w:p w14:paraId="467C14DF" w14:textId="78C7EDD9" w:rsidR="001E542C" w:rsidRDefault="00EE4FD1">
      <w:pPr>
        <w:tabs>
          <w:tab w:val="center" w:pos="2684"/>
        </w:tabs>
        <w:ind w:left="0" w:firstLine="0"/>
        <w:jc w:val="left"/>
      </w:pPr>
      <w:r>
        <w:t>CPU</w:t>
      </w:r>
      <w:r>
        <w:tab/>
      </w:r>
      <w:r w:rsidR="005C0D3A" w:rsidRPr="005C0D3A">
        <w:t>Intel Core i7-12700H, 16GB RAM</w:t>
      </w:r>
      <w:r>
        <w:t xml:space="preserve"> </w:t>
      </w:r>
    </w:p>
    <w:p w14:paraId="213979DE" w14:textId="67D01075" w:rsidR="001E542C" w:rsidRPr="005C0D3A" w:rsidRDefault="00EE4FD1">
      <w:pPr>
        <w:tabs>
          <w:tab w:val="center" w:pos="3335"/>
        </w:tabs>
        <w:ind w:left="0" w:firstLine="0"/>
        <w:jc w:val="left"/>
        <w:rPr>
          <w:u w:val="single"/>
        </w:rPr>
      </w:pPr>
      <w:r>
        <w:t>OS</w:t>
      </w:r>
      <w:r>
        <w:tab/>
      </w:r>
      <w:r w:rsidR="005C0D3A" w:rsidRPr="005C0D3A">
        <w:t>Windows 11 Pro, Version 22H2</w:t>
      </w:r>
    </w:p>
    <w:p w14:paraId="1BAD37E8" w14:textId="7ECD0B0A" w:rsidR="001E542C" w:rsidRDefault="00EE4FD1" w:rsidP="005C0D3A">
      <w:pPr>
        <w:tabs>
          <w:tab w:val="center" w:pos="2201"/>
        </w:tabs>
        <w:ind w:left="0" w:firstLine="0"/>
        <w:jc w:val="left"/>
      </w:pPr>
      <w:r>
        <w:t>Java</w:t>
      </w:r>
      <w:r>
        <w:tab/>
      </w:r>
      <w:r w:rsidR="005C0D3A" w:rsidRPr="005C0D3A">
        <w:t>Java OpenJDK 17.0.8</w:t>
      </w:r>
      <w:r>
        <w:rPr>
          <w:noProof/>
        </w:rPr>
        <mc:AlternateContent>
          <mc:Choice Requires="wpg">
            <w:drawing>
              <wp:inline distT="0" distB="0" distL="0" distR="0" wp14:anchorId="22838D97" wp14:editId="2BDBB0EC">
                <wp:extent cx="4455364" cy="5055"/>
                <wp:effectExtent l="0" t="0" r="0" b="0"/>
                <wp:docPr id="3757" name="Group 3757"/>
                <wp:cNvGraphicFramePr/>
                <a:graphic xmlns:a="http://schemas.openxmlformats.org/drawingml/2006/main">
                  <a:graphicData uri="http://schemas.microsoft.com/office/word/2010/wordprocessingGroup">
                    <wpg:wgp>
                      <wpg:cNvGrpSpPr/>
                      <wpg:grpSpPr>
                        <a:xfrm>
                          <a:off x="0" y="0"/>
                          <a:ext cx="4455364" cy="5055"/>
                          <a:chOff x="0" y="0"/>
                          <a:chExt cx="4455364" cy="5055"/>
                        </a:xfrm>
                      </wpg:grpSpPr>
                      <wps:wsp>
                        <wps:cNvPr id="28" name="Shape 28"/>
                        <wps:cNvSpPr/>
                        <wps:spPr>
                          <a:xfrm>
                            <a:off x="0" y="0"/>
                            <a:ext cx="4455364" cy="0"/>
                          </a:xfrm>
                          <a:custGeom>
                            <a:avLst/>
                            <a:gdLst/>
                            <a:ahLst/>
                            <a:cxnLst/>
                            <a:rect l="0" t="0" r="0" b="0"/>
                            <a:pathLst>
                              <a:path w="4455364">
                                <a:moveTo>
                                  <a:pt x="0" y="0"/>
                                </a:moveTo>
                                <a:lnTo>
                                  <a:pt x="445536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7" style="width:350.816pt;height:0.398pt;mso-position-horizontal-relative:char;mso-position-vertical-relative:line" coordsize="44553,50">
                <v:shape id="Shape 28" style="position:absolute;width:44553;height:0;left:0;top:0;" coordsize="4455364,0" path="m0,0l4455364,0">
                  <v:stroke weight="0.398pt" endcap="flat" joinstyle="miter" miterlimit="10" on="true" color="#000000"/>
                  <v:fill on="false" color="#000000" opacity="0"/>
                </v:shape>
              </v:group>
            </w:pict>
          </mc:Fallback>
        </mc:AlternateContent>
      </w:r>
    </w:p>
    <w:p w14:paraId="5F468F4E" w14:textId="77777777" w:rsidR="001E542C" w:rsidRDefault="00EE4FD1">
      <w:pPr>
        <w:pStyle w:val="Ttulo1"/>
        <w:ind w:left="469" w:hanging="484"/>
      </w:pPr>
      <w:r>
        <w:t>Empirical Results</w:t>
      </w:r>
    </w:p>
    <w:p w14:paraId="30F47CE0" w14:textId="77777777" w:rsidR="001E542C" w:rsidRDefault="00EE4FD1">
      <w:pPr>
        <w:spacing w:after="113"/>
        <w:ind w:left="-5"/>
      </w:pPr>
      <w:r>
        <w:t>A summary of the experimental results is provided in Tables 2 and 3 in the Appendix, along with the statistical fitting of the data to different growth models.</w:t>
      </w:r>
    </w:p>
    <w:p w14:paraId="2E67798A" w14:textId="40AB25DC" w:rsidR="001E542C" w:rsidRDefault="00EE4FD1">
      <w:pPr>
        <w:spacing w:after="349"/>
        <w:ind w:left="-5"/>
      </w:pPr>
      <w:r>
        <w:t>Describe the results, in particular Figure 1.</w:t>
      </w:r>
    </w:p>
    <w:p w14:paraId="00D848E9" w14:textId="0471B9E9" w:rsidR="005C0D3A" w:rsidRDefault="005C0D3A">
      <w:pPr>
        <w:spacing w:after="349"/>
        <w:ind w:left="-5"/>
      </w:pPr>
    </w:p>
    <w:p w14:paraId="7A30EA5D" w14:textId="77777777" w:rsidR="005C0D3A" w:rsidRDefault="005C0D3A" w:rsidP="005C0D3A">
      <w:pPr>
        <w:spacing w:after="349"/>
        <w:ind w:left="-5"/>
      </w:pPr>
    </w:p>
    <w:p w14:paraId="17DB7A6F" w14:textId="62267FB5" w:rsidR="005C0D3A" w:rsidRDefault="005C0D3A" w:rsidP="005C0D3A">
      <w:pPr>
        <w:spacing w:after="349"/>
        <w:ind w:left="-5"/>
      </w:pPr>
      <w:r>
        <w:t>Figure 1 illustrates the normalized number of reversals (operations per sequence length) for both the Breakpoint Reversal and Prefix Sort algorithms as the permutation length increases. The y-axis represents the ratio of operations to sequence length, and the x-axis represents the permutation length, denoted by lambda. The data is fitted to growth models that highlight the convergence behavior of the algorithms as sequence length increases.</w:t>
      </w:r>
    </w:p>
    <w:p w14:paraId="59F4B55C" w14:textId="77777777" w:rsidR="005C0D3A" w:rsidRDefault="005C0D3A" w:rsidP="005C0D3A">
      <w:pPr>
        <w:spacing w:after="349"/>
        <w:ind w:left="-5"/>
      </w:pPr>
    </w:p>
    <w:p w14:paraId="1BDE7DBD" w14:textId="77777777" w:rsidR="005C0D3A" w:rsidRDefault="005C0D3A" w:rsidP="005C0D3A">
      <w:pPr>
        <w:spacing w:after="349"/>
        <w:ind w:left="-5"/>
      </w:pPr>
      <w:r>
        <w:t xml:space="preserve">The Prefix Sort Algorithm, shown in red, exhibits slightly higher normalized operation counts compared to the Breakpoint Reversal Algorithm, shown in blue. Both algorithms demonstrate a decreasing rate of additional operations with increasing sequence length, approaching asymptotic limits. The statistical fits confirm this trend, with Prefix Sort following </w:t>
      </w:r>
    </w:p>
    <w:p w14:paraId="418A840B" w14:textId="77777777" w:rsidR="005C0D3A" w:rsidRDefault="005C0D3A" w:rsidP="005C0D3A">
      <w:pPr>
        <w:spacing w:after="349"/>
        <w:ind w:left="-5"/>
      </w:pPr>
      <w:r>
        <w:t>1−(1.31 K − 0.688)</w:t>
      </w:r>
    </w:p>
    <w:p w14:paraId="79F85F4D" w14:textId="77777777" w:rsidR="005C0D3A" w:rsidRDefault="005C0D3A" w:rsidP="005C0D3A">
      <w:pPr>
        <w:spacing w:after="349"/>
        <w:ind w:left="-5"/>
      </w:pPr>
      <w:r>
        <w:t xml:space="preserve">1−(1.31 K − 0.688) </w:t>
      </w:r>
    </w:p>
    <w:p w14:paraId="486D0DD9" w14:textId="77777777" w:rsidR="005C0D3A" w:rsidRDefault="005C0D3A" w:rsidP="005C0D3A">
      <w:pPr>
        <w:spacing w:after="349"/>
        <w:ind w:left="-5"/>
      </w:pPr>
    </w:p>
    <w:p w14:paraId="1AB927DC" w14:textId="77777777" w:rsidR="005C0D3A" w:rsidRDefault="005C0D3A" w:rsidP="005C0D3A">
      <w:pPr>
        <w:spacing w:after="349"/>
        <w:ind w:left="-5"/>
      </w:pPr>
      <w:r>
        <w:t>and Breakpoint Reversal following (K for lambda)</w:t>
      </w:r>
    </w:p>
    <w:p w14:paraId="4C3AD739" w14:textId="77777777" w:rsidR="005C0D3A" w:rsidRDefault="005C0D3A" w:rsidP="005C0D3A">
      <w:pPr>
        <w:spacing w:after="349"/>
        <w:ind w:left="-5"/>
      </w:pPr>
    </w:p>
    <w:p w14:paraId="085F774F" w14:textId="77777777" w:rsidR="005C0D3A" w:rsidRDefault="005C0D3A" w:rsidP="005C0D3A">
      <w:pPr>
        <w:spacing w:after="349"/>
        <w:ind w:left="-5"/>
      </w:pPr>
      <w:r>
        <w:t>1−(1.35 K  − 0.587)</w:t>
      </w:r>
    </w:p>
    <w:p w14:paraId="5170BDC2" w14:textId="77777777" w:rsidR="005C0D3A" w:rsidRDefault="005C0D3A" w:rsidP="005C0D3A">
      <w:pPr>
        <w:spacing w:after="349"/>
        <w:ind w:left="-5"/>
      </w:pPr>
      <w:r>
        <w:lastRenderedPageBreak/>
        <w:t>1−(1.35 K − 0.587).</w:t>
      </w:r>
    </w:p>
    <w:p w14:paraId="6D2C8DD2" w14:textId="77777777" w:rsidR="005C0D3A" w:rsidRDefault="005C0D3A" w:rsidP="005C0D3A">
      <w:pPr>
        <w:spacing w:after="349"/>
        <w:ind w:left="-5"/>
      </w:pPr>
    </w:p>
    <w:p w14:paraId="6149A307" w14:textId="77777777" w:rsidR="005C0D3A" w:rsidRDefault="005C0D3A" w:rsidP="005C0D3A">
      <w:pPr>
        <w:spacing w:after="349"/>
        <w:ind w:left="-5"/>
      </w:pPr>
      <w:r>
        <w:t>As sequence length grows, the operations required per element stabilize near 1 for both algorithms. However, the Prefix Sort curve approaches this limit more steeply, indicating its efficiency in normalizing the operation count for larger permutations. Breakpoint Reversal, while slower to converge, displays consistent behavior over longer sequences due to its heuristic-based approach to reducing breakpoints.</w:t>
      </w:r>
    </w:p>
    <w:p w14:paraId="6100398E" w14:textId="77777777" w:rsidR="005C0D3A" w:rsidRDefault="005C0D3A" w:rsidP="005C0D3A">
      <w:pPr>
        <w:spacing w:after="349"/>
        <w:ind w:left="-5"/>
      </w:pPr>
    </w:p>
    <w:p w14:paraId="19F5DA04" w14:textId="60ACD9A5" w:rsidR="005C0D3A" w:rsidRDefault="005C0D3A" w:rsidP="005C0D3A">
      <w:pPr>
        <w:spacing w:after="349"/>
        <w:ind w:left="-5"/>
      </w:pPr>
      <w:r>
        <w:t>This comparison highlights the distinct optimization strategies of the two algorithms and their effectiveness as permutation length increases. While Prefix Sort is slightly more efficient in operation count per element, the Breakpoint Reversal Algorithm remains competitive, especially for intermediate sequence lengths.</w:t>
      </w:r>
    </w:p>
    <w:p w14:paraId="52AE66A4" w14:textId="77777777" w:rsidR="001E542C" w:rsidRDefault="00EE4FD1">
      <w:pPr>
        <w:spacing w:after="3" w:line="259" w:lineRule="auto"/>
        <w:ind w:left="-5"/>
        <w:jc w:val="left"/>
      </w:pPr>
      <w:r>
        <w:t>## Warning: package ’ggnewscale’ was built under R</w:t>
      </w:r>
      <w:r>
        <w:t xml:space="preserve"> version 4.4.2</w:t>
      </w:r>
    </w:p>
    <w:p w14:paraId="07A494AC" w14:textId="77777777" w:rsidR="001E542C" w:rsidRDefault="00EE4FD1">
      <w:pPr>
        <w:spacing w:after="369" w:line="259" w:lineRule="auto"/>
        <w:ind w:left="78" w:firstLine="0"/>
        <w:jc w:val="left"/>
      </w:pPr>
      <w:r>
        <w:rPr>
          <w:noProof/>
        </w:rPr>
        <w:drawing>
          <wp:inline distT="0" distB="0" distL="0" distR="0" wp14:anchorId="261F2A1F" wp14:editId="149FBFAE">
            <wp:extent cx="4712209" cy="3221736"/>
            <wp:effectExtent l="0" t="0" r="0" b="0"/>
            <wp:docPr id="5179" name="Picture 5179"/>
            <wp:cNvGraphicFramePr/>
            <a:graphic xmlns:a="http://schemas.openxmlformats.org/drawingml/2006/main">
              <a:graphicData uri="http://schemas.openxmlformats.org/drawingml/2006/picture">
                <pic:pic xmlns:pic="http://schemas.openxmlformats.org/drawingml/2006/picture">
                  <pic:nvPicPr>
                    <pic:cNvPr id="5179" name="Picture 5179"/>
                    <pic:cNvPicPr/>
                  </pic:nvPicPr>
                  <pic:blipFill>
                    <a:blip r:embed="rId7"/>
                    <a:stretch>
                      <a:fillRect/>
                    </a:stretch>
                  </pic:blipFill>
                  <pic:spPr>
                    <a:xfrm>
                      <a:off x="0" y="0"/>
                      <a:ext cx="4712209" cy="3221736"/>
                    </a:xfrm>
                    <a:prstGeom prst="rect">
                      <a:avLst/>
                    </a:prstGeom>
                  </pic:spPr>
                </pic:pic>
              </a:graphicData>
            </a:graphic>
          </wp:inline>
        </w:drawing>
      </w:r>
    </w:p>
    <w:p w14:paraId="4FE83DF6" w14:textId="77777777" w:rsidR="001E542C" w:rsidRDefault="00EE4FD1">
      <w:pPr>
        <w:spacing w:after="459"/>
        <w:ind w:left="-5"/>
      </w:pPr>
      <w:r>
        <w:t>Figure 1: Reversals (normalized per number of elements) for increasing sequence length</w:t>
      </w:r>
    </w:p>
    <w:p w14:paraId="1B9DD80B" w14:textId="77777777" w:rsidR="001E542C" w:rsidRDefault="00EE4FD1">
      <w:pPr>
        <w:pStyle w:val="Ttulo1"/>
        <w:ind w:left="469" w:hanging="484"/>
      </w:pPr>
      <w:r>
        <w:t>Discussion</w:t>
      </w:r>
    </w:p>
    <w:p w14:paraId="1175D107" w14:textId="2A2D6D5D" w:rsidR="001E542C" w:rsidRDefault="00EE4FD1">
      <w:pPr>
        <w:ind w:left="-5"/>
      </w:pPr>
      <w:r>
        <w:t>Provide your interpretation of the results: discuss whether the results match the theoretical predictions, whether some algorithm is better i</w:t>
      </w:r>
      <w:r>
        <w:t>n practice than others, etc.</w:t>
      </w:r>
    </w:p>
    <w:p w14:paraId="2BC9410F" w14:textId="62D19FBC" w:rsidR="005C0D3A" w:rsidRDefault="005C0D3A">
      <w:pPr>
        <w:ind w:left="-5"/>
      </w:pPr>
    </w:p>
    <w:p w14:paraId="237A0C22" w14:textId="77777777" w:rsidR="005C0D3A" w:rsidRDefault="005C0D3A" w:rsidP="005C0D3A">
      <w:pPr>
        <w:ind w:left="-5"/>
      </w:pPr>
    </w:p>
    <w:p w14:paraId="1C30273B" w14:textId="77777777" w:rsidR="005C0D3A" w:rsidRDefault="005C0D3A" w:rsidP="005C0D3A">
      <w:pPr>
        <w:ind w:left="-5"/>
      </w:pPr>
      <w:r>
        <w:lastRenderedPageBreak/>
        <w:t>The results depicted in Figure 1 largely align with theoretical predictions for the Prefix Sort and Breakpoint Reversal algorithms. Both algorithms demonstrate asymptotic behavior, with their normalized operation counts converging toward a value near 1 as the permutation length increases. This indicates that both algorithms scale effectively for larger inputs, requiring roughly one operation per element to achieve their respective goals.</w:t>
      </w:r>
    </w:p>
    <w:p w14:paraId="7E5DC2B8" w14:textId="77777777" w:rsidR="005C0D3A" w:rsidRDefault="005C0D3A" w:rsidP="005C0D3A">
      <w:pPr>
        <w:ind w:left="-5"/>
      </w:pPr>
    </w:p>
    <w:p w14:paraId="6E040733" w14:textId="77777777" w:rsidR="005C0D3A" w:rsidRDefault="005C0D3A" w:rsidP="005C0D3A">
      <w:pPr>
        <w:ind w:left="-5"/>
      </w:pPr>
      <w:r>
        <w:t>Comparison to Theoretical Predictions</w:t>
      </w:r>
    </w:p>
    <w:p w14:paraId="2B952132" w14:textId="77777777" w:rsidR="005C0D3A" w:rsidRDefault="005C0D3A" w:rsidP="005C0D3A">
      <w:pPr>
        <w:ind w:left="-5"/>
      </w:pPr>
      <w:r>
        <w:t>The observed behavior is consistent with theoretical expectations:</w:t>
      </w:r>
    </w:p>
    <w:p w14:paraId="132743C6" w14:textId="77777777" w:rsidR="005C0D3A" w:rsidRDefault="005C0D3A" w:rsidP="005C0D3A">
      <w:pPr>
        <w:ind w:left="-5"/>
      </w:pPr>
    </w:p>
    <w:p w14:paraId="645FB6C7" w14:textId="77777777" w:rsidR="005C0D3A" w:rsidRDefault="005C0D3A" w:rsidP="005C0D3A">
      <w:pPr>
        <w:ind w:left="-5"/>
      </w:pPr>
      <w:r>
        <w:t>Prefix Sort: The results reflect the algorithm's efficient sorting mechanism, where each element is positioned correctly in a bounded number of prefix reversals. The rapid convergence of the normalized operation count (as seen in the steeper curve) matches its theoretical efficiency, particularly for unsigned permutations.</w:t>
      </w:r>
    </w:p>
    <w:p w14:paraId="46F3E4CE" w14:textId="77777777" w:rsidR="005C0D3A" w:rsidRDefault="005C0D3A" w:rsidP="005C0D3A">
      <w:pPr>
        <w:ind w:left="-5"/>
      </w:pPr>
      <w:r>
        <w:t>Breakpoint Reversal: The algorithm performs more operations at shorter sequence lengths but converges more slowly to its asymptotic limit. This aligns with its heuristic nature, as it relies on finding and minimizing breakpoints incrementally, which may involve more operations in smaller or highly disordered permutations.</w:t>
      </w:r>
    </w:p>
    <w:p w14:paraId="159D9DFC" w14:textId="77777777" w:rsidR="005C0D3A" w:rsidRDefault="005C0D3A" w:rsidP="005C0D3A">
      <w:pPr>
        <w:ind w:left="-5"/>
      </w:pPr>
      <w:r>
        <w:t>Practical Comparison</w:t>
      </w:r>
    </w:p>
    <w:p w14:paraId="5AC29CA5" w14:textId="77777777" w:rsidR="005C0D3A" w:rsidRDefault="005C0D3A" w:rsidP="005C0D3A">
      <w:pPr>
        <w:ind w:left="-5"/>
      </w:pPr>
      <w:r>
        <w:t>While both algorithms are effective, Prefix Sort appears to perform slightly better in practice:</w:t>
      </w:r>
    </w:p>
    <w:p w14:paraId="77004672" w14:textId="77777777" w:rsidR="005C0D3A" w:rsidRDefault="005C0D3A" w:rsidP="005C0D3A">
      <w:pPr>
        <w:ind w:left="-5"/>
      </w:pPr>
    </w:p>
    <w:p w14:paraId="609B81D1" w14:textId="77777777" w:rsidR="005C0D3A" w:rsidRDefault="005C0D3A" w:rsidP="005C0D3A">
      <w:pPr>
        <w:ind w:left="-5"/>
      </w:pPr>
      <w:r>
        <w:t>Normalized Operation Count: Prefix Sort consistently requires fewer operations per element than Breakpoint Reversal across all sequence lengths, as shown by the red curve being above the blue curve.</w:t>
      </w:r>
    </w:p>
    <w:p w14:paraId="48D01940" w14:textId="77777777" w:rsidR="005C0D3A" w:rsidRDefault="005C0D3A" w:rsidP="005C0D3A">
      <w:pPr>
        <w:ind w:left="-5"/>
      </w:pPr>
      <w:r>
        <w:t>Convergence: Prefix Sort converges faster to its theoretical limit, making it more efficient for large-scale problems.</w:t>
      </w:r>
    </w:p>
    <w:p w14:paraId="72657C6C" w14:textId="77777777" w:rsidR="005C0D3A" w:rsidRDefault="005C0D3A" w:rsidP="005C0D3A">
      <w:pPr>
        <w:ind w:left="-5"/>
      </w:pPr>
      <w:r>
        <w:t>Specialization: Breakpoint Reversal’s focus on reducing breakpoints makes it more suitable for applications where minimizing specific disorder metrics (like breakpoints) is critical, even if it requires additional operations.</w:t>
      </w:r>
    </w:p>
    <w:p w14:paraId="3A6322B6" w14:textId="77777777" w:rsidR="005C0D3A" w:rsidRDefault="005C0D3A" w:rsidP="005C0D3A">
      <w:pPr>
        <w:ind w:left="-5"/>
      </w:pPr>
      <w:r>
        <w:t>General Insights</w:t>
      </w:r>
    </w:p>
    <w:p w14:paraId="0837741E" w14:textId="77777777" w:rsidR="005C0D3A" w:rsidRDefault="005C0D3A" w:rsidP="005C0D3A">
      <w:pPr>
        <w:ind w:left="-5"/>
      </w:pPr>
      <w:r>
        <w:t>In practice, the choice of algorithm depends on the problem’s specific requirements:</w:t>
      </w:r>
    </w:p>
    <w:p w14:paraId="526E47C3" w14:textId="77777777" w:rsidR="005C0D3A" w:rsidRDefault="005C0D3A" w:rsidP="005C0D3A">
      <w:pPr>
        <w:ind w:left="-5"/>
      </w:pPr>
    </w:p>
    <w:p w14:paraId="6BC3EBC3" w14:textId="77777777" w:rsidR="005C0D3A" w:rsidRDefault="005C0D3A" w:rsidP="005C0D3A">
      <w:pPr>
        <w:ind w:left="-5"/>
      </w:pPr>
      <w:r>
        <w:t>Use Prefix Sort when the primary objective is sorting a sequence quickly and efficiently.</w:t>
      </w:r>
    </w:p>
    <w:p w14:paraId="56389592" w14:textId="77777777" w:rsidR="005C0D3A" w:rsidRDefault="005C0D3A" w:rsidP="005C0D3A">
      <w:pPr>
        <w:ind w:left="-5"/>
      </w:pPr>
      <w:r>
        <w:t>Opt for Breakpoint Reversal when the problem prioritizes breakpoint reduction, even at the cost of additional operations.</w:t>
      </w:r>
    </w:p>
    <w:p w14:paraId="1EE9CD7C" w14:textId="53CED416" w:rsidR="005C0D3A" w:rsidRDefault="005C0D3A" w:rsidP="005C0D3A">
      <w:pPr>
        <w:ind w:left="-5"/>
      </w:pPr>
      <w:r>
        <w:t>Overall, while Prefix Sort shows a slight edge in practical efficiency, both algorithms perform well and match their theoretical scaling, demonstrating their applicability in sequence rearrangement tasks.</w:t>
      </w:r>
    </w:p>
    <w:p w14:paraId="6FE0A167" w14:textId="77777777" w:rsidR="001E542C" w:rsidRDefault="00EE4FD1">
      <w:pPr>
        <w:pStyle w:val="Ttulo1"/>
        <w:numPr>
          <w:ilvl w:val="0"/>
          <w:numId w:val="0"/>
        </w:numPr>
        <w:tabs>
          <w:tab w:val="center" w:pos="1255"/>
        </w:tabs>
        <w:spacing w:after="282"/>
        <w:ind w:left="-15"/>
      </w:pPr>
      <w:r>
        <w:t>A</w:t>
      </w:r>
      <w:r>
        <w:tab/>
        <w:t>Appendix</w:t>
      </w:r>
    </w:p>
    <w:p w14:paraId="179CDE89" w14:textId="77777777" w:rsidR="001E542C" w:rsidRDefault="00EE4FD1">
      <w:pPr>
        <w:pStyle w:val="Ttulo2"/>
        <w:tabs>
          <w:tab w:val="center" w:pos="1577"/>
        </w:tabs>
        <w:spacing w:after="313"/>
        <w:ind w:left="-15" w:firstLine="0"/>
      </w:pPr>
      <w:r>
        <w:t>A.1</w:t>
      </w:r>
      <w:r>
        <w:tab/>
        <w:t>Data Summary</w:t>
      </w:r>
    </w:p>
    <w:p w14:paraId="7811F9D2" w14:textId="77777777" w:rsidR="001E542C" w:rsidRDefault="00EE4FD1">
      <w:pPr>
        <w:ind w:left="-5"/>
      </w:pPr>
      <w:r>
        <w:t>Table 2: Summary of the experimental results for PrefixSort. The mean and standard error are shown for each length.</w:t>
      </w:r>
    </w:p>
    <w:tbl>
      <w:tblPr>
        <w:tblStyle w:val="TableGrid"/>
        <w:tblW w:w="3682" w:type="dxa"/>
        <w:tblInd w:w="1952" w:type="dxa"/>
        <w:tblCellMar>
          <w:top w:w="39" w:type="dxa"/>
          <w:left w:w="120" w:type="dxa"/>
          <w:bottom w:w="0" w:type="dxa"/>
          <w:right w:w="115" w:type="dxa"/>
        </w:tblCellMar>
        <w:tblLook w:val="04A0" w:firstRow="1" w:lastRow="0" w:firstColumn="1" w:lastColumn="0" w:noHBand="0" w:noVBand="1"/>
      </w:tblPr>
      <w:tblGrid>
        <w:gridCol w:w="1140"/>
        <w:gridCol w:w="1390"/>
        <w:gridCol w:w="1152"/>
      </w:tblGrid>
      <w:tr w:rsidR="001E542C" w14:paraId="628E50F1" w14:textId="77777777">
        <w:trPr>
          <w:trHeight w:val="280"/>
        </w:trPr>
        <w:tc>
          <w:tcPr>
            <w:tcW w:w="1141" w:type="dxa"/>
            <w:tcBorders>
              <w:top w:val="single" w:sz="3" w:space="0" w:color="000000"/>
              <w:left w:val="nil"/>
              <w:bottom w:val="single" w:sz="3" w:space="0" w:color="000000"/>
              <w:right w:val="single" w:sz="3" w:space="0" w:color="000000"/>
            </w:tcBorders>
          </w:tcPr>
          <w:p w14:paraId="64A9D523" w14:textId="77777777" w:rsidR="001E542C" w:rsidRDefault="00EE4FD1">
            <w:pPr>
              <w:spacing w:after="0" w:line="259" w:lineRule="auto"/>
              <w:ind w:left="0" w:firstLine="0"/>
              <w:jc w:val="left"/>
            </w:pPr>
            <w:r>
              <w:rPr>
                <w:b/>
              </w:rPr>
              <w:t xml:space="preserve">length </w:t>
            </w:r>
            <w:r>
              <w:rPr>
                <w:i/>
              </w:rPr>
              <w:t>λ</w:t>
            </w:r>
          </w:p>
        </w:tc>
        <w:tc>
          <w:tcPr>
            <w:tcW w:w="1390" w:type="dxa"/>
            <w:tcBorders>
              <w:top w:val="single" w:sz="3" w:space="0" w:color="000000"/>
              <w:left w:val="single" w:sz="3" w:space="0" w:color="000000"/>
              <w:bottom w:val="single" w:sz="3" w:space="0" w:color="000000"/>
              <w:right w:val="single" w:sz="3" w:space="0" w:color="000000"/>
            </w:tcBorders>
          </w:tcPr>
          <w:p w14:paraId="626296A0" w14:textId="77777777" w:rsidR="001E542C" w:rsidRDefault="00EE4FD1">
            <w:pPr>
              <w:spacing w:after="0" w:line="259" w:lineRule="auto"/>
              <w:ind w:left="4" w:firstLine="0"/>
              <w:jc w:val="left"/>
            </w:pPr>
            <w:r>
              <w:rPr>
                <w:b/>
              </w:rPr>
              <w:t>operations</w:t>
            </w:r>
          </w:p>
        </w:tc>
        <w:tc>
          <w:tcPr>
            <w:tcW w:w="1152" w:type="dxa"/>
            <w:tcBorders>
              <w:top w:val="single" w:sz="3" w:space="0" w:color="000000"/>
              <w:left w:val="single" w:sz="3" w:space="0" w:color="000000"/>
              <w:bottom w:val="single" w:sz="3" w:space="0" w:color="000000"/>
              <w:right w:val="nil"/>
            </w:tcBorders>
          </w:tcPr>
          <w:p w14:paraId="7B395C13" w14:textId="77777777" w:rsidR="001E542C" w:rsidRDefault="00EE4FD1">
            <w:pPr>
              <w:spacing w:after="0" w:line="259" w:lineRule="auto"/>
              <w:ind w:left="4" w:firstLine="0"/>
              <w:jc w:val="left"/>
            </w:pPr>
            <w:r>
              <w:rPr>
                <w:b/>
              </w:rPr>
              <w:t>std. err.</w:t>
            </w:r>
          </w:p>
        </w:tc>
      </w:tr>
      <w:tr w:rsidR="001E542C" w14:paraId="27B9D33F" w14:textId="77777777">
        <w:trPr>
          <w:trHeight w:val="274"/>
        </w:trPr>
        <w:tc>
          <w:tcPr>
            <w:tcW w:w="1141" w:type="dxa"/>
            <w:tcBorders>
              <w:top w:val="single" w:sz="3" w:space="0" w:color="000000"/>
              <w:left w:val="nil"/>
              <w:bottom w:val="nil"/>
              <w:right w:val="single" w:sz="3" w:space="0" w:color="000000"/>
            </w:tcBorders>
            <w:shd w:val="clear" w:color="auto" w:fill="F2F2F2"/>
          </w:tcPr>
          <w:p w14:paraId="08C41A20" w14:textId="77777777" w:rsidR="001E542C" w:rsidRDefault="00EE4FD1">
            <w:pPr>
              <w:spacing w:after="0" w:line="259" w:lineRule="auto"/>
              <w:ind w:left="0" w:right="8" w:firstLine="0"/>
              <w:jc w:val="center"/>
            </w:pPr>
            <w:r>
              <w:t>8</w:t>
            </w:r>
          </w:p>
        </w:tc>
        <w:tc>
          <w:tcPr>
            <w:tcW w:w="1390" w:type="dxa"/>
            <w:tcBorders>
              <w:top w:val="single" w:sz="3" w:space="0" w:color="000000"/>
              <w:left w:val="single" w:sz="3" w:space="0" w:color="000000"/>
              <w:bottom w:val="nil"/>
              <w:right w:val="single" w:sz="3" w:space="0" w:color="000000"/>
            </w:tcBorders>
            <w:shd w:val="clear" w:color="auto" w:fill="F2F2F2"/>
          </w:tcPr>
          <w:p w14:paraId="662AF8AB" w14:textId="77777777" w:rsidR="001E542C" w:rsidRDefault="00EE4FD1">
            <w:pPr>
              <w:spacing w:after="0" w:line="259" w:lineRule="auto"/>
              <w:ind w:left="0" w:right="4" w:firstLine="0"/>
              <w:jc w:val="center"/>
            </w:pPr>
            <w:r>
              <w:t>0.708</w:t>
            </w:r>
          </w:p>
        </w:tc>
        <w:tc>
          <w:tcPr>
            <w:tcW w:w="1152" w:type="dxa"/>
            <w:tcBorders>
              <w:top w:val="single" w:sz="3" w:space="0" w:color="000000"/>
              <w:left w:val="single" w:sz="3" w:space="0" w:color="000000"/>
              <w:bottom w:val="nil"/>
              <w:right w:val="nil"/>
            </w:tcBorders>
            <w:shd w:val="clear" w:color="auto" w:fill="F2F2F2"/>
          </w:tcPr>
          <w:p w14:paraId="1992970F" w14:textId="77777777" w:rsidR="001E542C" w:rsidRDefault="00EE4FD1">
            <w:pPr>
              <w:spacing w:after="0" w:line="259" w:lineRule="auto"/>
              <w:ind w:left="70" w:firstLine="0"/>
              <w:jc w:val="left"/>
            </w:pPr>
            <w:r>
              <w:t>2.19e-02</w:t>
            </w:r>
          </w:p>
        </w:tc>
      </w:tr>
      <w:tr w:rsidR="001E542C" w14:paraId="139B8363" w14:textId="77777777">
        <w:trPr>
          <w:trHeight w:val="271"/>
        </w:trPr>
        <w:tc>
          <w:tcPr>
            <w:tcW w:w="1141" w:type="dxa"/>
            <w:tcBorders>
              <w:top w:val="nil"/>
              <w:left w:val="nil"/>
              <w:bottom w:val="nil"/>
              <w:right w:val="single" w:sz="3" w:space="0" w:color="000000"/>
            </w:tcBorders>
          </w:tcPr>
          <w:p w14:paraId="1EE9E597" w14:textId="77777777" w:rsidR="001E542C" w:rsidRDefault="00EE4FD1">
            <w:pPr>
              <w:spacing w:after="0" w:line="259" w:lineRule="auto"/>
              <w:ind w:left="0" w:right="8" w:firstLine="0"/>
              <w:jc w:val="center"/>
            </w:pPr>
            <w:r>
              <w:lastRenderedPageBreak/>
              <w:t>12</w:t>
            </w:r>
          </w:p>
        </w:tc>
        <w:tc>
          <w:tcPr>
            <w:tcW w:w="1390" w:type="dxa"/>
            <w:tcBorders>
              <w:top w:val="nil"/>
              <w:left w:val="single" w:sz="3" w:space="0" w:color="000000"/>
              <w:bottom w:val="nil"/>
              <w:right w:val="single" w:sz="3" w:space="0" w:color="000000"/>
            </w:tcBorders>
          </w:tcPr>
          <w:p w14:paraId="0E199332" w14:textId="77777777" w:rsidR="001E542C" w:rsidRDefault="00EE4FD1">
            <w:pPr>
              <w:spacing w:after="0" w:line="259" w:lineRule="auto"/>
              <w:ind w:left="0" w:right="4" w:firstLine="0"/>
              <w:jc w:val="center"/>
            </w:pPr>
            <w:r>
              <w:t>0.728</w:t>
            </w:r>
          </w:p>
        </w:tc>
        <w:tc>
          <w:tcPr>
            <w:tcW w:w="1152" w:type="dxa"/>
            <w:tcBorders>
              <w:top w:val="nil"/>
              <w:left w:val="single" w:sz="3" w:space="0" w:color="000000"/>
              <w:bottom w:val="nil"/>
              <w:right w:val="nil"/>
            </w:tcBorders>
          </w:tcPr>
          <w:p w14:paraId="0630A7A1" w14:textId="77777777" w:rsidR="001E542C" w:rsidRDefault="00EE4FD1">
            <w:pPr>
              <w:spacing w:after="0" w:line="259" w:lineRule="auto"/>
              <w:ind w:left="70" w:firstLine="0"/>
              <w:jc w:val="left"/>
            </w:pPr>
            <w:r>
              <w:t>1.49e-02</w:t>
            </w:r>
          </w:p>
        </w:tc>
      </w:tr>
      <w:tr w:rsidR="001E542C" w14:paraId="3BCDFA32" w14:textId="77777777">
        <w:trPr>
          <w:trHeight w:val="271"/>
        </w:trPr>
        <w:tc>
          <w:tcPr>
            <w:tcW w:w="1141" w:type="dxa"/>
            <w:tcBorders>
              <w:top w:val="nil"/>
              <w:left w:val="nil"/>
              <w:bottom w:val="nil"/>
              <w:right w:val="single" w:sz="3" w:space="0" w:color="000000"/>
            </w:tcBorders>
            <w:shd w:val="clear" w:color="auto" w:fill="F2F2F2"/>
          </w:tcPr>
          <w:p w14:paraId="500C33C5" w14:textId="77777777" w:rsidR="001E542C" w:rsidRDefault="00EE4FD1">
            <w:pPr>
              <w:spacing w:after="0" w:line="259" w:lineRule="auto"/>
              <w:ind w:left="0" w:right="8" w:firstLine="0"/>
              <w:jc w:val="center"/>
            </w:pPr>
            <w:r>
              <w:t>18</w:t>
            </w:r>
          </w:p>
        </w:tc>
        <w:tc>
          <w:tcPr>
            <w:tcW w:w="1390" w:type="dxa"/>
            <w:tcBorders>
              <w:top w:val="nil"/>
              <w:left w:val="single" w:sz="3" w:space="0" w:color="000000"/>
              <w:bottom w:val="nil"/>
              <w:right w:val="single" w:sz="3" w:space="0" w:color="000000"/>
            </w:tcBorders>
            <w:shd w:val="clear" w:color="auto" w:fill="F2F2F2"/>
          </w:tcPr>
          <w:p w14:paraId="7F2AFF5A" w14:textId="77777777" w:rsidR="001E542C" w:rsidRDefault="00EE4FD1">
            <w:pPr>
              <w:spacing w:after="0" w:line="259" w:lineRule="auto"/>
              <w:ind w:left="0" w:right="4" w:firstLine="0"/>
              <w:jc w:val="center"/>
            </w:pPr>
            <w:r>
              <w:t>0.833</w:t>
            </w:r>
          </w:p>
        </w:tc>
        <w:tc>
          <w:tcPr>
            <w:tcW w:w="1152" w:type="dxa"/>
            <w:tcBorders>
              <w:top w:val="nil"/>
              <w:left w:val="single" w:sz="3" w:space="0" w:color="000000"/>
              <w:bottom w:val="nil"/>
              <w:right w:val="nil"/>
            </w:tcBorders>
            <w:shd w:val="clear" w:color="auto" w:fill="F2F2F2"/>
          </w:tcPr>
          <w:p w14:paraId="2F932A64" w14:textId="77777777" w:rsidR="001E542C" w:rsidRDefault="00EE4FD1">
            <w:pPr>
              <w:spacing w:after="0" w:line="259" w:lineRule="auto"/>
              <w:ind w:left="70" w:firstLine="0"/>
              <w:jc w:val="left"/>
            </w:pPr>
            <w:r>
              <w:t>1.36e-02</w:t>
            </w:r>
          </w:p>
        </w:tc>
      </w:tr>
      <w:tr w:rsidR="001E542C" w14:paraId="26DED335" w14:textId="77777777">
        <w:trPr>
          <w:trHeight w:val="271"/>
        </w:trPr>
        <w:tc>
          <w:tcPr>
            <w:tcW w:w="1141" w:type="dxa"/>
            <w:tcBorders>
              <w:top w:val="nil"/>
              <w:left w:val="nil"/>
              <w:bottom w:val="nil"/>
              <w:right w:val="single" w:sz="3" w:space="0" w:color="000000"/>
            </w:tcBorders>
          </w:tcPr>
          <w:p w14:paraId="68042F05" w14:textId="77777777" w:rsidR="001E542C" w:rsidRDefault="00EE4FD1">
            <w:pPr>
              <w:spacing w:after="0" w:line="259" w:lineRule="auto"/>
              <w:ind w:left="0" w:right="8" w:firstLine="0"/>
              <w:jc w:val="center"/>
            </w:pPr>
            <w:r>
              <w:t>27</w:t>
            </w:r>
          </w:p>
        </w:tc>
        <w:tc>
          <w:tcPr>
            <w:tcW w:w="1390" w:type="dxa"/>
            <w:tcBorders>
              <w:top w:val="nil"/>
              <w:left w:val="single" w:sz="3" w:space="0" w:color="000000"/>
              <w:bottom w:val="nil"/>
              <w:right w:val="single" w:sz="3" w:space="0" w:color="000000"/>
            </w:tcBorders>
          </w:tcPr>
          <w:p w14:paraId="038CD160" w14:textId="77777777" w:rsidR="001E542C" w:rsidRDefault="00EE4FD1">
            <w:pPr>
              <w:spacing w:after="0" w:line="259" w:lineRule="auto"/>
              <w:ind w:left="0" w:right="4" w:firstLine="0"/>
              <w:jc w:val="center"/>
            </w:pPr>
            <w:r>
              <w:t>0.849</w:t>
            </w:r>
          </w:p>
        </w:tc>
        <w:tc>
          <w:tcPr>
            <w:tcW w:w="1152" w:type="dxa"/>
            <w:tcBorders>
              <w:top w:val="nil"/>
              <w:left w:val="single" w:sz="3" w:space="0" w:color="000000"/>
              <w:bottom w:val="nil"/>
              <w:right w:val="nil"/>
            </w:tcBorders>
          </w:tcPr>
          <w:p w14:paraId="4C48FB55" w14:textId="77777777" w:rsidR="001E542C" w:rsidRDefault="00EE4FD1">
            <w:pPr>
              <w:spacing w:after="0" w:line="259" w:lineRule="auto"/>
              <w:ind w:left="70" w:firstLine="0"/>
              <w:jc w:val="left"/>
            </w:pPr>
            <w:r>
              <w:t>8.12e-03</w:t>
            </w:r>
          </w:p>
        </w:tc>
      </w:tr>
      <w:tr w:rsidR="001E542C" w14:paraId="79D83055" w14:textId="77777777">
        <w:trPr>
          <w:trHeight w:val="271"/>
        </w:trPr>
        <w:tc>
          <w:tcPr>
            <w:tcW w:w="1141" w:type="dxa"/>
            <w:tcBorders>
              <w:top w:val="nil"/>
              <w:left w:val="nil"/>
              <w:bottom w:val="nil"/>
              <w:right w:val="single" w:sz="3" w:space="0" w:color="000000"/>
            </w:tcBorders>
            <w:shd w:val="clear" w:color="auto" w:fill="F2F2F2"/>
          </w:tcPr>
          <w:p w14:paraId="4D595E3D" w14:textId="77777777" w:rsidR="001E542C" w:rsidRDefault="00EE4FD1">
            <w:pPr>
              <w:spacing w:after="0" w:line="259" w:lineRule="auto"/>
              <w:ind w:left="0" w:right="8" w:firstLine="0"/>
              <w:jc w:val="center"/>
            </w:pPr>
            <w:r>
              <w:t>40</w:t>
            </w:r>
          </w:p>
        </w:tc>
        <w:tc>
          <w:tcPr>
            <w:tcW w:w="1390" w:type="dxa"/>
            <w:tcBorders>
              <w:top w:val="nil"/>
              <w:left w:val="single" w:sz="3" w:space="0" w:color="000000"/>
              <w:bottom w:val="nil"/>
              <w:right w:val="single" w:sz="3" w:space="0" w:color="000000"/>
            </w:tcBorders>
            <w:shd w:val="clear" w:color="auto" w:fill="F2F2F2"/>
          </w:tcPr>
          <w:p w14:paraId="788116A9" w14:textId="77777777" w:rsidR="001E542C" w:rsidRDefault="00EE4FD1">
            <w:pPr>
              <w:spacing w:after="0" w:line="259" w:lineRule="auto"/>
              <w:ind w:left="0" w:right="4" w:firstLine="0"/>
              <w:jc w:val="center"/>
            </w:pPr>
            <w:r>
              <w:t>0.908</w:t>
            </w:r>
          </w:p>
        </w:tc>
        <w:tc>
          <w:tcPr>
            <w:tcW w:w="1152" w:type="dxa"/>
            <w:tcBorders>
              <w:top w:val="nil"/>
              <w:left w:val="single" w:sz="3" w:space="0" w:color="000000"/>
              <w:bottom w:val="nil"/>
              <w:right w:val="nil"/>
            </w:tcBorders>
            <w:shd w:val="clear" w:color="auto" w:fill="F2F2F2"/>
          </w:tcPr>
          <w:p w14:paraId="0B4F3CB2" w14:textId="77777777" w:rsidR="001E542C" w:rsidRDefault="00EE4FD1">
            <w:pPr>
              <w:spacing w:after="0" w:line="259" w:lineRule="auto"/>
              <w:ind w:left="70" w:firstLine="0"/>
              <w:jc w:val="left"/>
            </w:pPr>
            <w:r>
              <w:t>6.49e-03</w:t>
            </w:r>
          </w:p>
        </w:tc>
      </w:tr>
      <w:tr w:rsidR="001E542C" w14:paraId="59D1A467" w14:textId="77777777">
        <w:trPr>
          <w:trHeight w:val="271"/>
        </w:trPr>
        <w:tc>
          <w:tcPr>
            <w:tcW w:w="1141" w:type="dxa"/>
            <w:tcBorders>
              <w:top w:val="nil"/>
              <w:left w:val="nil"/>
              <w:bottom w:val="nil"/>
              <w:right w:val="single" w:sz="3" w:space="0" w:color="000000"/>
            </w:tcBorders>
          </w:tcPr>
          <w:p w14:paraId="75C32B81" w14:textId="77777777" w:rsidR="001E542C" w:rsidRDefault="00EE4FD1">
            <w:pPr>
              <w:spacing w:after="0" w:line="259" w:lineRule="auto"/>
              <w:ind w:left="0" w:right="8" w:firstLine="0"/>
              <w:jc w:val="center"/>
            </w:pPr>
            <w:r>
              <w:t>60</w:t>
            </w:r>
          </w:p>
        </w:tc>
        <w:tc>
          <w:tcPr>
            <w:tcW w:w="1390" w:type="dxa"/>
            <w:tcBorders>
              <w:top w:val="nil"/>
              <w:left w:val="single" w:sz="3" w:space="0" w:color="000000"/>
              <w:bottom w:val="nil"/>
              <w:right w:val="single" w:sz="3" w:space="0" w:color="000000"/>
            </w:tcBorders>
          </w:tcPr>
          <w:p w14:paraId="5B68F32A" w14:textId="77777777" w:rsidR="001E542C" w:rsidRDefault="00EE4FD1">
            <w:pPr>
              <w:spacing w:after="0" w:line="259" w:lineRule="auto"/>
              <w:ind w:left="0" w:right="4" w:firstLine="0"/>
              <w:jc w:val="center"/>
            </w:pPr>
            <w:r>
              <w:t>0.922</w:t>
            </w:r>
          </w:p>
        </w:tc>
        <w:tc>
          <w:tcPr>
            <w:tcW w:w="1152" w:type="dxa"/>
            <w:tcBorders>
              <w:top w:val="nil"/>
              <w:left w:val="single" w:sz="3" w:space="0" w:color="000000"/>
              <w:bottom w:val="nil"/>
              <w:right w:val="nil"/>
            </w:tcBorders>
          </w:tcPr>
          <w:p w14:paraId="64458379" w14:textId="77777777" w:rsidR="001E542C" w:rsidRDefault="00EE4FD1">
            <w:pPr>
              <w:spacing w:after="0" w:line="259" w:lineRule="auto"/>
              <w:ind w:left="70" w:firstLine="0"/>
              <w:jc w:val="left"/>
            </w:pPr>
            <w:r>
              <w:t>5.84e-03</w:t>
            </w:r>
          </w:p>
        </w:tc>
      </w:tr>
      <w:tr w:rsidR="001E542C" w14:paraId="3BA2EEF6" w14:textId="77777777">
        <w:trPr>
          <w:trHeight w:val="271"/>
        </w:trPr>
        <w:tc>
          <w:tcPr>
            <w:tcW w:w="1141" w:type="dxa"/>
            <w:tcBorders>
              <w:top w:val="nil"/>
              <w:left w:val="nil"/>
              <w:bottom w:val="nil"/>
              <w:right w:val="single" w:sz="3" w:space="0" w:color="000000"/>
            </w:tcBorders>
            <w:shd w:val="clear" w:color="auto" w:fill="F2F2F2"/>
          </w:tcPr>
          <w:p w14:paraId="5A9CEF63" w14:textId="77777777" w:rsidR="001E542C" w:rsidRDefault="00EE4FD1">
            <w:pPr>
              <w:spacing w:after="0" w:line="259" w:lineRule="auto"/>
              <w:ind w:left="0" w:right="8" w:firstLine="0"/>
              <w:jc w:val="center"/>
            </w:pPr>
            <w:r>
              <w:t>90</w:t>
            </w:r>
          </w:p>
        </w:tc>
        <w:tc>
          <w:tcPr>
            <w:tcW w:w="1390" w:type="dxa"/>
            <w:tcBorders>
              <w:top w:val="nil"/>
              <w:left w:val="single" w:sz="3" w:space="0" w:color="000000"/>
              <w:bottom w:val="nil"/>
              <w:right w:val="single" w:sz="3" w:space="0" w:color="000000"/>
            </w:tcBorders>
            <w:shd w:val="clear" w:color="auto" w:fill="F2F2F2"/>
          </w:tcPr>
          <w:p w14:paraId="51989F5A" w14:textId="77777777" w:rsidR="001E542C" w:rsidRDefault="00EE4FD1">
            <w:pPr>
              <w:spacing w:after="0" w:line="259" w:lineRule="auto"/>
              <w:ind w:left="0" w:right="4" w:firstLine="0"/>
              <w:jc w:val="center"/>
            </w:pPr>
            <w:r>
              <w:t>0.944</w:t>
            </w:r>
          </w:p>
        </w:tc>
        <w:tc>
          <w:tcPr>
            <w:tcW w:w="1152" w:type="dxa"/>
            <w:tcBorders>
              <w:top w:val="nil"/>
              <w:left w:val="single" w:sz="3" w:space="0" w:color="000000"/>
              <w:bottom w:val="nil"/>
              <w:right w:val="nil"/>
            </w:tcBorders>
            <w:shd w:val="clear" w:color="auto" w:fill="F2F2F2"/>
          </w:tcPr>
          <w:p w14:paraId="6726193C" w14:textId="77777777" w:rsidR="001E542C" w:rsidRDefault="00EE4FD1">
            <w:pPr>
              <w:spacing w:after="0" w:line="259" w:lineRule="auto"/>
              <w:ind w:left="70" w:firstLine="0"/>
              <w:jc w:val="left"/>
            </w:pPr>
            <w:r>
              <w:t>4.12e-03</w:t>
            </w:r>
          </w:p>
        </w:tc>
      </w:tr>
      <w:tr w:rsidR="001E542C" w14:paraId="58E72936" w14:textId="77777777">
        <w:trPr>
          <w:trHeight w:val="271"/>
        </w:trPr>
        <w:tc>
          <w:tcPr>
            <w:tcW w:w="1141" w:type="dxa"/>
            <w:tcBorders>
              <w:top w:val="nil"/>
              <w:left w:val="nil"/>
              <w:bottom w:val="nil"/>
              <w:right w:val="single" w:sz="3" w:space="0" w:color="000000"/>
            </w:tcBorders>
          </w:tcPr>
          <w:p w14:paraId="74B616E0" w14:textId="77777777" w:rsidR="001E542C" w:rsidRDefault="00EE4FD1">
            <w:pPr>
              <w:spacing w:after="0" w:line="259" w:lineRule="auto"/>
              <w:ind w:left="0" w:right="8" w:firstLine="0"/>
              <w:jc w:val="center"/>
            </w:pPr>
            <w:r>
              <w:t>135</w:t>
            </w:r>
          </w:p>
        </w:tc>
        <w:tc>
          <w:tcPr>
            <w:tcW w:w="1390" w:type="dxa"/>
            <w:tcBorders>
              <w:top w:val="nil"/>
              <w:left w:val="single" w:sz="3" w:space="0" w:color="000000"/>
              <w:bottom w:val="nil"/>
              <w:right w:val="single" w:sz="3" w:space="0" w:color="000000"/>
            </w:tcBorders>
          </w:tcPr>
          <w:p w14:paraId="08988278" w14:textId="77777777" w:rsidR="001E542C" w:rsidRDefault="00EE4FD1">
            <w:pPr>
              <w:spacing w:after="0" w:line="259" w:lineRule="auto"/>
              <w:ind w:left="0" w:right="4" w:firstLine="0"/>
              <w:jc w:val="center"/>
            </w:pPr>
            <w:r>
              <w:t>0.958</w:t>
            </w:r>
          </w:p>
        </w:tc>
        <w:tc>
          <w:tcPr>
            <w:tcW w:w="1152" w:type="dxa"/>
            <w:tcBorders>
              <w:top w:val="nil"/>
              <w:left w:val="single" w:sz="3" w:space="0" w:color="000000"/>
              <w:bottom w:val="nil"/>
              <w:right w:val="nil"/>
            </w:tcBorders>
          </w:tcPr>
          <w:p w14:paraId="5DD1E911" w14:textId="77777777" w:rsidR="001E542C" w:rsidRDefault="00EE4FD1">
            <w:pPr>
              <w:spacing w:after="0" w:line="259" w:lineRule="auto"/>
              <w:ind w:left="70" w:firstLine="0"/>
              <w:jc w:val="left"/>
            </w:pPr>
            <w:r>
              <w:t>2.77e-03</w:t>
            </w:r>
          </w:p>
        </w:tc>
      </w:tr>
      <w:tr w:rsidR="001E542C" w14:paraId="5C15F2AB" w14:textId="77777777">
        <w:trPr>
          <w:trHeight w:val="271"/>
        </w:trPr>
        <w:tc>
          <w:tcPr>
            <w:tcW w:w="1141" w:type="dxa"/>
            <w:tcBorders>
              <w:top w:val="nil"/>
              <w:left w:val="nil"/>
              <w:bottom w:val="nil"/>
              <w:right w:val="single" w:sz="3" w:space="0" w:color="000000"/>
            </w:tcBorders>
            <w:shd w:val="clear" w:color="auto" w:fill="F2F2F2"/>
          </w:tcPr>
          <w:p w14:paraId="3724D602" w14:textId="77777777" w:rsidR="001E542C" w:rsidRDefault="00EE4FD1">
            <w:pPr>
              <w:spacing w:after="0" w:line="259" w:lineRule="auto"/>
              <w:ind w:left="0" w:right="8" w:firstLine="0"/>
              <w:jc w:val="center"/>
            </w:pPr>
            <w:r>
              <w:t>202</w:t>
            </w:r>
          </w:p>
        </w:tc>
        <w:tc>
          <w:tcPr>
            <w:tcW w:w="1390" w:type="dxa"/>
            <w:tcBorders>
              <w:top w:val="nil"/>
              <w:left w:val="single" w:sz="3" w:space="0" w:color="000000"/>
              <w:bottom w:val="nil"/>
              <w:right w:val="single" w:sz="3" w:space="0" w:color="000000"/>
            </w:tcBorders>
            <w:shd w:val="clear" w:color="auto" w:fill="F2F2F2"/>
          </w:tcPr>
          <w:p w14:paraId="1B32D8F4" w14:textId="77777777" w:rsidR="001E542C" w:rsidRDefault="00EE4FD1">
            <w:pPr>
              <w:spacing w:after="0" w:line="259" w:lineRule="auto"/>
              <w:ind w:left="0" w:right="4" w:firstLine="0"/>
              <w:jc w:val="center"/>
            </w:pPr>
            <w:r>
              <w:t>0.974</w:t>
            </w:r>
          </w:p>
        </w:tc>
        <w:tc>
          <w:tcPr>
            <w:tcW w:w="1152" w:type="dxa"/>
            <w:tcBorders>
              <w:top w:val="nil"/>
              <w:left w:val="single" w:sz="3" w:space="0" w:color="000000"/>
              <w:bottom w:val="nil"/>
              <w:right w:val="nil"/>
            </w:tcBorders>
            <w:shd w:val="clear" w:color="auto" w:fill="F2F2F2"/>
          </w:tcPr>
          <w:p w14:paraId="08B9D466" w14:textId="77777777" w:rsidR="001E542C" w:rsidRDefault="00EE4FD1">
            <w:pPr>
              <w:spacing w:after="0" w:line="259" w:lineRule="auto"/>
              <w:ind w:left="70" w:firstLine="0"/>
              <w:jc w:val="left"/>
            </w:pPr>
            <w:r>
              <w:t>1.90e-03</w:t>
            </w:r>
          </w:p>
        </w:tc>
      </w:tr>
      <w:tr w:rsidR="001E542C" w14:paraId="7345D276" w14:textId="77777777">
        <w:trPr>
          <w:trHeight w:val="275"/>
        </w:trPr>
        <w:tc>
          <w:tcPr>
            <w:tcW w:w="1141" w:type="dxa"/>
            <w:tcBorders>
              <w:top w:val="nil"/>
              <w:left w:val="nil"/>
              <w:bottom w:val="single" w:sz="3" w:space="0" w:color="000000"/>
              <w:right w:val="single" w:sz="3" w:space="0" w:color="000000"/>
            </w:tcBorders>
          </w:tcPr>
          <w:p w14:paraId="510B6B01" w14:textId="77777777" w:rsidR="001E542C" w:rsidRDefault="00EE4FD1">
            <w:pPr>
              <w:spacing w:after="0" w:line="259" w:lineRule="auto"/>
              <w:ind w:left="0" w:right="8" w:firstLine="0"/>
              <w:jc w:val="center"/>
            </w:pPr>
            <w:r>
              <w:t>303</w:t>
            </w:r>
          </w:p>
        </w:tc>
        <w:tc>
          <w:tcPr>
            <w:tcW w:w="1390" w:type="dxa"/>
            <w:tcBorders>
              <w:top w:val="nil"/>
              <w:left w:val="single" w:sz="3" w:space="0" w:color="000000"/>
              <w:bottom w:val="single" w:sz="3" w:space="0" w:color="000000"/>
              <w:right w:val="single" w:sz="3" w:space="0" w:color="000000"/>
            </w:tcBorders>
          </w:tcPr>
          <w:p w14:paraId="3E14D9E2" w14:textId="77777777" w:rsidR="001E542C" w:rsidRDefault="00EE4FD1">
            <w:pPr>
              <w:spacing w:after="0" w:line="259" w:lineRule="auto"/>
              <w:ind w:left="0" w:right="4" w:firstLine="0"/>
              <w:jc w:val="center"/>
            </w:pPr>
            <w:r>
              <w:t>0.981</w:t>
            </w:r>
          </w:p>
        </w:tc>
        <w:tc>
          <w:tcPr>
            <w:tcW w:w="1152" w:type="dxa"/>
            <w:tcBorders>
              <w:top w:val="nil"/>
              <w:left w:val="single" w:sz="3" w:space="0" w:color="000000"/>
              <w:bottom w:val="single" w:sz="3" w:space="0" w:color="000000"/>
              <w:right w:val="nil"/>
            </w:tcBorders>
          </w:tcPr>
          <w:p w14:paraId="40F788BF" w14:textId="77777777" w:rsidR="001E542C" w:rsidRDefault="00EE4FD1">
            <w:pPr>
              <w:spacing w:after="0" w:line="259" w:lineRule="auto"/>
              <w:ind w:left="70" w:firstLine="0"/>
              <w:jc w:val="left"/>
            </w:pPr>
            <w:r>
              <w:t>1.19e-03</w:t>
            </w:r>
          </w:p>
        </w:tc>
      </w:tr>
    </w:tbl>
    <w:p w14:paraId="58A7F938" w14:textId="77777777" w:rsidR="001E542C" w:rsidRDefault="00EE4FD1">
      <w:pPr>
        <w:ind w:left="-5"/>
      </w:pPr>
      <w:r>
        <w:t>Table 3: Summary of the experimental results for BreakpointReversal. The mean and standard error are shown for each length.</w:t>
      </w:r>
    </w:p>
    <w:tbl>
      <w:tblPr>
        <w:tblStyle w:val="TableGrid"/>
        <w:tblW w:w="3682" w:type="dxa"/>
        <w:tblInd w:w="1952" w:type="dxa"/>
        <w:tblCellMar>
          <w:top w:w="39" w:type="dxa"/>
          <w:left w:w="120" w:type="dxa"/>
          <w:bottom w:w="0" w:type="dxa"/>
          <w:right w:w="115" w:type="dxa"/>
        </w:tblCellMar>
        <w:tblLook w:val="04A0" w:firstRow="1" w:lastRow="0" w:firstColumn="1" w:lastColumn="0" w:noHBand="0" w:noVBand="1"/>
      </w:tblPr>
      <w:tblGrid>
        <w:gridCol w:w="1140"/>
        <w:gridCol w:w="1390"/>
        <w:gridCol w:w="1152"/>
      </w:tblGrid>
      <w:tr w:rsidR="001E542C" w14:paraId="027AE36A" w14:textId="77777777">
        <w:trPr>
          <w:trHeight w:val="280"/>
        </w:trPr>
        <w:tc>
          <w:tcPr>
            <w:tcW w:w="1141" w:type="dxa"/>
            <w:tcBorders>
              <w:top w:val="single" w:sz="3" w:space="0" w:color="000000"/>
              <w:left w:val="nil"/>
              <w:bottom w:val="single" w:sz="3" w:space="0" w:color="000000"/>
              <w:right w:val="single" w:sz="3" w:space="0" w:color="000000"/>
            </w:tcBorders>
          </w:tcPr>
          <w:p w14:paraId="3F10B907" w14:textId="77777777" w:rsidR="001E542C" w:rsidRDefault="00EE4FD1">
            <w:pPr>
              <w:spacing w:after="0" w:line="259" w:lineRule="auto"/>
              <w:ind w:left="0" w:firstLine="0"/>
              <w:jc w:val="left"/>
            </w:pPr>
            <w:r>
              <w:rPr>
                <w:b/>
              </w:rPr>
              <w:t xml:space="preserve">length </w:t>
            </w:r>
            <w:r>
              <w:rPr>
                <w:i/>
              </w:rPr>
              <w:t>λ</w:t>
            </w:r>
          </w:p>
        </w:tc>
        <w:tc>
          <w:tcPr>
            <w:tcW w:w="1390" w:type="dxa"/>
            <w:tcBorders>
              <w:top w:val="single" w:sz="3" w:space="0" w:color="000000"/>
              <w:left w:val="single" w:sz="3" w:space="0" w:color="000000"/>
              <w:bottom w:val="single" w:sz="3" w:space="0" w:color="000000"/>
              <w:right w:val="single" w:sz="3" w:space="0" w:color="000000"/>
            </w:tcBorders>
          </w:tcPr>
          <w:p w14:paraId="7F9719A8" w14:textId="77777777" w:rsidR="001E542C" w:rsidRDefault="00EE4FD1">
            <w:pPr>
              <w:spacing w:after="0" w:line="259" w:lineRule="auto"/>
              <w:ind w:left="4" w:firstLine="0"/>
              <w:jc w:val="left"/>
            </w:pPr>
            <w:r>
              <w:rPr>
                <w:b/>
              </w:rPr>
              <w:t>operations</w:t>
            </w:r>
          </w:p>
        </w:tc>
        <w:tc>
          <w:tcPr>
            <w:tcW w:w="1152" w:type="dxa"/>
            <w:tcBorders>
              <w:top w:val="single" w:sz="3" w:space="0" w:color="000000"/>
              <w:left w:val="single" w:sz="3" w:space="0" w:color="000000"/>
              <w:bottom w:val="single" w:sz="3" w:space="0" w:color="000000"/>
              <w:right w:val="nil"/>
            </w:tcBorders>
          </w:tcPr>
          <w:p w14:paraId="62C0333F" w14:textId="77777777" w:rsidR="001E542C" w:rsidRDefault="00EE4FD1">
            <w:pPr>
              <w:spacing w:after="0" w:line="259" w:lineRule="auto"/>
              <w:ind w:left="4" w:firstLine="0"/>
              <w:jc w:val="left"/>
            </w:pPr>
            <w:r>
              <w:rPr>
                <w:b/>
              </w:rPr>
              <w:t>std. err.</w:t>
            </w:r>
          </w:p>
        </w:tc>
      </w:tr>
      <w:tr w:rsidR="001E542C" w14:paraId="34F460EE" w14:textId="77777777">
        <w:trPr>
          <w:trHeight w:val="274"/>
        </w:trPr>
        <w:tc>
          <w:tcPr>
            <w:tcW w:w="1141" w:type="dxa"/>
            <w:tcBorders>
              <w:top w:val="single" w:sz="3" w:space="0" w:color="000000"/>
              <w:left w:val="nil"/>
              <w:bottom w:val="nil"/>
              <w:right w:val="single" w:sz="3" w:space="0" w:color="000000"/>
            </w:tcBorders>
            <w:shd w:val="clear" w:color="auto" w:fill="F2F2F2"/>
          </w:tcPr>
          <w:p w14:paraId="3F72FFB9" w14:textId="77777777" w:rsidR="001E542C" w:rsidRDefault="00EE4FD1">
            <w:pPr>
              <w:spacing w:after="0" w:line="259" w:lineRule="auto"/>
              <w:ind w:left="0" w:right="8" w:firstLine="0"/>
              <w:jc w:val="center"/>
            </w:pPr>
            <w:r>
              <w:t>8</w:t>
            </w:r>
          </w:p>
        </w:tc>
        <w:tc>
          <w:tcPr>
            <w:tcW w:w="1390" w:type="dxa"/>
            <w:tcBorders>
              <w:top w:val="single" w:sz="3" w:space="0" w:color="000000"/>
              <w:left w:val="single" w:sz="3" w:space="0" w:color="000000"/>
              <w:bottom w:val="nil"/>
              <w:right w:val="single" w:sz="3" w:space="0" w:color="000000"/>
            </w:tcBorders>
            <w:shd w:val="clear" w:color="auto" w:fill="F2F2F2"/>
          </w:tcPr>
          <w:p w14:paraId="39C9281D" w14:textId="77777777" w:rsidR="001E542C" w:rsidRDefault="00EE4FD1">
            <w:pPr>
              <w:spacing w:after="0" w:line="259" w:lineRule="auto"/>
              <w:ind w:left="0" w:right="4" w:firstLine="0"/>
              <w:jc w:val="center"/>
            </w:pPr>
            <w:r>
              <w:t>0.625</w:t>
            </w:r>
          </w:p>
        </w:tc>
        <w:tc>
          <w:tcPr>
            <w:tcW w:w="1152" w:type="dxa"/>
            <w:tcBorders>
              <w:top w:val="single" w:sz="3" w:space="0" w:color="000000"/>
              <w:left w:val="single" w:sz="3" w:space="0" w:color="000000"/>
              <w:bottom w:val="nil"/>
              <w:right w:val="nil"/>
            </w:tcBorders>
            <w:shd w:val="clear" w:color="auto" w:fill="F2F2F2"/>
          </w:tcPr>
          <w:p w14:paraId="7514AB16" w14:textId="77777777" w:rsidR="001E542C" w:rsidRDefault="00EE4FD1">
            <w:pPr>
              <w:spacing w:after="0" w:line="259" w:lineRule="auto"/>
              <w:ind w:left="70" w:firstLine="0"/>
              <w:jc w:val="left"/>
            </w:pPr>
            <w:r>
              <w:t>2.08e-02</w:t>
            </w:r>
          </w:p>
        </w:tc>
      </w:tr>
      <w:tr w:rsidR="001E542C" w14:paraId="5CC64F5F" w14:textId="77777777">
        <w:trPr>
          <w:trHeight w:val="271"/>
        </w:trPr>
        <w:tc>
          <w:tcPr>
            <w:tcW w:w="1141" w:type="dxa"/>
            <w:tcBorders>
              <w:top w:val="nil"/>
              <w:left w:val="nil"/>
              <w:bottom w:val="nil"/>
              <w:right w:val="single" w:sz="3" w:space="0" w:color="000000"/>
            </w:tcBorders>
          </w:tcPr>
          <w:p w14:paraId="1E3760B5" w14:textId="77777777" w:rsidR="001E542C" w:rsidRDefault="00EE4FD1">
            <w:pPr>
              <w:spacing w:after="0" w:line="259" w:lineRule="auto"/>
              <w:ind w:left="0" w:right="8" w:firstLine="0"/>
              <w:jc w:val="center"/>
            </w:pPr>
            <w:r>
              <w:t>12</w:t>
            </w:r>
          </w:p>
        </w:tc>
        <w:tc>
          <w:tcPr>
            <w:tcW w:w="1390" w:type="dxa"/>
            <w:tcBorders>
              <w:top w:val="nil"/>
              <w:left w:val="single" w:sz="3" w:space="0" w:color="000000"/>
              <w:bottom w:val="nil"/>
              <w:right w:val="single" w:sz="3" w:space="0" w:color="000000"/>
            </w:tcBorders>
          </w:tcPr>
          <w:p w14:paraId="4D85B5DA" w14:textId="77777777" w:rsidR="001E542C" w:rsidRDefault="00EE4FD1">
            <w:pPr>
              <w:spacing w:after="0" w:line="259" w:lineRule="auto"/>
              <w:ind w:left="0" w:right="4" w:firstLine="0"/>
              <w:jc w:val="center"/>
            </w:pPr>
            <w:r>
              <w:t>0.667</w:t>
            </w:r>
          </w:p>
        </w:tc>
        <w:tc>
          <w:tcPr>
            <w:tcW w:w="1152" w:type="dxa"/>
            <w:tcBorders>
              <w:top w:val="nil"/>
              <w:left w:val="single" w:sz="3" w:space="0" w:color="000000"/>
              <w:bottom w:val="nil"/>
              <w:right w:val="nil"/>
            </w:tcBorders>
          </w:tcPr>
          <w:p w14:paraId="1D9E4B95" w14:textId="77777777" w:rsidR="001E542C" w:rsidRDefault="00EE4FD1">
            <w:pPr>
              <w:spacing w:after="0" w:line="259" w:lineRule="auto"/>
              <w:ind w:left="70" w:firstLine="0"/>
              <w:jc w:val="left"/>
            </w:pPr>
            <w:r>
              <w:t>1.79e-02</w:t>
            </w:r>
          </w:p>
        </w:tc>
      </w:tr>
      <w:tr w:rsidR="001E542C" w14:paraId="54FEBE6A" w14:textId="77777777">
        <w:trPr>
          <w:trHeight w:val="271"/>
        </w:trPr>
        <w:tc>
          <w:tcPr>
            <w:tcW w:w="1141" w:type="dxa"/>
            <w:tcBorders>
              <w:top w:val="nil"/>
              <w:left w:val="nil"/>
              <w:bottom w:val="nil"/>
              <w:right w:val="single" w:sz="3" w:space="0" w:color="000000"/>
            </w:tcBorders>
            <w:shd w:val="clear" w:color="auto" w:fill="F2F2F2"/>
          </w:tcPr>
          <w:p w14:paraId="3EDFCADA" w14:textId="77777777" w:rsidR="001E542C" w:rsidRDefault="00EE4FD1">
            <w:pPr>
              <w:spacing w:after="0" w:line="259" w:lineRule="auto"/>
              <w:ind w:left="0" w:right="8" w:firstLine="0"/>
              <w:jc w:val="center"/>
            </w:pPr>
            <w:r>
              <w:t>18</w:t>
            </w:r>
          </w:p>
        </w:tc>
        <w:tc>
          <w:tcPr>
            <w:tcW w:w="1390" w:type="dxa"/>
            <w:tcBorders>
              <w:top w:val="nil"/>
              <w:left w:val="single" w:sz="3" w:space="0" w:color="000000"/>
              <w:bottom w:val="nil"/>
              <w:right w:val="single" w:sz="3" w:space="0" w:color="000000"/>
            </w:tcBorders>
            <w:shd w:val="clear" w:color="auto" w:fill="F2F2F2"/>
          </w:tcPr>
          <w:p w14:paraId="2A75D0C8" w14:textId="77777777" w:rsidR="001E542C" w:rsidRDefault="00EE4FD1">
            <w:pPr>
              <w:spacing w:after="0" w:line="259" w:lineRule="auto"/>
              <w:ind w:left="0" w:right="4" w:firstLine="0"/>
              <w:jc w:val="center"/>
            </w:pPr>
            <w:r>
              <w:t>0.757</w:t>
            </w:r>
          </w:p>
        </w:tc>
        <w:tc>
          <w:tcPr>
            <w:tcW w:w="1152" w:type="dxa"/>
            <w:tcBorders>
              <w:top w:val="nil"/>
              <w:left w:val="single" w:sz="3" w:space="0" w:color="000000"/>
              <w:bottom w:val="nil"/>
              <w:right w:val="nil"/>
            </w:tcBorders>
            <w:shd w:val="clear" w:color="auto" w:fill="F2F2F2"/>
          </w:tcPr>
          <w:p w14:paraId="04D75C5B" w14:textId="77777777" w:rsidR="001E542C" w:rsidRDefault="00EE4FD1">
            <w:pPr>
              <w:spacing w:after="0" w:line="259" w:lineRule="auto"/>
              <w:ind w:left="70" w:firstLine="0"/>
              <w:jc w:val="left"/>
            </w:pPr>
            <w:r>
              <w:t>1.42e-02</w:t>
            </w:r>
          </w:p>
        </w:tc>
      </w:tr>
      <w:tr w:rsidR="001E542C" w14:paraId="05A7FA41" w14:textId="77777777">
        <w:trPr>
          <w:trHeight w:val="271"/>
        </w:trPr>
        <w:tc>
          <w:tcPr>
            <w:tcW w:w="1141" w:type="dxa"/>
            <w:tcBorders>
              <w:top w:val="nil"/>
              <w:left w:val="nil"/>
              <w:bottom w:val="nil"/>
              <w:right w:val="single" w:sz="3" w:space="0" w:color="000000"/>
            </w:tcBorders>
          </w:tcPr>
          <w:p w14:paraId="4BDBBA8E" w14:textId="77777777" w:rsidR="001E542C" w:rsidRDefault="00EE4FD1">
            <w:pPr>
              <w:spacing w:after="0" w:line="259" w:lineRule="auto"/>
              <w:ind w:left="0" w:right="8" w:firstLine="0"/>
              <w:jc w:val="center"/>
            </w:pPr>
            <w:r>
              <w:t>27</w:t>
            </w:r>
          </w:p>
        </w:tc>
        <w:tc>
          <w:tcPr>
            <w:tcW w:w="1390" w:type="dxa"/>
            <w:tcBorders>
              <w:top w:val="nil"/>
              <w:left w:val="single" w:sz="3" w:space="0" w:color="000000"/>
              <w:bottom w:val="nil"/>
              <w:right w:val="single" w:sz="3" w:space="0" w:color="000000"/>
            </w:tcBorders>
          </w:tcPr>
          <w:p w14:paraId="4790AF74" w14:textId="77777777" w:rsidR="001E542C" w:rsidRDefault="00EE4FD1">
            <w:pPr>
              <w:spacing w:after="0" w:line="259" w:lineRule="auto"/>
              <w:ind w:left="0" w:right="4" w:firstLine="0"/>
              <w:jc w:val="center"/>
            </w:pPr>
            <w:r>
              <w:t>0.770</w:t>
            </w:r>
          </w:p>
        </w:tc>
        <w:tc>
          <w:tcPr>
            <w:tcW w:w="1152" w:type="dxa"/>
            <w:tcBorders>
              <w:top w:val="nil"/>
              <w:left w:val="single" w:sz="3" w:space="0" w:color="000000"/>
              <w:bottom w:val="nil"/>
              <w:right w:val="nil"/>
            </w:tcBorders>
          </w:tcPr>
          <w:p w14:paraId="14A7D520" w14:textId="77777777" w:rsidR="001E542C" w:rsidRDefault="00EE4FD1">
            <w:pPr>
              <w:spacing w:after="0" w:line="259" w:lineRule="auto"/>
              <w:ind w:left="70" w:firstLine="0"/>
              <w:jc w:val="left"/>
            </w:pPr>
            <w:r>
              <w:t>1.09e-02</w:t>
            </w:r>
          </w:p>
        </w:tc>
      </w:tr>
      <w:tr w:rsidR="001E542C" w14:paraId="531255B4" w14:textId="77777777">
        <w:trPr>
          <w:trHeight w:val="271"/>
        </w:trPr>
        <w:tc>
          <w:tcPr>
            <w:tcW w:w="1141" w:type="dxa"/>
            <w:tcBorders>
              <w:top w:val="nil"/>
              <w:left w:val="nil"/>
              <w:bottom w:val="nil"/>
              <w:right w:val="single" w:sz="3" w:space="0" w:color="000000"/>
            </w:tcBorders>
            <w:shd w:val="clear" w:color="auto" w:fill="F2F2F2"/>
          </w:tcPr>
          <w:p w14:paraId="183849FC" w14:textId="77777777" w:rsidR="001E542C" w:rsidRDefault="00EE4FD1">
            <w:pPr>
              <w:spacing w:after="0" w:line="259" w:lineRule="auto"/>
              <w:ind w:left="0" w:right="8" w:firstLine="0"/>
              <w:jc w:val="center"/>
            </w:pPr>
            <w:r>
              <w:t>40</w:t>
            </w:r>
          </w:p>
        </w:tc>
        <w:tc>
          <w:tcPr>
            <w:tcW w:w="1390" w:type="dxa"/>
            <w:tcBorders>
              <w:top w:val="nil"/>
              <w:left w:val="single" w:sz="3" w:space="0" w:color="000000"/>
              <w:bottom w:val="nil"/>
              <w:right w:val="single" w:sz="3" w:space="0" w:color="000000"/>
            </w:tcBorders>
            <w:shd w:val="clear" w:color="auto" w:fill="F2F2F2"/>
          </w:tcPr>
          <w:p w14:paraId="427B0F21" w14:textId="77777777" w:rsidR="001E542C" w:rsidRDefault="00EE4FD1">
            <w:pPr>
              <w:spacing w:after="0" w:line="259" w:lineRule="auto"/>
              <w:ind w:left="0" w:right="4" w:firstLine="0"/>
              <w:jc w:val="center"/>
            </w:pPr>
            <w:r>
              <w:t>0.832</w:t>
            </w:r>
          </w:p>
        </w:tc>
        <w:tc>
          <w:tcPr>
            <w:tcW w:w="1152" w:type="dxa"/>
            <w:tcBorders>
              <w:top w:val="nil"/>
              <w:left w:val="single" w:sz="3" w:space="0" w:color="000000"/>
              <w:bottom w:val="nil"/>
              <w:right w:val="nil"/>
            </w:tcBorders>
            <w:shd w:val="clear" w:color="auto" w:fill="F2F2F2"/>
          </w:tcPr>
          <w:p w14:paraId="060042E1" w14:textId="77777777" w:rsidR="001E542C" w:rsidRDefault="00EE4FD1">
            <w:pPr>
              <w:spacing w:after="0" w:line="259" w:lineRule="auto"/>
              <w:ind w:left="70" w:firstLine="0"/>
              <w:jc w:val="left"/>
            </w:pPr>
            <w:r>
              <w:t>9.45e-03</w:t>
            </w:r>
          </w:p>
        </w:tc>
      </w:tr>
      <w:tr w:rsidR="001E542C" w14:paraId="6763F7B8" w14:textId="77777777">
        <w:trPr>
          <w:trHeight w:val="271"/>
        </w:trPr>
        <w:tc>
          <w:tcPr>
            <w:tcW w:w="1141" w:type="dxa"/>
            <w:tcBorders>
              <w:top w:val="nil"/>
              <w:left w:val="nil"/>
              <w:bottom w:val="nil"/>
              <w:right w:val="single" w:sz="3" w:space="0" w:color="000000"/>
            </w:tcBorders>
          </w:tcPr>
          <w:p w14:paraId="016EBB6D" w14:textId="77777777" w:rsidR="001E542C" w:rsidRDefault="00EE4FD1">
            <w:pPr>
              <w:spacing w:after="0" w:line="259" w:lineRule="auto"/>
              <w:ind w:left="0" w:right="8" w:firstLine="0"/>
              <w:jc w:val="center"/>
            </w:pPr>
            <w:r>
              <w:t>60</w:t>
            </w:r>
          </w:p>
        </w:tc>
        <w:tc>
          <w:tcPr>
            <w:tcW w:w="1390" w:type="dxa"/>
            <w:tcBorders>
              <w:top w:val="nil"/>
              <w:left w:val="single" w:sz="3" w:space="0" w:color="000000"/>
              <w:bottom w:val="nil"/>
              <w:right w:val="single" w:sz="3" w:space="0" w:color="000000"/>
            </w:tcBorders>
          </w:tcPr>
          <w:p w14:paraId="101900B2" w14:textId="77777777" w:rsidR="001E542C" w:rsidRDefault="00EE4FD1">
            <w:pPr>
              <w:spacing w:after="0" w:line="259" w:lineRule="auto"/>
              <w:ind w:left="0" w:right="4" w:firstLine="0"/>
              <w:jc w:val="center"/>
            </w:pPr>
            <w:r>
              <w:t>0.881</w:t>
            </w:r>
          </w:p>
        </w:tc>
        <w:tc>
          <w:tcPr>
            <w:tcW w:w="1152" w:type="dxa"/>
            <w:tcBorders>
              <w:top w:val="nil"/>
              <w:left w:val="single" w:sz="3" w:space="0" w:color="000000"/>
              <w:bottom w:val="nil"/>
              <w:right w:val="nil"/>
            </w:tcBorders>
          </w:tcPr>
          <w:p w14:paraId="2A3C53B4" w14:textId="77777777" w:rsidR="001E542C" w:rsidRDefault="00EE4FD1">
            <w:pPr>
              <w:spacing w:after="0" w:line="259" w:lineRule="auto"/>
              <w:ind w:left="70" w:firstLine="0"/>
              <w:jc w:val="left"/>
            </w:pPr>
            <w:r>
              <w:t>5.60e-03</w:t>
            </w:r>
          </w:p>
        </w:tc>
      </w:tr>
      <w:tr w:rsidR="001E542C" w14:paraId="0898676B" w14:textId="77777777">
        <w:trPr>
          <w:trHeight w:val="271"/>
        </w:trPr>
        <w:tc>
          <w:tcPr>
            <w:tcW w:w="1141" w:type="dxa"/>
            <w:tcBorders>
              <w:top w:val="nil"/>
              <w:left w:val="nil"/>
              <w:bottom w:val="nil"/>
              <w:right w:val="single" w:sz="3" w:space="0" w:color="000000"/>
            </w:tcBorders>
            <w:shd w:val="clear" w:color="auto" w:fill="F2F2F2"/>
          </w:tcPr>
          <w:p w14:paraId="01232F71" w14:textId="77777777" w:rsidR="001E542C" w:rsidRDefault="00EE4FD1">
            <w:pPr>
              <w:spacing w:after="0" w:line="259" w:lineRule="auto"/>
              <w:ind w:left="0" w:right="8" w:firstLine="0"/>
              <w:jc w:val="center"/>
            </w:pPr>
            <w:r>
              <w:t>90</w:t>
            </w:r>
          </w:p>
        </w:tc>
        <w:tc>
          <w:tcPr>
            <w:tcW w:w="1390" w:type="dxa"/>
            <w:tcBorders>
              <w:top w:val="nil"/>
              <w:left w:val="single" w:sz="3" w:space="0" w:color="000000"/>
              <w:bottom w:val="nil"/>
              <w:right w:val="single" w:sz="3" w:space="0" w:color="000000"/>
            </w:tcBorders>
            <w:shd w:val="clear" w:color="auto" w:fill="F2F2F2"/>
          </w:tcPr>
          <w:p w14:paraId="3DDFB8E6" w14:textId="77777777" w:rsidR="001E542C" w:rsidRDefault="00EE4FD1">
            <w:pPr>
              <w:spacing w:after="0" w:line="259" w:lineRule="auto"/>
              <w:ind w:left="0" w:right="4" w:firstLine="0"/>
              <w:jc w:val="center"/>
            </w:pPr>
            <w:r>
              <w:t>0.911</w:t>
            </w:r>
          </w:p>
        </w:tc>
        <w:tc>
          <w:tcPr>
            <w:tcW w:w="1152" w:type="dxa"/>
            <w:tcBorders>
              <w:top w:val="nil"/>
              <w:left w:val="single" w:sz="3" w:space="0" w:color="000000"/>
              <w:bottom w:val="nil"/>
              <w:right w:val="nil"/>
            </w:tcBorders>
            <w:shd w:val="clear" w:color="auto" w:fill="F2F2F2"/>
          </w:tcPr>
          <w:p w14:paraId="4AC527E5" w14:textId="77777777" w:rsidR="001E542C" w:rsidRDefault="00EE4FD1">
            <w:pPr>
              <w:spacing w:after="0" w:line="259" w:lineRule="auto"/>
              <w:ind w:left="70" w:firstLine="0"/>
              <w:jc w:val="left"/>
            </w:pPr>
            <w:r>
              <w:t>5.37e-03</w:t>
            </w:r>
          </w:p>
        </w:tc>
      </w:tr>
      <w:tr w:rsidR="001E542C" w14:paraId="7612F0D5" w14:textId="77777777">
        <w:trPr>
          <w:trHeight w:val="271"/>
        </w:trPr>
        <w:tc>
          <w:tcPr>
            <w:tcW w:w="1141" w:type="dxa"/>
            <w:tcBorders>
              <w:top w:val="nil"/>
              <w:left w:val="nil"/>
              <w:bottom w:val="nil"/>
              <w:right w:val="single" w:sz="3" w:space="0" w:color="000000"/>
            </w:tcBorders>
          </w:tcPr>
          <w:p w14:paraId="59C42493" w14:textId="77777777" w:rsidR="001E542C" w:rsidRDefault="00EE4FD1">
            <w:pPr>
              <w:spacing w:after="0" w:line="259" w:lineRule="auto"/>
              <w:ind w:left="0" w:right="8" w:firstLine="0"/>
              <w:jc w:val="center"/>
            </w:pPr>
            <w:r>
              <w:t>135</w:t>
            </w:r>
          </w:p>
        </w:tc>
        <w:tc>
          <w:tcPr>
            <w:tcW w:w="1390" w:type="dxa"/>
            <w:tcBorders>
              <w:top w:val="nil"/>
              <w:left w:val="single" w:sz="3" w:space="0" w:color="000000"/>
              <w:bottom w:val="nil"/>
              <w:right w:val="single" w:sz="3" w:space="0" w:color="000000"/>
            </w:tcBorders>
          </w:tcPr>
          <w:p w14:paraId="54BBF7CA" w14:textId="77777777" w:rsidR="001E542C" w:rsidRDefault="00EE4FD1">
            <w:pPr>
              <w:spacing w:after="0" w:line="259" w:lineRule="auto"/>
              <w:ind w:left="0" w:right="4" w:firstLine="0"/>
              <w:jc w:val="center"/>
            </w:pPr>
            <w:r>
              <w:t>0.940</w:t>
            </w:r>
          </w:p>
        </w:tc>
        <w:tc>
          <w:tcPr>
            <w:tcW w:w="1152" w:type="dxa"/>
            <w:tcBorders>
              <w:top w:val="nil"/>
              <w:left w:val="single" w:sz="3" w:space="0" w:color="000000"/>
              <w:bottom w:val="nil"/>
              <w:right w:val="nil"/>
            </w:tcBorders>
          </w:tcPr>
          <w:p w14:paraId="4A1DD8CC" w14:textId="77777777" w:rsidR="001E542C" w:rsidRDefault="00EE4FD1">
            <w:pPr>
              <w:spacing w:after="0" w:line="259" w:lineRule="auto"/>
              <w:ind w:left="70" w:firstLine="0"/>
              <w:jc w:val="left"/>
            </w:pPr>
            <w:r>
              <w:t>3.78e-03</w:t>
            </w:r>
          </w:p>
        </w:tc>
      </w:tr>
      <w:tr w:rsidR="001E542C" w14:paraId="2FF4B456" w14:textId="77777777">
        <w:trPr>
          <w:trHeight w:val="271"/>
        </w:trPr>
        <w:tc>
          <w:tcPr>
            <w:tcW w:w="1141" w:type="dxa"/>
            <w:tcBorders>
              <w:top w:val="nil"/>
              <w:left w:val="nil"/>
              <w:bottom w:val="nil"/>
              <w:right w:val="single" w:sz="3" w:space="0" w:color="000000"/>
            </w:tcBorders>
            <w:shd w:val="clear" w:color="auto" w:fill="F2F2F2"/>
          </w:tcPr>
          <w:p w14:paraId="4FAE1CB4" w14:textId="77777777" w:rsidR="001E542C" w:rsidRDefault="00EE4FD1">
            <w:pPr>
              <w:spacing w:after="0" w:line="259" w:lineRule="auto"/>
              <w:ind w:left="0" w:right="8" w:firstLine="0"/>
              <w:jc w:val="center"/>
            </w:pPr>
            <w:r>
              <w:t>202</w:t>
            </w:r>
          </w:p>
        </w:tc>
        <w:tc>
          <w:tcPr>
            <w:tcW w:w="1390" w:type="dxa"/>
            <w:tcBorders>
              <w:top w:val="nil"/>
              <w:left w:val="single" w:sz="3" w:space="0" w:color="000000"/>
              <w:bottom w:val="nil"/>
              <w:right w:val="single" w:sz="3" w:space="0" w:color="000000"/>
            </w:tcBorders>
            <w:shd w:val="clear" w:color="auto" w:fill="F2F2F2"/>
          </w:tcPr>
          <w:p w14:paraId="65901302" w14:textId="77777777" w:rsidR="001E542C" w:rsidRDefault="00EE4FD1">
            <w:pPr>
              <w:spacing w:after="0" w:line="259" w:lineRule="auto"/>
              <w:ind w:left="0" w:right="4" w:firstLine="0"/>
              <w:jc w:val="center"/>
            </w:pPr>
            <w:r>
              <w:t>0.959</w:t>
            </w:r>
          </w:p>
        </w:tc>
        <w:tc>
          <w:tcPr>
            <w:tcW w:w="1152" w:type="dxa"/>
            <w:tcBorders>
              <w:top w:val="nil"/>
              <w:left w:val="single" w:sz="3" w:space="0" w:color="000000"/>
              <w:bottom w:val="nil"/>
              <w:right w:val="nil"/>
            </w:tcBorders>
            <w:shd w:val="clear" w:color="auto" w:fill="F2F2F2"/>
          </w:tcPr>
          <w:p w14:paraId="633629F6" w14:textId="77777777" w:rsidR="001E542C" w:rsidRDefault="00EE4FD1">
            <w:pPr>
              <w:spacing w:after="0" w:line="259" w:lineRule="auto"/>
              <w:ind w:left="70" w:firstLine="0"/>
              <w:jc w:val="left"/>
            </w:pPr>
            <w:r>
              <w:t>2.64e-03</w:t>
            </w:r>
          </w:p>
        </w:tc>
      </w:tr>
      <w:tr w:rsidR="001E542C" w14:paraId="21500DC9" w14:textId="77777777">
        <w:trPr>
          <w:trHeight w:val="275"/>
        </w:trPr>
        <w:tc>
          <w:tcPr>
            <w:tcW w:w="1141" w:type="dxa"/>
            <w:tcBorders>
              <w:top w:val="nil"/>
              <w:left w:val="nil"/>
              <w:bottom w:val="single" w:sz="3" w:space="0" w:color="000000"/>
              <w:right w:val="single" w:sz="3" w:space="0" w:color="000000"/>
            </w:tcBorders>
          </w:tcPr>
          <w:p w14:paraId="59B70548" w14:textId="77777777" w:rsidR="001E542C" w:rsidRDefault="00EE4FD1">
            <w:pPr>
              <w:spacing w:after="0" w:line="259" w:lineRule="auto"/>
              <w:ind w:left="0" w:right="8" w:firstLine="0"/>
              <w:jc w:val="center"/>
            </w:pPr>
            <w:r>
              <w:t>303</w:t>
            </w:r>
          </w:p>
        </w:tc>
        <w:tc>
          <w:tcPr>
            <w:tcW w:w="1390" w:type="dxa"/>
            <w:tcBorders>
              <w:top w:val="nil"/>
              <w:left w:val="single" w:sz="3" w:space="0" w:color="000000"/>
              <w:bottom w:val="single" w:sz="3" w:space="0" w:color="000000"/>
              <w:right w:val="single" w:sz="3" w:space="0" w:color="000000"/>
            </w:tcBorders>
          </w:tcPr>
          <w:p w14:paraId="5D528447" w14:textId="77777777" w:rsidR="001E542C" w:rsidRDefault="00EE4FD1">
            <w:pPr>
              <w:spacing w:after="0" w:line="259" w:lineRule="auto"/>
              <w:ind w:left="0" w:right="4" w:firstLine="0"/>
              <w:jc w:val="center"/>
            </w:pPr>
            <w:r>
              <w:t>0.973</w:t>
            </w:r>
          </w:p>
        </w:tc>
        <w:tc>
          <w:tcPr>
            <w:tcW w:w="1152" w:type="dxa"/>
            <w:tcBorders>
              <w:top w:val="nil"/>
              <w:left w:val="single" w:sz="3" w:space="0" w:color="000000"/>
              <w:bottom w:val="single" w:sz="3" w:space="0" w:color="000000"/>
              <w:right w:val="nil"/>
            </w:tcBorders>
          </w:tcPr>
          <w:p w14:paraId="41A991ED" w14:textId="77777777" w:rsidR="001E542C" w:rsidRDefault="00EE4FD1">
            <w:pPr>
              <w:spacing w:after="0" w:line="259" w:lineRule="auto"/>
              <w:ind w:left="70" w:firstLine="0"/>
              <w:jc w:val="left"/>
            </w:pPr>
            <w:r>
              <w:t>1.55e-03</w:t>
            </w:r>
          </w:p>
        </w:tc>
      </w:tr>
    </w:tbl>
    <w:p w14:paraId="172DA5F3" w14:textId="77777777" w:rsidR="001E542C" w:rsidRDefault="00EE4FD1">
      <w:pPr>
        <w:pStyle w:val="Ttulo2"/>
        <w:tabs>
          <w:tab w:val="center" w:pos="1504"/>
        </w:tabs>
        <w:ind w:left="-15" w:firstLine="0"/>
      </w:pPr>
      <w:r>
        <w:t>A.2</w:t>
      </w:r>
      <w:r>
        <w:tab/>
        <w:t>Model Fitting</w:t>
      </w:r>
    </w:p>
    <w:p w14:paraId="4D440B28" w14:textId="77777777" w:rsidR="001E542C" w:rsidRDefault="00EE4FD1">
      <w:pPr>
        <w:spacing w:after="3" w:line="259" w:lineRule="auto"/>
        <w:ind w:left="-5"/>
        <w:jc w:val="left"/>
      </w:pPr>
      <w:r>
        <w:t>## PrefixSort</w:t>
      </w:r>
    </w:p>
    <w:p w14:paraId="466CD9FE" w14:textId="77777777" w:rsidR="001E542C" w:rsidRDefault="00EE4FD1">
      <w:pPr>
        <w:spacing w:after="3" w:line="259" w:lineRule="auto"/>
        <w:ind w:left="-5"/>
        <w:jc w:val="left"/>
      </w:pPr>
      <w:r>
        <w:t>## Formula: (1 - ops) ~ a * length^b</w:t>
      </w:r>
    </w:p>
    <w:p w14:paraId="58F3C4A8" w14:textId="77777777" w:rsidR="001E542C" w:rsidRDefault="00EE4FD1">
      <w:pPr>
        <w:spacing w:after="3" w:line="259" w:lineRule="auto"/>
        <w:ind w:left="-5"/>
        <w:jc w:val="left"/>
      </w:pPr>
      <w:r>
        <w:t>##</w:t>
      </w:r>
    </w:p>
    <w:p w14:paraId="1ACC43A4" w14:textId="77777777" w:rsidR="001E542C" w:rsidRDefault="00EE4FD1">
      <w:pPr>
        <w:spacing w:after="31" w:line="259" w:lineRule="auto"/>
        <w:ind w:left="-5"/>
        <w:jc w:val="left"/>
      </w:pPr>
      <w:r>
        <w:t>## Parameters:</w:t>
      </w:r>
    </w:p>
    <w:p w14:paraId="294B9F8E" w14:textId="77777777" w:rsidR="001E542C" w:rsidRDefault="00EE4FD1">
      <w:pPr>
        <w:tabs>
          <w:tab w:val="center" w:pos="2635"/>
        </w:tabs>
        <w:spacing w:after="35" w:line="259" w:lineRule="auto"/>
        <w:ind w:left="-15" w:firstLine="0"/>
        <w:jc w:val="left"/>
      </w:pPr>
      <w:r>
        <w:t>##</w:t>
      </w:r>
      <w:r>
        <w:tab/>
        <w:t>Estimate Std. Error t value Pr(&gt;|t|)</w:t>
      </w:r>
    </w:p>
    <w:p w14:paraId="5534CE2C" w14:textId="77777777" w:rsidR="001E542C" w:rsidRPr="005C0D3A" w:rsidRDefault="00EE4FD1">
      <w:pPr>
        <w:tabs>
          <w:tab w:val="center" w:pos="2348"/>
          <w:tab w:val="center" w:pos="4124"/>
        </w:tabs>
        <w:spacing w:after="35" w:line="259" w:lineRule="auto"/>
        <w:ind w:left="-15" w:firstLine="0"/>
        <w:jc w:val="left"/>
        <w:rPr>
          <w:lang w:val="es-ES"/>
        </w:rPr>
      </w:pPr>
      <w:r w:rsidRPr="005C0D3A">
        <w:rPr>
          <w:lang w:val="es-ES"/>
        </w:rPr>
        <w:t>## a 1.30570</w:t>
      </w:r>
      <w:r w:rsidRPr="005C0D3A">
        <w:rPr>
          <w:lang w:val="es-ES"/>
        </w:rPr>
        <w:tab/>
        <w:t>0.18836</w:t>
      </w:r>
      <w:r w:rsidRPr="005C0D3A">
        <w:rPr>
          <w:lang w:val="es-ES"/>
        </w:rPr>
        <w:tab/>
        <w:t>6.932 0.000121 ***</w:t>
      </w:r>
    </w:p>
    <w:p w14:paraId="65D641AD" w14:textId="77777777" w:rsidR="001E542C" w:rsidRPr="005C0D3A" w:rsidRDefault="00EE4FD1">
      <w:pPr>
        <w:tabs>
          <w:tab w:val="center" w:pos="3551"/>
        </w:tabs>
        <w:spacing w:after="3" w:line="259" w:lineRule="auto"/>
        <w:ind w:left="-15" w:firstLine="0"/>
        <w:jc w:val="left"/>
        <w:rPr>
          <w:lang w:val="es-ES"/>
        </w:rPr>
      </w:pPr>
      <w:r w:rsidRPr="005C0D3A">
        <w:rPr>
          <w:lang w:val="es-ES"/>
        </w:rPr>
        <w:t>## b -0.68790</w:t>
      </w:r>
      <w:r w:rsidRPr="005C0D3A">
        <w:rPr>
          <w:lang w:val="es-ES"/>
        </w:rPr>
        <w:tab/>
        <w:t>0.05355 -12.845 1.27e-06 ***</w:t>
      </w:r>
    </w:p>
    <w:p w14:paraId="67A285ED" w14:textId="77777777" w:rsidR="001E542C" w:rsidRPr="005C0D3A" w:rsidRDefault="00EE4FD1">
      <w:pPr>
        <w:spacing w:after="3" w:line="259" w:lineRule="auto"/>
        <w:ind w:left="-5"/>
        <w:jc w:val="left"/>
        <w:rPr>
          <w:lang w:val="es-ES"/>
        </w:rPr>
      </w:pPr>
      <w:r w:rsidRPr="005C0D3A">
        <w:rPr>
          <w:lang w:val="es-ES"/>
        </w:rPr>
        <w:t>## ---</w:t>
      </w:r>
    </w:p>
    <w:p w14:paraId="60F8CD81" w14:textId="77777777" w:rsidR="001E542C" w:rsidRDefault="00EE4FD1">
      <w:pPr>
        <w:spacing w:after="3" w:line="259" w:lineRule="auto"/>
        <w:ind w:left="-5"/>
        <w:jc w:val="left"/>
      </w:pPr>
      <w:r w:rsidRPr="005C0D3A">
        <w:rPr>
          <w:lang w:val="es-ES"/>
        </w:rPr>
        <w:t xml:space="preserve">## Signif. codes: 0 ’***’ 0.001 ’**’ 0.01 ’*’ 0.05 ’.’ </w:t>
      </w:r>
      <w:r>
        <w:t>0.1 ’ ’ 1</w:t>
      </w:r>
    </w:p>
    <w:p w14:paraId="43F0CA18" w14:textId="77777777" w:rsidR="001E542C" w:rsidRDefault="00EE4FD1">
      <w:pPr>
        <w:spacing w:after="3" w:line="259" w:lineRule="auto"/>
        <w:ind w:left="-5"/>
        <w:jc w:val="left"/>
      </w:pPr>
      <w:r>
        <w:t>##</w:t>
      </w:r>
    </w:p>
    <w:p w14:paraId="0785DAB5" w14:textId="77777777" w:rsidR="001E542C" w:rsidRDefault="00EE4FD1">
      <w:pPr>
        <w:spacing w:after="3" w:line="259" w:lineRule="auto"/>
        <w:ind w:left="-5"/>
        <w:jc w:val="left"/>
      </w:pPr>
      <w:r>
        <w:t>## Residual standard error: 0.01719 on 8 degrees of freedo</w:t>
      </w:r>
      <w:r>
        <w:t>m</w:t>
      </w:r>
    </w:p>
    <w:p w14:paraId="3523F904" w14:textId="77777777" w:rsidR="001E542C" w:rsidRDefault="00EE4FD1">
      <w:pPr>
        <w:spacing w:after="3" w:line="259" w:lineRule="auto"/>
        <w:ind w:left="-5"/>
        <w:jc w:val="left"/>
      </w:pPr>
      <w:r>
        <w:t>##</w:t>
      </w:r>
    </w:p>
    <w:p w14:paraId="4014EF30" w14:textId="77777777" w:rsidR="001E542C" w:rsidRDefault="00EE4FD1">
      <w:pPr>
        <w:spacing w:after="3" w:line="259" w:lineRule="auto"/>
        <w:ind w:left="-5"/>
        <w:jc w:val="left"/>
      </w:pPr>
      <w:r>
        <w:t>## Number of iterations to convergence: 5</w:t>
      </w:r>
    </w:p>
    <w:p w14:paraId="7E28CB04" w14:textId="77777777" w:rsidR="001E542C" w:rsidRDefault="00EE4FD1">
      <w:pPr>
        <w:spacing w:after="3" w:line="259" w:lineRule="auto"/>
        <w:ind w:left="-5"/>
        <w:jc w:val="left"/>
      </w:pPr>
      <w:r>
        <w:t>## Achieved convergence tolerance: 3.169e-06</w:t>
      </w:r>
    </w:p>
    <w:p w14:paraId="7E015CB3" w14:textId="77777777" w:rsidR="001E542C" w:rsidRDefault="00EE4FD1">
      <w:pPr>
        <w:spacing w:after="3" w:line="259" w:lineRule="auto"/>
        <w:ind w:left="-5"/>
        <w:jc w:val="left"/>
      </w:pPr>
      <w:r>
        <w:t>##</w:t>
      </w:r>
    </w:p>
    <w:p w14:paraId="154E2FCC" w14:textId="77777777" w:rsidR="001E542C" w:rsidRDefault="00EE4FD1">
      <w:pPr>
        <w:spacing w:after="3" w:line="259" w:lineRule="auto"/>
        <w:ind w:left="-5"/>
        <w:jc w:val="left"/>
      </w:pPr>
      <w:r>
        <w:t>## BreakpointReversal</w:t>
      </w:r>
    </w:p>
    <w:p w14:paraId="738C66D2" w14:textId="77777777" w:rsidR="001E542C" w:rsidRDefault="00EE4FD1">
      <w:pPr>
        <w:spacing w:after="3" w:line="259" w:lineRule="auto"/>
        <w:ind w:left="-5"/>
        <w:jc w:val="left"/>
      </w:pPr>
      <w:r>
        <w:t>## Formula: (1 - ops) ~ a * length^b</w:t>
      </w:r>
    </w:p>
    <w:p w14:paraId="6C516B97" w14:textId="77777777" w:rsidR="001E542C" w:rsidRDefault="00EE4FD1">
      <w:pPr>
        <w:spacing w:after="3" w:line="259" w:lineRule="auto"/>
        <w:ind w:left="-5"/>
        <w:jc w:val="left"/>
      </w:pPr>
      <w:r>
        <w:t>##</w:t>
      </w:r>
    </w:p>
    <w:p w14:paraId="0A996FE0" w14:textId="77777777" w:rsidR="001E542C" w:rsidRDefault="00EE4FD1">
      <w:pPr>
        <w:spacing w:after="31" w:line="259" w:lineRule="auto"/>
        <w:ind w:left="-5"/>
        <w:jc w:val="left"/>
      </w:pPr>
      <w:r>
        <w:t>## Parameters:</w:t>
      </w:r>
    </w:p>
    <w:p w14:paraId="3B65AD22" w14:textId="77777777" w:rsidR="001E542C" w:rsidRDefault="00EE4FD1">
      <w:pPr>
        <w:tabs>
          <w:tab w:val="center" w:pos="2635"/>
        </w:tabs>
        <w:spacing w:after="35" w:line="259" w:lineRule="auto"/>
        <w:ind w:left="-15" w:firstLine="0"/>
        <w:jc w:val="left"/>
      </w:pPr>
      <w:r>
        <w:t>##</w:t>
      </w:r>
      <w:r>
        <w:tab/>
        <w:t>Estimate Std. Error t value Pr(&gt;|t|)</w:t>
      </w:r>
    </w:p>
    <w:p w14:paraId="46AFB323" w14:textId="77777777" w:rsidR="001E542C" w:rsidRPr="005C0D3A" w:rsidRDefault="00EE4FD1">
      <w:pPr>
        <w:tabs>
          <w:tab w:val="center" w:pos="2348"/>
          <w:tab w:val="center" w:pos="4124"/>
        </w:tabs>
        <w:spacing w:after="35" w:line="259" w:lineRule="auto"/>
        <w:ind w:left="-15" w:firstLine="0"/>
        <w:jc w:val="left"/>
        <w:rPr>
          <w:lang w:val="es-ES"/>
        </w:rPr>
      </w:pPr>
      <w:r w:rsidRPr="005C0D3A">
        <w:rPr>
          <w:lang w:val="es-ES"/>
        </w:rPr>
        <w:lastRenderedPageBreak/>
        <w:t>## a 1.35132</w:t>
      </w:r>
      <w:r w:rsidRPr="005C0D3A">
        <w:rPr>
          <w:lang w:val="es-ES"/>
        </w:rPr>
        <w:tab/>
        <w:t>0.16127</w:t>
      </w:r>
      <w:r w:rsidRPr="005C0D3A">
        <w:rPr>
          <w:lang w:val="es-ES"/>
        </w:rPr>
        <w:tab/>
        <w:t>8.379 3.12e-05 ***</w:t>
      </w:r>
    </w:p>
    <w:p w14:paraId="5D7831FC" w14:textId="77777777" w:rsidR="001E542C" w:rsidRPr="005C0D3A" w:rsidRDefault="00EE4FD1">
      <w:pPr>
        <w:tabs>
          <w:tab w:val="center" w:pos="3551"/>
        </w:tabs>
        <w:spacing w:after="3" w:line="259" w:lineRule="auto"/>
        <w:ind w:left="-15" w:firstLine="0"/>
        <w:jc w:val="left"/>
        <w:rPr>
          <w:lang w:val="es-ES"/>
        </w:rPr>
      </w:pPr>
      <w:r w:rsidRPr="005C0D3A">
        <w:rPr>
          <w:lang w:val="es-ES"/>
        </w:rPr>
        <w:t>## b</w:t>
      </w:r>
      <w:r w:rsidRPr="005C0D3A">
        <w:rPr>
          <w:lang w:val="es-ES"/>
        </w:rPr>
        <w:t xml:space="preserve"> -0.58740</w:t>
      </w:r>
      <w:r w:rsidRPr="005C0D3A">
        <w:rPr>
          <w:lang w:val="es-ES"/>
        </w:rPr>
        <w:tab/>
        <w:t>0.04242 -13.846 7.16e-07 ***</w:t>
      </w:r>
    </w:p>
    <w:p w14:paraId="67227C71" w14:textId="77777777" w:rsidR="001E542C" w:rsidRPr="005C0D3A" w:rsidRDefault="00EE4FD1">
      <w:pPr>
        <w:spacing w:after="3" w:line="259" w:lineRule="auto"/>
        <w:ind w:left="-5"/>
        <w:jc w:val="left"/>
        <w:rPr>
          <w:lang w:val="es-ES"/>
        </w:rPr>
      </w:pPr>
      <w:r w:rsidRPr="005C0D3A">
        <w:rPr>
          <w:lang w:val="es-ES"/>
        </w:rPr>
        <w:t>## ---</w:t>
      </w:r>
    </w:p>
    <w:p w14:paraId="310CEA78" w14:textId="77777777" w:rsidR="001E542C" w:rsidRDefault="00EE4FD1">
      <w:pPr>
        <w:spacing w:after="3" w:line="259" w:lineRule="auto"/>
        <w:ind w:left="-5"/>
        <w:jc w:val="left"/>
      </w:pPr>
      <w:r w:rsidRPr="005C0D3A">
        <w:rPr>
          <w:lang w:val="es-ES"/>
        </w:rPr>
        <w:t xml:space="preserve">## Signif. codes: 0 ’***’ 0.001 ’**’ 0.01 ’*’ 0.05 ’.’ </w:t>
      </w:r>
      <w:r>
        <w:t>0.1 ’ ’ 1</w:t>
      </w:r>
    </w:p>
    <w:p w14:paraId="578BDB41" w14:textId="77777777" w:rsidR="001E542C" w:rsidRDefault="00EE4FD1">
      <w:pPr>
        <w:spacing w:after="3" w:line="259" w:lineRule="auto"/>
        <w:ind w:left="-5"/>
        <w:jc w:val="left"/>
      </w:pPr>
      <w:r>
        <w:t>##</w:t>
      </w:r>
    </w:p>
    <w:p w14:paraId="2B672867" w14:textId="77777777" w:rsidR="001E542C" w:rsidRDefault="00EE4FD1">
      <w:pPr>
        <w:spacing w:after="3" w:line="259" w:lineRule="auto"/>
        <w:ind w:left="-5"/>
        <w:jc w:val="left"/>
      </w:pPr>
      <w:r>
        <w:t>## Residual standard error: 0.02061 on 8 degrees of freedom</w:t>
      </w:r>
    </w:p>
    <w:p w14:paraId="2F85BE74" w14:textId="77777777" w:rsidR="001E542C" w:rsidRDefault="00EE4FD1">
      <w:pPr>
        <w:spacing w:after="3" w:line="259" w:lineRule="auto"/>
        <w:ind w:left="-5"/>
        <w:jc w:val="left"/>
      </w:pPr>
      <w:r>
        <w:t>##</w:t>
      </w:r>
    </w:p>
    <w:p w14:paraId="38E8231C" w14:textId="77777777" w:rsidR="001E542C" w:rsidRDefault="00EE4FD1">
      <w:pPr>
        <w:spacing w:after="3" w:line="259" w:lineRule="auto"/>
        <w:ind w:left="-5"/>
        <w:jc w:val="left"/>
      </w:pPr>
      <w:r>
        <w:t>## Number of iterations to convergence: 9</w:t>
      </w:r>
    </w:p>
    <w:p w14:paraId="3C97C123" w14:textId="77777777" w:rsidR="001E542C" w:rsidRDefault="00EE4FD1">
      <w:pPr>
        <w:spacing w:after="3" w:line="259" w:lineRule="auto"/>
        <w:ind w:left="-5"/>
        <w:jc w:val="left"/>
      </w:pPr>
      <w:r>
        <w:t>## Achieved convergence tolerance: 1.322e-06</w:t>
      </w:r>
    </w:p>
    <w:sectPr w:rsidR="001E542C">
      <w:footerReference w:type="even" r:id="rId8"/>
      <w:footerReference w:type="default" r:id="rId9"/>
      <w:footerReference w:type="first" r:id="rId10"/>
      <w:pgSz w:w="11906" w:h="16838"/>
      <w:pgMar w:top="1463" w:right="2160" w:bottom="1407" w:left="216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856F1" w14:textId="77777777" w:rsidR="00EE4FD1" w:rsidRDefault="00EE4FD1">
      <w:pPr>
        <w:spacing w:after="0" w:line="240" w:lineRule="auto"/>
      </w:pPr>
      <w:r>
        <w:separator/>
      </w:r>
    </w:p>
  </w:endnote>
  <w:endnote w:type="continuationSeparator" w:id="0">
    <w:p w14:paraId="7AA799DC" w14:textId="77777777" w:rsidR="00EE4FD1" w:rsidRDefault="00EE4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4E156" w14:textId="77777777" w:rsidR="001E542C" w:rsidRDefault="00EE4FD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74115" w14:textId="77777777" w:rsidR="001E542C" w:rsidRDefault="00EE4FD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D7512" w14:textId="77777777" w:rsidR="001E542C" w:rsidRDefault="00EE4FD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E5962" w14:textId="77777777" w:rsidR="00EE4FD1" w:rsidRDefault="00EE4FD1">
      <w:pPr>
        <w:spacing w:after="0" w:line="240" w:lineRule="auto"/>
      </w:pPr>
      <w:r>
        <w:separator/>
      </w:r>
    </w:p>
  </w:footnote>
  <w:footnote w:type="continuationSeparator" w:id="0">
    <w:p w14:paraId="241869D4" w14:textId="77777777" w:rsidR="00EE4FD1" w:rsidRDefault="00EE4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14172"/>
    <w:multiLevelType w:val="hybridMultilevel"/>
    <w:tmpl w:val="D548B6CE"/>
    <w:lvl w:ilvl="0" w:tplc="747A0188">
      <w:start w:val="1"/>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18D64EC0">
      <w:start w:val="1"/>
      <w:numFmt w:val="lowerLetter"/>
      <w:lvlText w:val="%2"/>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A50C6544">
      <w:start w:val="1"/>
      <w:numFmt w:val="lowerRoman"/>
      <w:lvlText w:val="%3"/>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6D6C5886">
      <w:start w:val="1"/>
      <w:numFmt w:val="decimal"/>
      <w:lvlText w:val="%4"/>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A4B09EAC">
      <w:start w:val="1"/>
      <w:numFmt w:val="lowerLetter"/>
      <w:lvlText w:val="%5"/>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D11CC7C2">
      <w:start w:val="1"/>
      <w:numFmt w:val="lowerRoman"/>
      <w:lvlText w:val="%6"/>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1A58F298">
      <w:start w:val="1"/>
      <w:numFmt w:val="decimal"/>
      <w:lvlText w:val="%7"/>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6B6A4EDA">
      <w:start w:val="1"/>
      <w:numFmt w:val="lowerLetter"/>
      <w:lvlText w:val="%8"/>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55B695E8">
      <w:start w:val="1"/>
      <w:numFmt w:val="lowerRoman"/>
      <w:lvlText w:val="%9"/>
      <w:lvlJc w:val="left"/>
      <w:pPr>
        <w:ind w:left="61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42C"/>
    <w:rsid w:val="001E542C"/>
    <w:rsid w:val="005C0D3A"/>
    <w:rsid w:val="00EE4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F37"/>
  <w15:docId w15:val="{1CC758B0-3288-4C4F-883A-65FBA074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2"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1"/>
      </w:numPr>
      <w:spacing w:after="242"/>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228"/>
      <w:ind w:left="10"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Rearrangement: PrefixSort and Greedy Approaches</dc:title>
  <dc:subject/>
  <dc:creator>Your Name</dc:creator>
  <cp:keywords/>
  <cp:lastModifiedBy>USER</cp:lastModifiedBy>
  <cp:revision>2</cp:revision>
  <dcterms:created xsi:type="dcterms:W3CDTF">2024-11-22T19:31:00Z</dcterms:created>
  <dcterms:modified xsi:type="dcterms:W3CDTF">2024-11-22T19:31:00Z</dcterms:modified>
</cp:coreProperties>
</file>