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B696B">
      <w:pPr>
        <w:pStyle w:val="3"/>
      </w:pPr>
      <w:r>
        <w:rPr>
          <w:rFonts w:hint="eastAsia" w:ascii="宋体" w:hAnsi="宋体" w:eastAsia="宋体"/>
          <w:lang w:eastAsia="zh-CN"/>
        </w:rPr>
        <w:t>任务</w:t>
      </w:r>
      <w:r>
        <w:rPr>
          <w:rFonts w:hint="eastAsia" w:eastAsia="宋体"/>
          <w:lang w:eastAsia="zh-CN"/>
        </w:rPr>
        <w:t>1</w:t>
      </w:r>
      <w:r>
        <w:t xml:space="preserve"> — Deep Dive into Transformer Architecture</w:t>
      </w:r>
    </w:p>
    <w:p w14:paraId="72E66173">
      <w:pPr>
        <w:pStyle w:val="4"/>
      </w:pPr>
      <w:r>
        <w:t>Prerequisites</w:t>
      </w:r>
    </w:p>
    <w:p w14:paraId="3B87011E">
      <w:r>
        <w:t>Linear algebra, calculus, and Python programming.</w:t>
      </w:r>
    </w:p>
    <w:p w14:paraId="11F3CB88">
      <w:pPr>
        <w:pStyle w:val="4"/>
      </w:pPr>
      <w:r>
        <w:t>Stage 1  |  Architectural Foundations</w:t>
      </w:r>
    </w:p>
    <w:p w14:paraId="0651C191">
      <w:r>
        <w:t>Provide a rigorous, matrix‑based exposition of the transformer architecture using GPT‑2 as a working example. Your introduction must cover:</w:t>
      </w:r>
    </w:p>
    <w:p w14:paraId="303DE5DE">
      <w:pPr>
        <w:pStyle w:val="16"/>
      </w:pPr>
      <w:r>
        <w:t>Layer Normalization</w:t>
      </w:r>
    </w:p>
    <w:p w14:paraId="7FF6713E">
      <w:pPr>
        <w:pStyle w:val="16"/>
      </w:pPr>
      <w:r>
        <w:t>Multi‑Head Self‑Attention</w:t>
      </w:r>
    </w:p>
    <w:p w14:paraId="71F18C76">
      <w:pPr>
        <w:pStyle w:val="16"/>
      </w:pPr>
      <w:r>
        <w:t>Position‑wise Feed‑Forward Networks (FFN)</w:t>
      </w:r>
    </w:p>
    <w:p w14:paraId="2B9F3677">
      <w:r>
        <w:t>Present each component with clear matrix representations and explain how they interact within a full transformer block.</w:t>
      </w:r>
    </w:p>
    <w:p w14:paraId="60C9D6BD">
      <w:pPr>
        <w:pStyle w:val="4"/>
      </w:pPr>
      <w:r>
        <w:t>Stage 2  |  Spectral Properties of Attention</w:t>
      </w:r>
    </w:p>
    <w:p w14:paraId="4886A4B6">
      <w:r>
        <w:t>Let A denote a single‑head attention matrix, which is row‑stochastic owing to the soft‑max operation.</w:t>
      </w:r>
    </w:p>
    <w:p w14:paraId="45FD42BF">
      <w:pPr>
        <w:pStyle w:val="14"/>
      </w:pPr>
      <w:r>
        <w:t>Derive a theoretical upper bound for the spectral norm ‖A‖₂.</w:t>
      </w:r>
    </w:p>
    <w:p w14:paraId="54C63603">
      <w:pPr>
        <w:pStyle w:val="14"/>
      </w:pPr>
      <w:r>
        <w:t>Using GPT‑2, compute and plot the layer‑wise spectral norms of the corresponding attention matrices.</w:t>
      </w:r>
    </w:p>
    <w:p w14:paraId="26419643">
      <w:pPr>
        <w:pStyle w:val="4"/>
      </w:pPr>
      <w:r>
        <w:t>Stage 3  |  Convergence Analysis</w:t>
      </w:r>
    </w:p>
    <w:p w14:paraId="10CF0B4D">
      <w:r>
        <w:t>Conduct a concise literature review on transformer convergence and augment it with your own empirical findings. Topics to address include (but are not limited to):</w:t>
      </w:r>
    </w:p>
    <w:p w14:paraId="69C27C13">
      <w:pPr>
        <w:pStyle w:val="16"/>
      </w:pPr>
      <w:r>
        <w:t>Convergence behaviour of W_Q W_K^T</w:t>
      </w:r>
    </w:p>
    <w:p w14:paraId="58B40880">
      <w:pPr>
        <w:pStyle w:val="16"/>
      </w:pPr>
      <w:r>
        <w:t>Stability of the attention matrices A</w:t>
      </w:r>
    </w:p>
    <w:p w14:paraId="6EF1AF95">
      <w:pPr>
        <w:pStyle w:val="16"/>
      </w:pPr>
      <w:r>
        <w:t>Dynamics of W_V W_O</w:t>
      </w:r>
    </w:p>
    <w:p w14:paraId="5D7EE728">
      <w:r>
        <w:t>Present both your experimental results and a critical analysis of what drives convergence in practice.</w:t>
      </w:r>
    </w:p>
    <w:p w14:paraId="1B20ADC3">
      <w:pPr>
        <w:pStyle w:val="4"/>
      </w:pPr>
      <w:r>
        <w:t>Submission Guidelines</w:t>
      </w:r>
    </w:p>
    <w:p w14:paraId="38CD002A">
      <w:pPr>
        <w:pStyle w:val="30"/>
        <w:rPr>
          <w:rFonts w:asciiTheme="minorHAnsi" w:hAnsiTheme="minorHAnsi" w:eastAsiaTheme="minorEastAsia" w:cstheme="minorBidi"/>
          <w:sz w:val="22"/>
          <w:szCs w:val="22"/>
          <w:lang w:eastAsia="en-US"/>
        </w:rPr>
      </w:pPr>
      <w:r>
        <w:rPr>
          <w:rFonts w:asciiTheme="minorHAnsi" w:hAnsiTheme="minorHAnsi" w:eastAsiaTheme="minorEastAsia" w:cstheme="minorBidi"/>
          <w:sz w:val="22"/>
          <w:szCs w:val="22"/>
          <w:lang w:eastAsia="en-US"/>
        </w:rPr>
        <w:t xml:space="preserve">Combine all required content into </w:t>
      </w:r>
      <w:r>
        <w:rPr>
          <w:rFonts w:asciiTheme="minorHAnsi" w:hAnsiTheme="minorHAnsi" w:eastAsiaTheme="minorEastAsia" w:cstheme="minorBidi"/>
          <w:b/>
          <w:bCs/>
          <w:sz w:val="22"/>
          <w:szCs w:val="22"/>
          <w:lang w:eastAsia="en-US"/>
        </w:rPr>
        <w:t>one PDF document</w:t>
      </w:r>
      <w:r>
        <w:rPr>
          <w:rFonts w:asciiTheme="minorHAnsi" w:hAnsiTheme="minorHAnsi" w:eastAsiaTheme="minorEastAsia" w:cstheme="minorBidi"/>
          <w:sz w:val="22"/>
          <w:szCs w:val="22"/>
          <w:lang w:eastAsia="en-US"/>
        </w:rPr>
        <w:t xml:space="preserve">. Do </w:t>
      </w:r>
      <w:r>
        <w:rPr>
          <w:rFonts w:asciiTheme="minorHAnsi" w:hAnsiTheme="minorHAnsi" w:eastAsiaTheme="minorEastAsia" w:cstheme="minorBidi"/>
          <w:b/>
          <w:bCs/>
          <w:sz w:val="22"/>
          <w:szCs w:val="22"/>
          <w:lang w:eastAsia="en-US"/>
        </w:rPr>
        <w:t>not</w:t>
      </w:r>
      <w:r>
        <w:rPr>
          <w:rFonts w:asciiTheme="minorHAnsi" w:hAnsiTheme="minorHAnsi" w:eastAsiaTheme="minorEastAsia" w:cstheme="minorBidi"/>
          <w:sz w:val="22"/>
          <w:szCs w:val="22"/>
          <w:lang w:eastAsia="en-US"/>
        </w:rPr>
        <w:t xml:space="preserve"> send a compressed archive (e.g., .zip or .rar).</w:t>
      </w:r>
      <w:r>
        <w:rPr>
          <w:rFonts w:hint="eastAsia" w:asciiTheme="minorHAnsi" w:hAnsiTheme="minorHAnsi" w:cstheme="minorBidi"/>
          <w:sz w:val="22"/>
          <w:szCs w:val="22"/>
        </w:rPr>
        <w:t xml:space="preserve"> </w:t>
      </w:r>
      <w:r>
        <w:rPr>
          <w:rFonts w:asciiTheme="minorHAnsi" w:hAnsiTheme="minorHAnsi" w:eastAsiaTheme="minorEastAsia" w:cstheme="minorBidi"/>
          <w:b/>
          <w:bCs/>
          <w:sz w:val="22"/>
          <w:szCs w:val="22"/>
          <w:lang w:eastAsia="en-US"/>
        </w:rPr>
        <w:t>File naming convention</w:t>
      </w:r>
      <w:r>
        <w:rPr>
          <w:rFonts w:asciiTheme="minorHAnsi" w:hAnsiTheme="minorHAnsi" w:eastAsiaTheme="minorEastAsia" w:cstheme="minorBidi"/>
          <w:sz w:val="22"/>
          <w:szCs w:val="22"/>
          <w:lang w:eastAsia="en-US"/>
        </w:rPr>
        <w:t xml:space="preserve">, task1-&lt;your name&gt;-&lt;university&gt;.pdf, </w:t>
      </w:r>
      <w:r>
        <w:rPr>
          <w:rFonts w:asciiTheme="minorHAnsi" w:hAnsiTheme="minorHAnsi" w:eastAsiaTheme="minorEastAsia" w:cstheme="minorBidi"/>
          <w:i/>
          <w:iCs/>
          <w:sz w:val="22"/>
          <w:szCs w:val="22"/>
          <w:lang w:eastAsia="en-US"/>
        </w:rPr>
        <w:t>Example:</w:t>
      </w:r>
      <w:r>
        <w:rPr>
          <w:rFonts w:asciiTheme="minorHAnsi" w:hAnsiTheme="minorHAnsi" w:eastAsiaTheme="minorEastAsia" w:cstheme="minorBidi"/>
          <w:sz w:val="22"/>
          <w:szCs w:val="22"/>
          <w:lang w:eastAsia="en-US"/>
        </w:rPr>
        <w:t xml:space="preserve"> task1-Li Ming-ZJU.pdf. Send the PDF as an email attachment to </w:t>
      </w:r>
      <w:r>
        <w:fldChar w:fldCharType="begin"/>
      </w:r>
      <w:r>
        <w:instrText xml:space="preserve"> HYPERLINK "mailto:binbinlin@zju.edu.cn" </w:instrText>
      </w:r>
      <w:r>
        <w:fldChar w:fldCharType="separate"/>
      </w:r>
      <w:r>
        <w:rPr>
          <w:rStyle w:val="136"/>
          <w:rFonts w:asciiTheme="minorHAnsi" w:hAnsiTheme="minorHAnsi" w:eastAsiaTheme="minorEastAsia" w:cstheme="minorBidi"/>
          <w:sz w:val="22"/>
          <w:szCs w:val="22"/>
          <w:lang w:eastAsia="en-US"/>
        </w:rPr>
        <w:t>binbinlin@zju.edu.cn</w:t>
      </w:r>
      <w:r>
        <w:rPr>
          <w:rStyle w:val="136"/>
          <w:rFonts w:asciiTheme="minorHAnsi" w:hAnsiTheme="minorHAnsi" w:eastAsiaTheme="minorEastAsia" w:cstheme="minorBidi"/>
          <w:sz w:val="22"/>
          <w:szCs w:val="22"/>
          <w:lang w:eastAsia="en-US"/>
        </w:rPr>
        <w:fldChar w:fldCharType="end"/>
      </w:r>
      <w:r>
        <w:rPr>
          <w:rFonts w:asciiTheme="minorHAnsi" w:hAnsiTheme="minorHAnsi" w:eastAsiaTheme="minorEastAsia" w:cstheme="minorBidi"/>
          <w:sz w:val="22"/>
          <w:szCs w:val="22"/>
          <w:lang w:eastAsia="en-US"/>
        </w:rPr>
        <w:t xml:space="preserve">. Use the email subject line: </w:t>
      </w:r>
      <w:r>
        <w:rPr>
          <w:rFonts w:asciiTheme="minorHAnsi" w:hAnsiTheme="minorHAnsi" w:eastAsiaTheme="minorEastAsia" w:cstheme="minorBidi"/>
          <w:b/>
          <w:bCs/>
          <w:sz w:val="22"/>
          <w:szCs w:val="22"/>
          <w:lang w:eastAsia="en-US"/>
        </w:rPr>
        <w:t>“Task 1 Submission &lt;your name&gt; &lt;university&gt;”</w:t>
      </w:r>
      <w:r>
        <w:rPr>
          <w:rFonts w:asciiTheme="minorHAnsi" w:hAnsiTheme="minorHAnsi" w:eastAsiaTheme="minorEastAsia" w:cstheme="minorBidi"/>
          <w:sz w:val="22"/>
          <w:szCs w:val="22"/>
          <w:lang w:eastAsia="en-US"/>
        </w:rPr>
        <w:t>.</w:t>
      </w:r>
    </w:p>
    <w:p w14:paraId="1BB2E2ED">
      <w:pPr>
        <w:pStyle w:val="30"/>
        <w:rPr>
          <w:rFonts w:asciiTheme="minorHAnsi" w:hAnsiTheme="minorHAnsi" w:eastAsiaTheme="minorEastAsia" w:cstheme="minorBidi"/>
          <w:sz w:val="22"/>
          <w:szCs w:val="22"/>
          <w:lang w:eastAsia="en-US"/>
        </w:rPr>
      </w:pPr>
    </w:p>
    <w:p w14:paraId="2EAD03A6">
      <w:pPr>
        <w:widowControl w:val="0"/>
        <w:spacing w:after="0" w:line="240" w:lineRule="auto"/>
        <w:jc w:val="both"/>
        <w:rPr>
          <w:rFonts w:ascii="Calibri" w:hAnsi="Calibri" w:eastAsia="宋体" w:cs="Times New Roman"/>
          <w:b/>
          <w:bCs/>
          <w:kern w:val="2"/>
          <w:sz w:val="28"/>
          <w:szCs w:val="28"/>
          <w:lang w:eastAsia="zh-CN"/>
        </w:rPr>
      </w:pPr>
      <w:r>
        <w:rPr>
          <w:rFonts w:hint="eastAsia" w:ascii="Calibri" w:hAnsi="Calibri" w:eastAsia="宋体" w:cs="Times New Roman"/>
          <w:b/>
          <w:bCs/>
          <w:kern w:val="2"/>
          <w:sz w:val="28"/>
          <w:szCs w:val="28"/>
          <w:lang w:eastAsia="zh-CN"/>
        </w:rPr>
        <w:t>任务</w:t>
      </w:r>
      <w:r>
        <w:rPr>
          <w:rFonts w:ascii="Calibri" w:hAnsi="Calibri" w:eastAsia="宋体" w:cs="Times New Roman"/>
          <w:b/>
          <w:bCs/>
          <w:kern w:val="2"/>
          <w:sz w:val="28"/>
          <w:szCs w:val="28"/>
          <w:lang w:eastAsia="zh-CN"/>
        </w:rPr>
        <w:t>2</w:t>
      </w:r>
      <w:r>
        <w:rPr>
          <w:rFonts w:hint="eastAsia" w:ascii="Calibri" w:hAnsi="Calibri" w:eastAsia="宋体" w:cs="Times New Roman"/>
          <w:b/>
          <w:bCs/>
          <w:kern w:val="2"/>
          <w:sz w:val="28"/>
          <w:szCs w:val="28"/>
          <w:lang w:eastAsia="zh-CN"/>
        </w:rPr>
        <w:t>：基于Isaac Sim/Lab的人形机器人仿真与强化学习训练</w:t>
      </w:r>
    </w:p>
    <w:p w14:paraId="13002E47">
      <w:pPr>
        <w:widowControl w:val="0"/>
        <w:spacing w:after="0" w:line="240" w:lineRule="auto"/>
        <w:jc w:val="both"/>
        <w:rPr>
          <w:rFonts w:ascii="Calibri" w:hAnsi="Calibri" w:eastAsia="宋体" w:cs="Times New Roman"/>
          <w:kern w:val="2"/>
          <w:sz w:val="21"/>
          <w:szCs w:val="24"/>
          <w:lang w:eastAsia="zh-CN"/>
        </w:rPr>
      </w:pPr>
    </w:p>
    <w:p w14:paraId="64EDC905">
      <w:pPr>
        <w:widowControl w:val="0"/>
        <w:spacing w:after="0" w:line="240" w:lineRule="auto"/>
        <w:jc w:val="both"/>
        <w:rPr>
          <w:rFonts w:ascii="Calibri" w:hAnsi="Calibri" w:eastAsia="宋体" w:cs="Times New Roman"/>
          <w:kern w:val="2"/>
          <w:sz w:val="21"/>
          <w:szCs w:val="24"/>
          <w:lang w:eastAsia="zh-CN"/>
        </w:rPr>
      </w:pPr>
      <w:r>
        <w:rPr>
          <w:rFonts w:hint="eastAsia" w:ascii="Calibri" w:hAnsi="Calibri" w:eastAsia="宋体" w:cs="Times New Roman"/>
          <w:kern w:val="2"/>
          <w:sz w:val="21"/>
          <w:szCs w:val="24"/>
          <w:lang w:eastAsia="zh-CN"/>
        </w:rPr>
        <w:t>NVIDIA Isaac Sim/Isaac Lab是面向机器人开发的仿真平台，提供高保真物理引擎和传感器模拟。人形机器人的步态训练在真实环境中成本高、风险大，仿真环境可大幅提升训练效率。本考核任务要求使用Isaac Lab完成仿真环境搭建与强化学习训练。</w:t>
      </w:r>
    </w:p>
    <w:p w14:paraId="225362C9">
      <w:pPr>
        <w:widowControl w:val="0"/>
        <w:spacing w:after="0" w:line="240" w:lineRule="auto"/>
        <w:jc w:val="both"/>
        <w:rPr>
          <w:rFonts w:ascii="Songti SC Regular" w:hAnsi="Songti SC Regular" w:eastAsia="Songti SC Regular" w:cs="Songti SC Regular"/>
          <w:kern w:val="2"/>
          <w:sz w:val="20"/>
          <w:szCs w:val="20"/>
          <w:lang w:eastAsia="zh-CN"/>
        </w:rPr>
      </w:pPr>
    </w:p>
    <w:p w14:paraId="2E538B25">
      <w:pPr>
        <w:widowControl w:val="0"/>
        <w:spacing w:after="0" w:line="240" w:lineRule="auto"/>
        <w:jc w:val="both"/>
        <w:rPr>
          <w:rFonts w:ascii="Songti SC Regular" w:hAnsi="Songti SC Regular" w:eastAsia="Songti SC Regular" w:cs="Songti SC Regular"/>
          <w:kern w:val="2"/>
          <w:sz w:val="20"/>
          <w:szCs w:val="20"/>
          <w:lang w:eastAsia="zh-CN"/>
        </w:rPr>
      </w:pPr>
      <w:r>
        <w:rPr>
          <w:rFonts w:hint="eastAsia" w:ascii="Songti SC Regular" w:hAnsi="Songti SC Regular" w:eastAsia="Songti SC Regular" w:cs="Songti SC Regular"/>
          <w:kern w:val="2"/>
          <w:sz w:val="20"/>
          <w:szCs w:val="20"/>
          <w:lang w:eastAsia="zh-CN"/>
        </w:rPr>
        <w:t>本考核共分三个考核阶段，后一个阶段需要在前一个阶段完成的基础上进行。同学们可以根据自身水平和进度选择完成到哪一阶段。</w:t>
      </w:r>
    </w:p>
    <w:p w14:paraId="55BFC05F">
      <w:pPr>
        <w:widowControl w:val="0"/>
        <w:spacing w:after="0" w:line="240" w:lineRule="auto"/>
        <w:jc w:val="both"/>
        <w:rPr>
          <w:rFonts w:ascii="Calibri" w:hAnsi="Calibri" w:eastAsia="宋体" w:cs="Times New Roman"/>
          <w:kern w:val="2"/>
          <w:sz w:val="21"/>
          <w:szCs w:val="24"/>
          <w:lang w:eastAsia="zh-CN"/>
        </w:rPr>
      </w:pPr>
    </w:p>
    <w:p w14:paraId="347A25F3">
      <w:pPr>
        <w:widowControl w:val="0"/>
        <w:spacing w:after="0" w:line="240" w:lineRule="auto"/>
        <w:jc w:val="both"/>
        <w:rPr>
          <w:rFonts w:ascii="Calibri" w:hAnsi="Calibri" w:eastAsia="宋体" w:cs="Times New Roman"/>
          <w:b/>
          <w:bCs/>
          <w:kern w:val="2"/>
          <w:sz w:val="21"/>
          <w:szCs w:val="24"/>
          <w:lang w:eastAsia="zh-CN"/>
        </w:rPr>
      </w:pPr>
      <w:r>
        <w:rPr>
          <w:rFonts w:hint="eastAsia" w:ascii="Calibri" w:hAnsi="Calibri" w:eastAsia="宋体" w:cs="Times New Roman"/>
          <w:b/>
          <w:bCs/>
          <w:kern w:val="2"/>
          <w:sz w:val="21"/>
          <w:szCs w:val="24"/>
          <w:lang w:eastAsia="zh-CN"/>
        </w:rPr>
        <w:t>阶段一：基础环境搭建</w:t>
      </w:r>
    </w:p>
    <w:p w14:paraId="46B0E8D3">
      <w:pPr>
        <w:widowControl w:val="0"/>
        <w:numPr>
          <w:ilvl w:val="0"/>
          <w:numId w:val="2"/>
        </w:numPr>
        <w:spacing w:after="0" w:line="240" w:lineRule="auto"/>
        <w:jc w:val="both"/>
        <w:rPr>
          <w:rFonts w:ascii="Calibri" w:hAnsi="Calibri" w:eastAsia="宋体" w:cs="Times New Roman"/>
          <w:kern w:val="2"/>
          <w:sz w:val="21"/>
          <w:szCs w:val="24"/>
          <w:lang w:eastAsia="zh-CN"/>
        </w:rPr>
      </w:pPr>
      <w:r>
        <w:rPr>
          <w:rFonts w:ascii="Calibri" w:hAnsi="Calibri" w:eastAsia="宋体" w:cs="Times New Roman"/>
          <w:kern w:val="2"/>
          <w:sz w:val="21"/>
          <w:szCs w:val="24"/>
          <w:lang w:eastAsia="zh-CN"/>
        </w:rPr>
        <w:t>场景构建</w:t>
      </w:r>
      <w:r>
        <w:rPr>
          <w:rFonts w:hint="eastAsia" w:ascii="Calibri" w:hAnsi="Calibri" w:eastAsia="宋体" w:cs="Times New Roman"/>
          <w:kern w:val="2"/>
          <w:sz w:val="21"/>
          <w:szCs w:val="24"/>
          <w:lang w:eastAsia="zh-CN"/>
        </w:rPr>
        <w:t>：</w:t>
      </w:r>
    </w:p>
    <w:p w14:paraId="151381F4">
      <w:pPr>
        <w:widowControl w:val="0"/>
        <w:numPr>
          <w:ilvl w:val="0"/>
          <w:numId w:val="3"/>
        </w:numPr>
        <w:spacing w:after="0" w:line="240" w:lineRule="auto"/>
        <w:jc w:val="both"/>
        <w:rPr>
          <w:rFonts w:ascii="Calibri" w:hAnsi="Calibri" w:eastAsia="宋体" w:cs="Times New Roman"/>
          <w:kern w:val="2"/>
          <w:sz w:val="21"/>
          <w:szCs w:val="24"/>
          <w:lang w:eastAsia="zh-CN"/>
        </w:rPr>
      </w:pPr>
      <w:r>
        <w:rPr>
          <w:rFonts w:hint="eastAsia" w:ascii="Calibri" w:hAnsi="Calibri" w:eastAsia="宋体" w:cs="Times New Roman"/>
          <w:kern w:val="2"/>
          <w:sz w:val="21"/>
          <w:szCs w:val="24"/>
          <w:lang w:eastAsia="zh-CN"/>
        </w:rPr>
        <w:t>使用Isaac Sim创建10m×10m的室内平面场景（可选：增加障碍物/斜坡）</w:t>
      </w:r>
    </w:p>
    <w:p w14:paraId="1F79F489">
      <w:pPr>
        <w:widowControl w:val="0"/>
        <w:numPr>
          <w:ilvl w:val="0"/>
          <w:numId w:val="3"/>
        </w:numPr>
        <w:spacing w:after="0" w:line="240" w:lineRule="auto"/>
        <w:jc w:val="both"/>
        <w:rPr>
          <w:rFonts w:ascii="Calibri" w:hAnsi="Calibri" w:eastAsia="宋体" w:cs="Times New Roman"/>
          <w:kern w:val="2"/>
          <w:sz w:val="21"/>
          <w:szCs w:val="24"/>
          <w:lang w:eastAsia="zh-CN"/>
        </w:rPr>
      </w:pPr>
      <w:r>
        <w:rPr>
          <w:rFonts w:ascii="Calibri" w:hAnsi="Calibri" w:eastAsia="宋体" w:cs="Times New Roman"/>
          <w:kern w:val="2"/>
          <w:sz w:val="21"/>
          <w:szCs w:val="24"/>
          <w:lang w:eastAsia="zh-CN"/>
        </w:rPr>
        <w:t>添加1个</w:t>
      </w:r>
      <w:r>
        <w:rPr>
          <w:rFonts w:hint="eastAsia" w:ascii="Calibri" w:hAnsi="Calibri" w:eastAsia="宋体" w:cs="Times New Roman"/>
          <w:kern w:val="2"/>
          <w:sz w:val="21"/>
          <w:szCs w:val="24"/>
          <w:lang w:eastAsia="zh-CN"/>
        </w:rPr>
        <w:t>人形</w:t>
      </w:r>
      <w:r>
        <w:rPr>
          <w:rFonts w:ascii="Calibri" w:hAnsi="Calibri" w:eastAsia="宋体" w:cs="Times New Roman"/>
          <w:kern w:val="2"/>
          <w:sz w:val="21"/>
          <w:szCs w:val="24"/>
          <w:lang w:eastAsia="zh-CN"/>
        </w:rPr>
        <w:t>机器人（例如</w:t>
      </w:r>
      <w:r>
        <w:rPr>
          <w:rFonts w:hint="eastAsia" w:ascii="Calibri" w:hAnsi="Calibri" w:eastAsia="宋体" w:cs="Times New Roman"/>
          <w:kern w:val="2"/>
          <w:sz w:val="21"/>
          <w:szCs w:val="24"/>
          <w:lang w:eastAsia="zh-CN"/>
        </w:rPr>
        <w:t>宇树H</w:t>
      </w:r>
      <w:r>
        <w:rPr>
          <w:rFonts w:ascii="Calibri" w:hAnsi="Calibri" w:eastAsia="宋体" w:cs="Times New Roman"/>
          <w:kern w:val="2"/>
          <w:sz w:val="21"/>
          <w:szCs w:val="24"/>
          <w:lang w:eastAsia="zh-CN"/>
        </w:rPr>
        <w:t>1</w:t>
      </w:r>
      <w:r>
        <w:rPr>
          <w:rFonts w:hint="eastAsia" w:ascii="Calibri" w:hAnsi="Calibri" w:eastAsia="宋体" w:cs="Times New Roman"/>
          <w:kern w:val="2"/>
          <w:sz w:val="21"/>
          <w:szCs w:val="24"/>
          <w:lang w:eastAsia="zh-CN"/>
        </w:rPr>
        <w:t>/Go2等</w:t>
      </w:r>
      <w:r>
        <w:rPr>
          <w:rFonts w:ascii="Calibri" w:hAnsi="Calibri" w:eastAsia="宋体" w:cs="Times New Roman"/>
          <w:kern w:val="2"/>
          <w:sz w:val="21"/>
          <w:szCs w:val="24"/>
          <w:lang w:eastAsia="zh-CN"/>
        </w:rPr>
        <w:t>）</w:t>
      </w:r>
    </w:p>
    <w:p w14:paraId="19313624">
      <w:pPr>
        <w:widowControl w:val="0"/>
        <w:numPr>
          <w:ilvl w:val="0"/>
          <w:numId w:val="3"/>
        </w:numPr>
        <w:spacing w:after="0" w:line="240" w:lineRule="auto"/>
        <w:jc w:val="both"/>
        <w:rPr>
          <w:rFonts w:ascii="Calibri" w:hAnsi="Calibri" w:eastAsia="宋体" w:cs="Times New Roman"/>
          <w:kern w:val="2"/>
          <w:sz w:val="21"/>
          <w:szCs w:val="24"/>
          <w:lang w:eastAsia="zh-CN"/>
        </w:rPr>
      </w:pPr>
      <w:r>
        <w:rPr>
          <w:rFonts w:ascii="Calibri" w:hAnsi="Calibri" w:eastAsia="宋体" w:cs="Times New Roman"/>
          <w:kern w:val="2"/>
          <w:sz w:val="21"/>
          <w:szCs w:val="24"/>
          <w:lang w:eastAsia="zh-CN"/>
        </w:rPr>
        <w:t>部署基础光源和物理材质</w:t>
      </w:r>
    </w:p>
    <w:p w14:paraId="4F846704">
      <w:pPr>
        <w:widowControl w:val="0"/>
        <w:numPr>
          <w:ilvl w:val="0"/>
          <w:numId w:val="2"/>
        </w:numPr>
        <w:spacing w:after="0" w:line="240" w:lineRule="auto"/>
        <w:jc w:val="both"/>
        <w:rPr>
          <w:rFonts w:ascii="Calibri" w:hAnsi="Calibri" w:eastAsia="宋体" w:cs="Times New Roman"/>
          <w:kern w:val="2"/>
          <w:sz w:val="21"/>
          <w:szCs w:val="24"/>
          <w:lang w:eastAsia="zh-CN"/>
        </w:rPr>
      </w:pPr>
      <w:r>
        <w:rPr>
          <w:rFonts w:ascii="Calibri" w:hAnsi="Calibri" w:eastAsia="宋体" w:cs="Times New Roman"/>
          <w:kern w:val="2"/>
          <w:sz w:val="21"/>
          <w:szCs w:val="24"/>
          <w:lang w:eastAsia="zh-CN"/>
        </w:rPr>
        <w:t>运动控制测试​</w:t>
      </w:r>
    </w:p>
    <w:p w14:paraId="1B9AACB5">
      <w:pPr>
        <w:widowControl w:val="0"/>
        <w:numPr>
          <w:ilvl w:val="0"/>
          <w:numId w:val="3"/>
        </w:numPr>
        <w:spacing w:after="0" w:line="240" w:lineRule="auto"/>
        <w:jc w:val="both"/>
        <w:rPr>
          <w:rFonts w:ascii="Calibri" w:hAnsi="Calibri" w:eastAsia="宋体" w:cs="Times New Roman"/>
          <w:kern w:val="2"/>
          <w:sz w:val="21"/>
          <w:szCs w:val="24"/>
          <w:lang w:eastAsia="zh-CN"/>
        </w:rPr>
      </w:pPr>
      <w:r>
        <w:rPr>
          <w:rFonts w:ascii="Calibri" w:hAnsi="Calibri" w:eastAsia="宋体" w:cs="Times New Roman"/>
          <w:kern w:val="2"/>
          <w:sz w:val="21"/>
          <w:szCs w:val="24"/>
          <w:lang w:eastAsia="zh-CN"/>
        </w:rPr>
        <w:t>通过Isaac Lab的Python API控制机器人完成基础动作</w:t>
      </w:r>
    </w:p>
    <w:p w14:paraId="56115373">
      <w:pPr>
        <w:widowControl w:val="0"/>
        <w:numPr>
          <w:ilvl w:val="0"/>
          <w:numId w:val="3"/>
        </w:numPr>
        <w:spacing w:after="0" w:line="240" w:lineRule="auto"/>
        <w:jc w:val="both"/>
        <w:rPr>
          <w:rFonts w:ascii="Calibri" w:hAnsi="Calibri" w:eastAsia="宋体" w:cs="Times New Roman"/>
          <w:kern w:val="2"/>
          <w:sz w:val="21"/>
          <w:szCs w:val="24"/>
          <w:lang w:eastAsia="zh-CN"/>
        </w:rPr>
      </w:pPr>
      <w:r>
        <w:rPr>
          <w:rFonts w:ascii="Calibri" w:hAnsi="Calibri" w:eastAsia="宋体" w:cs="Times New Roman"/>
          <w:kern w:val="2"/>
          <w:sz w:val="21"/>
          <w:szCs w:val="24"/>
          <w:lang w:eastAsia="zh-CN"/>
        </w:rPr>
        <w:t>输出机器人完成站立动作的5秒关节角度变化曲线图</w:t>
      </w:r>
    </w:p>
    <w:p w14:paraId="0F7C4A6C">
      <w:pPr>
        <w:widowControl w:val="0"/>
        <w:spacing w:after="0" w:line="240" w:lineRule="auto"/>
        <w:jc w:val="both"/>
        <w:rPr>
          <w:rFonts w:ascii="Calibri" w:hAnsi="Calibri" w:eastAsia="宋体" w:cs="Times New Roman"/>
          <w:kern w:val="2"/>
          <w:sz w:val="21"/>
          <w:szCs w:val="24"/>
          <w:lang w:eastAsia="zh-CN"/>
        </w:rPr>
      </w:pPr>
    </w:p>
    <w:p w14:paraId="15D0F1B6">
      <w:pPr>
        <w:widowControl w:val="0"/>
        <w:spacing w:after="0" w:line="240" w:lineRule="auto"/>
        <w:jc w:val="both"/>
        <w:rPr>
          <w:rFonts w:ascii="Calibri" w:hAnsi="Calibri" w:eastAsia="宋体" w:cs="Times New Roman"/>
          <w:b/>
          <w:bCs/>
          <w:kern w:val="2"/>
          <w:sz w:val="21"/>
          <w:szCs w:val="24"/>
          <w:lang w:eastAsia="zh-CN"/>
        </w:rPr>
      </w:pPr>
      <w:r>
        <w:rPr>
          <w:rFonts w:hint="eastAsia" w:ascii="Calibri" w:hAnsi="Calibri" w:eastAsia="宋体" w:cs="Times New Roman"/>
          <w:b/>
          <w:bCs/>
          <w:kern w:val="2"/>
          <w:sz w:val="21"/>
          <w:szCs w:val="24"/>
          <w:lang w:eastAsia="zh-CN"/>
        </w:rPr>
        <w:t>阶段二：复现宇树机器人行走</w:t>
      </w:r>
    </w:p>
    <w:p w14:paraId="1F68AA05">
      <w:pPr>
        <w:widowControl w:val="0"/>
        <w:spacing w:after="0" w:line="240" w:lineRule="auto"/>
        <w:jc w:val="both"/>
        <w:rPr>
          <w:rFonts w:ascii="Calibri" w:hAnsi="Calibri" w:eastAsia="宋体" w:cs="Times New Roman"/>
          <w:color w:val="000000"/>
          <w:kern w:val="2"/>
          <w:sz w:val="21"/>
          <w:szCs w:val="24"/>
          <w:lang w:eastAsia="zh-CN"/>
        </w:rPr>
      </w:pPr>
      <w:r>
        <w:rPr>
          <w:rFonts w:hint="eastAsia" w:ascii="Calibri" w:hAnsi="Calibri" w:eastAsia="宋体" w:cs="Times New Roman"/>
          <w:b/>
          <w:bCs/>
          <w:color w:val="000000"/>
          <w:kern w:val="2"/>
          <w:sz w:val="21"/>
          <w:szCs w:val="24"/>
          <w:lang w:eastAsia="zh-CN"/>
        </w:rPr>
        <w:t>目标：</w:t>
      </w:r>
      <w:r>
        <w:rPr>
          <w:rFonts w:ascii="Calibri" w:hAnsi="Calibri" w:eastAsia="宋体" w:cs="Times New Roman"/>
          <w:color w:val="000000"/>
          <w:kern w:val="2"/>
          <w:sz w:val="21"/>
          <w:szCs w:val="24"/>
          <w:lang w:eastAsia="zh-CN"/>
        </w:rPr>
        <w:t>基于宇树开源代码实现H1机器人行走策略复现</w:t>
      </w:r>
    </w:p>
    <w:p w14:paraId="121CE86D">
      <w:pPr>
        <w:widowControl w:val="0"/>
        <w:numPr>
          <w:ilvl w:val="0"/>
          <w:numId w:val="4"/>
        </w:numPr>
        <w:spacing w:after="0" w:line="240" w:lineRule="auto"/>
        <w:jc w:val="both"/>
        <w:rPr>
          <w:rFonts w:ascii="Calibri" w:hAnsi="Calibri" w:eastAsia="宋体" w:cs="Times New Roman"/>
          <w:bCs/>
          <w:color w:val="000000"/>
          <w:kern w:val="2"/>
          <w:sz w:val="21"/>
          <w:szCs w:val="24"/>
          <w:lang w:eastAsia="zh-CN"/>
        </w:rPr>
      </w:pPr>
      <w:r>
        <w:rPr>
          <w:rFonts w:ascii="Calibri" w:hAnsi="Calibri" w:eastAsia="宋体" w:cs="Times New Roman"/>
          <w:bCs/>
          <w:color w:val="000000"/>
          <w:kern w:val="2"/>
          <w:sz w:val="21"/>
          <w:szCs w:val="24"/>
          <w:lang w:eastAsia="zh-CN"/>
        </w:rPr>
        <w:t>代码部署与训练​</w:t>
      </w:r>
    </w:p>
    <w:p w14:paraId="640FE769">
      <w:pPr>
        <w:widowControl w:val="0"/>
        <w:numPr>
          <w:ilvl w:val="0"/>
          <w:numId w:val="3"/>
        </w:numPr>
        <w:spacing w:after="0" w:line="240" w:lineRule="auto"/>
        <w:jc w:val="both"/>
        <w:rPr>
          <w:rFonts w:ascii="Calibri" w:hAnsi="Calibri" w:eastAsia="宋体" w:cs="Times New Roman"/>
          <w:color w:val="000000"/>
          <w:kern w:val="2"/>
          <w:sz w:val="21"/>
          <w:szCs w:val="24"/>
          <w:lang w:eastAsia="zh-CN"/>
        </w:rPr>
      </w:pPr>
      <w:r>
        <w:rPr>
          <w:rFonts w:ascii="Calibri" w:hAnsi="Calibri" w:eastAsia="宋体" w:cs="Times New Roman"/>
          <w:color w:val="000000"/>
          <w:kern w:val="2"/>
          <w:sz w:val="21"/>
          <w:szCs w:val="24"/>
          <w:lang w:eastAsia="zh-CN"/>
        </w:rPr>
        <w:t>使用宇树官方提供的强化学习示例</w:t>
      </w:r>
      <w:r>
        <w:rPr>
          <w:rFonts w:hint="eastAsia" w:ascii="Calibri" w:hAnsi="Calibri" w:eastAsia="宋体" w:cs="Times New Roman"/>
          <w:color w:val="000000"/>
          <w:kern w:val="2"/>
          <w:sz w:val="21"/>
          <w:szCs w:val="24"/>
          <w:lang w:eastAsia="zh-CN"/>
        </w:rPr>
        <w:t>、</w:t>
      </w:r>
    </w:p>
    <w:p w14:paraId="02658CD8">
      <w:pPr>
        <w:widowControl w:val="0"/>
        <w:numPr>
          <w:ilvl w:val="0"/>
          <w:numId w:val="3"/>
        </w:numPr>
        <w:spacing w:after="0" w:line="240" w:lineRule="auto"/>
        <w:jc w:val="both"/>
        <w:rPr>
          <w:rFonts w:ascii="Calibri" w:hAnsi="Calibri" w:eastAsia="宋体" w:cs="Times New Roman"/>
          <w:kern w:val="2"/>
          <w:sz w:val="21"/>
          <w:szCs w:val="24"/>
          <w:lang w:eastAsia="zh-CN"/>
        </w:rPr>
      </w:pPr>
      <w:r>
        <w:rPr>
          <w:rFonts w:ascii="Calibri" w:hAnsi="Calibri" w:eastAsia="宋体" w:cs="Times New Roman"/>
          <w:color w:val="000000"/>
          <w:kern w:val="2"/>
          <w:sz w:val="21"/>
          <w:szCs w:val="24"/>
          <w:lang w:eastAsia="zh-CN"/>
        </w:rPr>
        <w:t>解析奖励函数设计：速度跟踪奖励</w:t>
      </w:r>
      <w:r>
        <w:rPr>
          <w:rFonts w:hint="eastAsia" w:ascii="Calibri" w:hAnsi="Calibri" w:eastAsia="宋体" w:cs="Times New Roman"/>
          <w:color w:val="000000"/>
          <w:kern w:val="2"/>
          <w:sz w:val="21"/>
          <w:szCs w:val="24"/>
          <w:lang w:eastAsia="zh-CN"/>
        </w:rPr>
        <w:t>；</w:t>
      </w:r>
      <w:r>
        <w:rPr>
          <w:rFonts w:ascii="Calibri" w:hAnsi="Calibri" w:eastAsia="宋体" w:cs="Times New Roman"/>
          <w:color w:val="000000"/>
          <w:kern w:val="2"/>
          <w:sz w:val="21"/>
          <w:szCs w:val="24"/>
          <w:lang w:eastAsia="zh-CN"/>
        </w:rPr>
        <w:t>步态对称性惩罚</w:t>
      </w:r>
      <w:r>
        <w:rPr>
          <w:rFonts w:hint="eastAsia" w:ascii="Calibri" w:hAnsi="Calibri" w:eastAsia="宋体" w:cs="Times New Roman"/>
          <w:color w:val="000000"/>
          <w:kern w:val="2"/>
          <w:sz w:val="21"/>
          <w:szCs w:val="24"/>
          <w:lang w:eastAsia="zh-CN"/>
        </w:rPr>
        <w:t>等</w:t>
      </w:r>
    </w:p>
    <w:p w14:paraId="61227700">
      <w:pPr>
        <w:spacing w:after="0" w:line="240" w:lineRule="auto"/>
        <w:jc w:val="both"/>
        <w:rPr>
          <w:rFonts w:ascii="Calibri" w:hAnsi="Calibri" w:eastAsia="宋体" w:cs="Times New Roman"/>
          <w:kern w:val="2"/>
          <w:sz w:val="21"/>
          <w:szCs w:val="24"/>
          <w:lang w:eastAsia="zh-CN"/>
        </w:rPr>
      </w:pPr>
    </w:p>
    <w:p w14:paraId="67CCAD74">
      <w:pPr>
        <w:widowControl w:val="0"/>
        <w:spacing w:after="0" w:line="240" w:lineRule="auto"/>
        <w:jc w:val="both"/>
        <w:rPr>
          <w:rFonts w:ascii="Calibri" w:hAnsi="Calibri" w:eastAsia="宋体" w:cs="Times New Roman"/>
          <w:b/>
          <w:bCs/>
          <w:kern w:val="2"/>
          <w:sz w:val="21"/>
          <w:szCs w:val="24"/>
          <w:lang w:eastAsia="zh-CN"/>
        </w:rPr>
      </w:pPr>
      <w:r>
        <w:rPr>
          <w:rFonts w:hint="eastAsia" w:ascii="Calibri" w:hAnsi="Calibri" w:eastAsia="宋体" w:cs="Times New Roman"/>
          <w:b/>
          <w:bCs/>
          <w:kern w:val="2"/>
          <w:sz w:val="21"/>
          <w:szCs w:val="24"/>
          <w:lang w:eastAsia="zh-CN"/>
        </w:rPr>
        <w:t>阶段三：跨平台步态迁移</w:t>
      </w:r>
    </w:p>
    <w:p w14:paraId="22B7132A">
      <w:pPr>
        <w:widowControl w:val="0"/>
        <w:spacing w:after="0" w:line="240" w:lineRule="auto"/>
        <w:jc w:val="both"/>
        <w:rPr>
          <w:rFonts w:ascii="Calibri" w:hAnsi="Calibri" w:eastAsia="宋体" w:cs="Times New Roman"/>
          <w:color w:val="000000"/>
          <w:kern w:val="2"/>
          <w:sz w:val="21"/>
          <w:szCs w:val="24"/>
          <w:lang w:eastAsia="zh-CN"/>
        </w:rPr>
      </w:pPr>
      <w:r>
        <w:rPr>
          <w:rFonts w:ascii="Calibri" w:hAnsi="Calibri" w:eastAsia="宋体" w:cs="Times New Roman"/>
          <w:b/>
          <w:color w:val="000000"/>
          <w:kern w:val="2"/>
          <w:sz w:val="21"/>
          <w:szCs w:val="24"/>
          <w:lang w:eastAsia="zh-CN"/>
        </w:rPr>
        <w:t>目标</w:t>
      </w:r>
      <w:r>
        <w:rPr>
          <w:rFonts w:ascii="Calibri" w:hAnsi="Calibri" w:eastAsia="宋体" w:cs="Times New Roman"/>
          <w:color w:val="000000"/>
          <w:kern w:val="2"/>
          <w:sz w:val="21"/>
          <w:szCs w:val="24"/>
          <w:lang w:eastAsia="zh-CN"/>
        </w:rPr>
        <w:t>​：将训练策略迁移至其他人形机器人</w:t>
      </w:r>
    </w:p>
    <w:p w14:paraId="198737BA">
      <w:pPr>
        <w:widowControl w:val="0"/>
        <w:spacing w:after="0" w:line="240" w:lineRule="auto"/>
        <w:jc w:val="both"/>
        <w:rPr>
          <w:rFonts w:ascii="Calibri" w:hAnsi="Calibri" w:eastAsia="宋体" w:cs="Times New Roman"/>
          <w:color w:val="000000"/>
          <w:kern w:val="2"/>
          <w:sz w:val="21"/>
          <w:szCs w:val="24"/>
          <w:lang w:eastAsia="zh-CN"/>
        </w:rPr>
      </w:pPr>
      <w:r>
        <w:rPr>
          <w:rFonts w:ascii="Calibri" w:hAnsi="Calibri" w:eastAsia="宋体" w:cs="Times New Roman"/>
          <w:b/>
          <w:color w:val="000000"/>
          <w:kern w:val="2"/>
          <w:sz w:val="21"/>
          <w:szCs w:val="24"/>
          <w:lang w:eastAsia="zh-CN"/>
        </w:rPr>
        <w:t>模型适配</w:t>
      </w:r>
      <w:r>
        <w:rPr>
          <w:rFonts w:ascii="Calibri" w:hAnsi="Calibri" w:eastAsia="宋体" w:cs="Times New Roman"/>
          <w:color w:val="000000"/>
          <w:kern w:val="2"/>
          <w:sz w:val="21"/>
          <w:szCs w:val="24"/>
          <w:lang w:eastAsia="zh-CN"/>
        </w:rPr>
        <w:t>​</w:t>
      </w:r>
    </w:p>
    <w:p w14:paraId="7FA5C144">
      <w:pPr>
        <w:widowControl w:val="0"/>
        <w:numPr>
          <w:ilvl w:val="0"/>
          <w:numId w:val="3"/>
        </w:numPr>
        <w:spacing w:after="0" w:line="240" w:lineRule="auto"/>
        <w:jc w:val="both"/>
        <w:rPr>
          <w:rFonts w:ascii="Calibri" w:hAnsi="Calibri" w:eastAsia="宋体" w:cs="Times New Roman"/>
          <w:color w:val="000000"/>
          <w:kern w:val="2"/>
          <w:sz w:val="21"/>
          <w:szCs w:val="24"/>
          <w:lang w:eastAsia="zh-CN"/>
        </w:rPr>
      </w:pPr>
      <w:r>
        <w:rPr>
          <w:rFonts w:ascii="Calibri" w:hAnsi="Calibri" w:eastAsia="宋体" w:cs="Times New Roman"/>
          <w:color w:val="000000"/>
          <w:kern w:val="2"/>
          <w:sz w:val="21"/>
          <w:szCs w:val="24"/>
          <w:lang w:eastAsia="zh-CN"/>
        </w:rPr>
        <w:t>导入第三方机器人URDF文件（需对齐关节命名规范，如</w:t>
      </w:r>
      <w:r>
        <w:rPr>
          <w:rFonts w:ascii="Courier New" w:hAnsi="Courier New" w:eastAsia="宋体" w:cs="Times New Roman"/>
          <w:color w:val="000000"/>
          <w:kern w:val="2"/>
          <w:sz w:val="20"/>
          <w:szCs w:val="24"/>
          <w:lang w:eastAsia="zh-CN"/>
        </w:rPr>
        <w:t>.*_hip_pitch</w:t>
      </w:r>
      <w:r>
        <w:rPr>
          <w:rFonts w:ascii="Calibri" w:hAnsi="Calibri" w:eastAsia="宋体" w:cs="Times New Roman"/>
          <w:color w:val="000000"/>
          <w:kern w:val="2"/>
          <w:sz w:val="21"/>
          <w:szCs w:val="24"/>
          <w:lang w:eastAsia="zh-CN"/>
        </w:rPr>
        <w:t>）</w:t>
      </w:r>
    </w:p>
    <w:p w14:paraId="7794A890">
      <w:pPr>
        <w:widowControl w:val="0"/>
        <w:numPr>
          <w:ilvl w:val="0"/>
          <w:numId w:val="3"/>
        </w:numPr>
        <w:spacing w:after="0" w:line="240" w:lineRule="auto"/>
        <w:jc w:val="both"/>
        <w:rPr>
          <w:rFonts w:ascii="Calibri" w:hAnsi="Calibri" w:eastAsia="宋体" w:cs="Times New Roman"/>
          <w:kern w:val="2"/>
          <w:sz w:val="21"/>
          <w:szCs w:val="24"/>
          <w:lang w:eastAsia="zh-CN"/>
        </w:rPr>
      </w:pPr>
      <w:r>
        <w:rPr>
          <w:rFonts w:ascii="Calibri" w:hAnsi="Calibri" w:eastAsia="宋体" w:cs="Times New Roman"/>
          <w:color w:val="000000"/>
          <w:kern w:val="2"/>
          <w:sz w:val="21"/>
          <w:szCs w:val="24"/>
          <w:lang w:eastAsia="zh-CN"/>
        </w:rPr>
        <w:t>调整动力学参数：</w:t>
      </w:r>
      <w:r>
        <w:rPr>
          <w:rFonts w:hint="eastAsia" w:ascii="Calibri" w:hAnsi="Calibri" w:eastAsia="宋体" w:cs="Times New Roman"/>
          <w:color w:val="000000"/>
          <w:kern w:val="2"/>
          <w:sz w:val="21"/>
          <w:szCs w:val="24"/>
          <w:lang w:eastAsia="zh-CN"/>
        </w:rPr>
        <w:t>例如</w:t>
      </w:r>
      <w:r>
        <w:rPr>
          <w:rFonts w:ascii="Calibri" w:hAnsi="Calibri" w:eastAsia="宋体" w:cs="Times New Roman"/>
          <w:color w:val="000000"/>
          <w:kern w:val="2"/>
          <w:sz w:val="21"/>
          <w:szCs w:val="24"/>
          <w:lang w:eastAsia="zh-CN"/>
        </w:rPr>
        <w:t>关节力矩限制（</w:t>
      </w:r>
      <w:r>
        <w:rPr>
          <w:rFonts w:hint="eastAsia" w:ascii="Calibri" w:hAnsi="Calibri" w:eastAsia="宋体" w:cs="Times New Roman"/>
          <w:color w:val="000000"/>
          <w:kern w:val="2"/>
          <w:sz w:val="21"/>
          <w:szCs w:val="24"/>
          <w:lang w:eastAsia="zh-CN"/>
        </w:rPr>
        <w:t>第三方机器人</w:t>
      </w:r>
      <w:r>
        <w:rPr>
          <w:rFonts w:ascii="Calibri" w:hAnsi="Calibri" w:eastAsia="宋体" w:cs="Times New Roman"/>
          <w:color w:val="000000"/>
          <w:kern w:val="2"/>
          <w:sz w:val="21"/>
          <w:szCs w:val="24"/>
          <w:lang w:eastAsia="zh-CN"/>
        </w:rPr>
        <w:t>电机扭矩可能低于宇树H1）</w:t>
      </w:r>
      <w:r>
        <w:rPr>
          <w:rFonts w:hint="eastAsia" w:ascii="Calibri" w:hAnsi="Calibri" w:eastAsia="宋体" w:cs="Times New Roman"/>
          <w:color w:val="000000"/>
          <w:kern w:val="2"/>
          <w:sz w:val="21"/>
          <w:szCs w:val="24"/>
          <w:lang w:eastAsia="zh-CN"/>
        </w:rPr>
        <w:t>/</w:t>
      </w:r>
      <w:r>
        <w:rPr>
          <w:rFonts w:ascii="Calibri" w:hAnsi="Calibri" w:eastAsia="宋体" w:cs="Times New Roman"/>
          <w:color w:val="000000"/>
          <w:kern w:val="2"/>
          <w:sz w:val="21"/>
          <w:szCs w:val="24"/>
          <w:lang w:eastAsia="zh-CN"/>
        </w:rPr>
        <w:t>腿部质量分布</w:t>
      </w:r>
    </w:p>
    <w:p w14:paraId="507A4CFD">
      <w:pPr>
        <w:widowControl w:val="0"/>
        <w:spacing w:after="0" w:line="240" w:lineRule="auto"/>
        <w:jc w:val="both"/>
        <w:rPr>
          <w:rFonts w:ascii="Calibri" w:hAnsi="Calibri" w:eastAsia="宋体" w:cs="Times New Roman"/>
          <w:color w:val="000000"/>
          <w:kern w:val="2"/>
          <w:sz w:val="21"/>
          <w:szCs w:val="24"/>
          <w:lang w:eastAsia="zh-CN"/>
        </w:rPr>
      </w:pPr>
    </w:p>
    <w:p w14:paraId="776080B6">
      <w:pPr>
        <w:widowControl w:val="0"/>
        <w:spacing w:after="0" w:line="240" w:lineRule="auto"/>
        <w:jc w:val="both"/>
        <w:rPr>
          <w:rFonts w:ascii="Calibri" w:hAnsi="Calibri" w:eastAsia="宋体" w:cs="Times New Roman"/>
          <w:color w:val="000000"/>
          <w:kern w:val="2"/>
          <w:sz w:val="21"/>
          <w:szCs w:val="24"/>
          <w:lang w:eastAsia="zh-CN"/>
        </w:rPr>
      </w:pPr>
    </w:p>
    <w:p w14:paraId="0697BD3B">
      <w:pPr>
        <w:widowControl w:val="0"/>
        <w:spacing w:after="0" w:line="240" w:lineRule="auto"/>
        <w:jc w:val="both"/>
        <w:rPr>
          <w:rFonts w:ascii="Calibri" w:hAnsi="Calibri" w:eastAsia="宋体" w:cs="Times New Roman"/>
          <w:color w:val="000000"/>
          <w:kern w:val="2"/>
          <w:sz w:val="21"/>
          <w:szCs w:val="24"/>
          <w:lang w:eastAsia="zh-CN"/>
        </w:rPr>
      </w:pPr>
      <w:r>
        <w:rPr>
          <w:rFonts w:hint="eastAsia" w:ascii="Calibri" w:hAnsi="Calibri" w:eastAsia="宋体" w:cs="Times New Roman"/>
          <w:color w:val="000000"/>
          <w:kern w:val="2"/>
          <w:sz w:val="21"/>
          <w:szCs w:val="24"/>
          <w:lang w:eastAsia="zh-CN"/>
        </w:rPr>
        <w:t>参考资料：</w:t>
      </w:r>
    </w:p>
    <w:p w14:paraId="3952D581">
      <w:pPr>
        <w:widowControl w:val="0"/>
        <w:spacing w:after="0" w:line="240" w:lineRule="auto"/>
        <w:jc w:val="both"/>
        <w:rPr>
          <w:rFonts w:ascii="Calibri" w:hAnsi="Calibri" w:eastAsia="宋体" w:cs="Times New Roman"/>
          <w:color w:val="000000"/>
          <w:kern w:val="2"/>
          <w:sz w:val="21"/>
          <w:szCs w:val="24"/>
          <w:lang w:eastAsia="zh-CN"/>
        </w:rPr>
      </w:pPr>
      <w:r>
        <w:fldChar w:fldCharType="begin"/>
      </w:r>
      <w:r>
        <w:instrText xml:space="preserve"> HYPERLINK "https://github.com/unitreerobotics" </w:instrText>
      </w:r>
      <w:r>
        <w:fldChar w:fldCharType="separate"/>
      </w:r>
      <w:r>
        <w:rPr>
          <w:rFonts w:hint="eastAsia" w:ascii="Calibri" w:hAnsi="Calibri" w:eastAsia="宋体" w:cs="Times New Roman"/>
          <w:color w:val="0000FF"/>
          <w:kern w:val="2"/>
          <w:sz w:val="21"/>
          <w:szCs w:val="24"/>
          <w:u w:val="single"/>
          <w:lang w:eastAsia="zh-CN"/>
        </w:rPr>
        <w:t>https://github.com/unitreerobotics</w:t>
      </w:r>
      <w:r>
        <w:rPr>
          <w:rFonts w:hint="eastAsia" w:ascii="Calibri" w:hAnsi="Calibri" w:eastAsia="宋体" w:cs="Times New Roman"/>
          <w:color w:val="0000FF"/>
          <w:kern w:val="2"/>
          <w:sz w:val="21"/>
          <w:szCs w:val="24"/>
          <w:u w:val="single"/>
          <w:lang w:eastAsia="zh-CN"/>
        </w:rPr>
        <w:fldChar w:fldCharType="end"/>
      </w:r>
    </w:p>
    <w:p w14:paraId="7A2316E4">
      <w:pPr>
        <w:widowControl w:val="0"/>
        <w:spacing w:after="0" w:line="240" w:lineRule="auto"/>
        <w:jc w:val="both"/>
        <w:rPr>
          <w:rFonts w:ascii="Calibri" w:hAnsi="Calibri" w:eastAsia="宋体" w:cs="Times New Roman"/>
          <w:color w:val="000000"/>
          <w:kern w:val="2"/>
          <w:sz w:val="21"/>
          <w:szCs w:val="24"/>
          <w:lang w:eastAsia="zh-CN"/>
        </w:rPr>
      </w:pPr>
      <w:r>
        <w:fldChar w:fldCharType="begin"/>
      </w:r>
      <w:r>
        <w:instrText xml:space="preserve"> HYPERLINK "https://github.com/unitreerobotics/unitree_rl_gym" </w:instrText>
      </w:r>
      <w:r>
        <w:fldChar w:fldCharType="separate"/>
      </w:r>
      <w:r>
        <w:rPr>
          <w:rFonts w:hint="eastAsia" w:ascii="Calibri" w:hAnsi="Calibri" w:eastAsia="宋体" w:cs="Times New Roman"/>
          <w:color w:val="0000FF"/>
          <w:kern w:val="2"/>
          <w:sz w:val="21"/>
          <w:szCs w:val="24"/>
          <w:u w:val="single"/>
          <w:lang w:eastAsia="zh-CN"/>
        </w:rPr>
        <w:t>https://github.com/unitreerobotics/unitree_rl_gym</w:t>
      </w:r>
      <w:r>
        <w:rPr>
          <w:rFonts w:hint="eastAsia" w:ascii="Calibri" w:hAnsi="Calibri" w:eastAsia="宋体" w:cs="Times New Roman"/>
          <w:color w:val="0000FF"/>
          <w:kern w:val="2"/>
          <w:sz w:val="21"/>
          <w:szCs w:val="24"/>
          <w:u w:val="single"/>
          <w:lang w:eastAsia="zh-CN"/>
        </w:rPr>
        <w:fldChar w:fldCharType="end"/>
      </w:r>
    </w:p>
    <w:p w14:paraId="6B5130A7">
      <w:pPr>
        <w:widowControl w:val="0"/>
        <w:spacing w:after="0" w:line="240" w:lineRule="auto"/>
        <w:jc w:val="both"/>
        <w:rPr>
          <w:rFonts w:ascii="Calibri" w:hAnsi="Calibri" w:eastAsia="宋体" w:cs="Times New Roman"/>
          <w:color w:val="000000"/>
          <w:kern w:val="2"/>
          <w:sz w:val="21"/>
          <w:szCs w:val="24"/>
          <w:lang w:eastAsia="zh-CN"/>
        </w:rPr>
      </w:pPr>
      <w:r>
        <w:fldChar w:fldCharType="begin"/>
      </w:r>
      <w:r>
        <w:instrText xml:space="preserve"> HYPERLINK "https://github.com/isaac-sim/IsaacLab" </w:instrText>
      </w:r>
      <w:r>
        <w:fldChar w:fldCharType="separate"/>
      </w:r>
      <w:r>
        <w:rPr>
          <w:rFonts w:hint="eastAsia" w:ascii="Calibri" w:hAnsi="Calibri" w:eastAsia="宋体" w:cs="Times New Roman"/>
          <w:color w:val="0000FF"/>
          <w:kern w:val="2"/>
          <w:sz w:val="21"/>
          <w:szCs w:val="24"/>
          <w:u w:val="single"/>
          <w:lang w:eastAsia="zh-CN"/>
        </w:rPr>
        <w:t>https://github.com/isaac-sim/IsaacLab</w:t>
      </w:r>
      <w:r>
        <w:rPr>
          <w:rFonts w:hint="eastAsia" w:ascii="Calibri" w:hAnsi="Calibri" w:eastAsia="宋体" w:cs="Times New Roman"/>
          <w:color w:val="0000FF"/>
          <w:kern w:val="2"/>
          <w:sz w:val="21"/>
          <w:szCs w:val="24"/>
          <w:u w:val="single"/>
          <w:lang w:eastAsia="zh-CN"/>
        </w:rPr>
        <w:fldChar w:fldCharType="end"/>
      </w:r>
    </w:p>
    <w:p w14:paraId="77B45F33">
      <w:pPr>
        <w:widowControl w:val="0"/>
        <w:spacing w:after="0" w:line="240" w:lineRule="auto"/>
        <w:jc w:val="both"/>
        <w:rPr>
          <w:rFonts w:ascii="Calibri" w:hAnsi="Calibri" w:eastAsia="宋体" w:cs="Times New Roman"/>
          <w:color w:val="000000"/>
          <w:kern w:val="2"/>
          <w:sz w:val="21"/>
          <w:szCs w:val="24"/>
          <w:lang w:eastAsia="zh-CN"/>
        </w:rPr>
      </w:pPr>
      <w:r>
        <w:fldChar w:fldCharType="begin"/>
      </w:r>
      <w:r>
        <w:instrText xml:space="preserve"> HYPERLINK "https://isaac-sim.github.io/IsaacLab/main/index.html" </w:instrText>
      </w:r>
      <w:r>
        <w:fldChar w:fldCharType="separate"/>
      </w:r>
      <w:r>
        <w:rPr>
          <w:rFonts w:hint="eastAsia" w:ascii="Calibri" w:hAnsi="Calibri" w:eastAsia="宋体" w:cs="Times New Roman"/>
          <w:color w:val="0000FF"/>
          <w:kern w:val="2"/>
          <w:sz w:val="21"/>
          <w:szCs w:val="24"/>
          <w:u w:val="single"/>
          <w:lang w:eastAsia="zh-CN"/>
        </w:rPr>
        <w:t>https://isaac-sim.github.io/IsaacLab/main/index.html</w:t>
      </w:r>
      <w:r>
        <w:rPr>
          <w:rFonts w:hint="eastAsia" w:ascii="Calibri" w:hAnsi="Calibri" w:eastAsia="宋体" w:cs="Times New Roman"/>
          <w:color w:val="0000FF"/>
          <w:kern w:val="2"/>
          <w:sz w:val="21"/>
          <w:szCs w:val="24"/>
          <w:u w:val="single"/>
          <w:lang w:eastAsia="zh-CN"/>
        </w:rPr>
        <w:fldChar w:fldCharType="end"/>
      </w:r>
    </w:p>
    <w:p w14:paraId="0C916F88">
      <w:pPr>
        <w:widowControl w:val="0"/>
        <w:spacing w:after="0" w:line="240" w:lineRule="auto"/>
        <w:jc w:val="both"/>
        <w:rPr>
          <w:rFonts w:ascii="Calibri" w:hAnsi="Calibri" w:eastAsia="宋体" w:cs="Times New Roman"/>
          <w:color w:val="000000"/>
          <w:kern w:val="2"/>
          <w:sz w:val="21"/>
          <w:szCs w:val="24"/>
          <w:lang w:eastAsia="zh-CN"/>
        </w:rPr>
      </w:pPr>
      <w:r>
        <w:fldChar w:fldCharType="begin"/>
      </w:r>
      <w:r>
        <w:instrText xml:space="preserve"> HYPERLINK "https://x-humanoid.com/opensource.html" </w:instrText>
      </w:r>
      <w:r>
        <w:fldChar w:fldCharType="separate"/>
      </w:r>
      <w:r>
        <w:rPr>
          <w:rFonts w:hint="eastAsia" w:ascii="Calibri" w:hAnsi="Calibri" w:eastAsia="宋体" w:cs="Times New Roman"/>
          <w:color w:val="0000FF"/>
          <w:kern w:val="2"/>
          <w:sz w:val="21"/>
          <w:szCs w:val="24"/>
          <w:u w:val="single"/>
          <w:lang w:eastAsia="zh-CN"/>
        </w:rPr>
        <w:t>https://x-humanoid.com/opensource.html</w:t>
      </w:r>
      <w:r>
        <w:rPr>
          <w:rFonts w:hint="eastAsia" w:ascii="Calibri" w:hAnsi="Calibri" w:eastAsia="宋体" w:cs="Times New Roman"/>
          <w:color w:val="0000FF"/>
          <w:kern w:val="2"/>
          <w:sz w:val="21"/>
          <w:szCs w:val="24"/>
          <w:u w:val="single"/>
          <w:lang w:eastAsia="zh-CN"/>
        </w:rPr>
        <w:fldChar w:fldCharType="end"/>
      </w:r>
    </w:p>
    <w:p w14:paraId="2CC7F7B0">
      <w:pPr>
        <w:widowControl w:val="0"/>
        <w:spacing w:after="0" w:line="240" w:lineRule="auto"/>
        <w:jc w:val="both"/>
        <w:rPr>
          <w:rFonts w:ascii="宋体" w:hAnsi="宋体" w:eastAsia="宋体"/>
          <w:lang w:eastAsia="zh-CN"/>
        </w:rPr>
      </w:pPr>
    </w:p>
    <w:p w14:paraId="2BFB498C">
      <w:pPr>
        <w:widowControl w:val="0"/>
        <w:spacing w:after="0" w:line="240" w:lineRule="auto"/>
        <w:jc w:val="both"/>
        <w:rPr>
          <w:rFonts w:ascii="宋体" w:hAnsi="宋体" w:eastAsia="宋体"/>
          <w:b/>
          <w:bCs/>
          <w:lang w:eastAsia="zh-CN"/>
        </w:rPr>
      </w:pPr>
      <w:r>
        <w:rPr>
          <w:rFonts w:hint="eastAsia" w:ascii="宋体" w:hAnsi="宋体" w:eastAsia="宋体"/>
          <w:b/>
          <w:bCs/>
          <w:lang w:eastAsia="zh-CN"/>
        </w:rPr>
        <w:t>任务提交：文档+视频展示(可选</w:t>
      </w:r>
      <w:r>
        <w:rPr>
          <w:rFonts w:ascii="宋体" w:hAnsi="宋体" w:eastAsia="宋体"/>
          <w:b/>
          <w:bCs/>
          <w:lang w:eastAsia="zh-CN"/>
        </w:rPr>
        <w:t>)</w:t>
      </w:r>
      <w:r>
        <w:rPr>
          <w:rFonts w:hint="eastAsia" w:ascii="宋体" w:hAnsi="宋体" w:eastAsia="宋体"/>
          <w:b/>
          <w:bCs/>
          <w:lang w:eastAsia="zh-CN"/>
        </w:rPr>
        <w:t>。</w:t>
      </w:r>
      <w:r>
        <w:rPr>
          <w:rFonts w:hint="eastAsia" w:ascii="Calibri" w:hAnsi="Calibri" w:eastAsia="宋体" w:cs="Times New Roman"/>
          <w:b/>
          <w:bCs/>
          <w:color w:val="000000"/>
          <w:kern w:val="2"/>
          <w:sz w:val="21"/>
          <w:szCs w:val="24"/>
          <w:lang w:eastAsia="zh-CN"/>
        </w:rPr>
        <w:t>文档撰写要求：尽可能给出详尽的搭建、训练、部署过程中遇到的问题以及解决方法（必选），最后可以给出你的进一步发散性的思考。相关材料发送邮件至:</w:t>
      </w:r>
      <w:r>
        <w:rPr>
          <w:rFonts w:ascii="Calibri" w:hAnsi="Calibri" w:eastAsia="宋体" w:cs="Times New Roman"/>
          <w:b/>
          <w:bCs/>
          <w:color w:val="000000"/>
          <w:kern w:val="2"/>
          <w:sz w:val="21"/>
          <w:szCs w:val="24"/>
          <w:lang w:eastAsia="zh-CN"/>
        </w:rPr>
        <w:t xml:space="preserve"> </w:t>
      </w:r>
      <w:r>
        <w:fldChar w:fldCharType="begin"/>
      </w:r>
      <w:r>
        <w:instrText xml:space="preserve"> HYPERLINK "mailto:panweihang@zju.edu.cn" </w:instrText>
      </w:r>
      <w:r>
        <w:fldChar w:fldCharType="separate"/>
      </w:r>
      <w:r>
        <w:rPr>
          <w:rStyle w:val="136"/>
          <w:rFonts w:ascii="Calibri" w:hAnsi="Calibri" w:eastAsia="宋体" w:cs="Times New Roman"/>
          <w:kern w:val="2"/>
          <w:sz w:val="21"/>
          <w:szCs w:val="24"/>
          <w:lang w:eastAsia="zh-CN"/>
        </w:rPr>
        <w:t>panweihang@zju.edu.cn</w:t>
      </w:r>
      <w:r>
        <w:rPr>
          <w:rStyle w:val="136"/>
          <w:rFonts w:ascii="Calibri" w:hAnsi="Calibri" w:eastAsia="宋体" w:cs="Times New Roman"/>
          <w:kern w:val="2"/>
          <w:sz w:val="21"/>
          <w:szCs w:val="24"/>
          <w:lang w:eastAsia="zh-CN"/>
        </w:rPr>
        <w:fldChar w:fldCharType="end"/>
      </w:r>
      <w:r>
        <w:rPr>
          <w:rFonts w:hint="eastAsia" w:ascii="Calibri" w:hAnsi="Calibri" w:eastAsia="宋体" w:cs="Times New Roman"/>
          <w:color w:val="000000"/>
          <w:kern w:val="2"/>
          <w:sz w:val="21"/>
          <w:szCs w:val="24"/>
          <w:lang w:eastAsia="zh-CN"/>
        </w:rPr>
        <w:t>。</w:t>
      </w:r>
    </w:p>
    <w:p w14:paraId="2CAF1DB0">
      <w:pPr>
        <w:pStyle w:val="30"/>
        <w:rPr>
          <w:rFonts w:asciiTheme="minorHAnsi" w:hAnsiTheme="minorHAnsi" w:eastAsiaTheme="minorEastAsia" w:cstheme="minorBidi"/>
          <w:sz w:val="22"/>
          <w:szCs w:val="22"/>
        </w:rPr>
      </w:pPr>
    </w:p>
    <w:p w14:paraId="03680878">
      <w:pPr>
        <w:pStyle w:val="30"/>
        <w:rPr>
          <w:rFonts w:asciiTheme="minorHAnsi" w:hAnsiTheme="minorHAnsi" w:eastAsiaTheme="minorEastAsia" w:cstheme="minorBidi"/>
          <w:sz w:val="22"/>
          <w:szCs w:val="22"/>
        </w:rPr>
      </w:pPr>
    </w:p>
    <w:p w14:paraId="616E854C">
      <w:pPr>
        <w:pStyle w:val="30"/>
        <w:rPr>
          <w:rFonts w:asciiTheme="minorHAnsi" w:hAnsiTheme="minorHAnsi" w:eastAsiaTheme="minorEastAsia" w:cstheme="minorBidi"/>
          <w:sz w:val="22"/>
          <w:szCs w:val="22"/>
        </w:rPr>
      </w:pPr>
    </w:p>
    <w:p w14:paraId="5E3DF45B">
      <w:pPr>
        <w:rPr>
          <w:rFonts w:ascii="Calibri" w:hAnsi="Calibri" w:eastAsia="宋体" w:cs="Times New Roman"/>
          <w:b/>
          <w:bCs/>
          <w:kern w:val="2"/>
          <w:sz w:val="28"/>
          <w:szCs w:val="28"/>
          <w:lang w:eastAsia="zh-CN"/>
        </w:rPr>
      </w:pPr>
      <w:r>
        <w:rPr>
          <w:rFonts w:hint="eastAsia" w:ascii="Calibri" w:hAnsi="Calibri" w:eastAsia="宋体" w:cs="Times New Roman"/>
          <w:b/>
          <w:bCs/>
          <w:kern w:val="2"/>
          <w:sz w:val="28"/>
          <w:szCs w:val="28"/>
          <w:lang w:eastAsia="zh-CN"/>
        </w:rPr>
        <w:t>任务</w:t>
      </w:r>
      <w:r>
        <w:rPr>
          <w:rFonts w:ascii="Calibri" w:hAnsi="Calibri" w:eastAsia="宋体" w:cs="Times New Roman"/>
          <w:b/>
          <w:bCs/>
          <w:kern w:val="2"/>
          <w:sz w:val="28"/>
          <w:szCs w:val="28"/>
          <w:lang w:eastAsia="zh-CN"/>
        </w:rPr>
        <w:t>3</w:t>
      </w:r>
      <w:r>
        <w:rPr>
          <w:rFonts w:hint="eastAsia" w:ascii="Calibri" w:hAnsi="Calibri" w:eastAsia="宋体" w:cs="Times New Roman"/>
          <w:b/>
          <w:bCs/>
          <w:kern w:val="2"/>
          <w:sz w:val="28"/>
          <w:szCs w:val="28"/>
          <w:lang w:eastAsia="zh-CN"/>
        </w:rPr>
        <w:t>：强化学习基础与实践</w:t>
      </w:r>
    </w:p>
    <w:p w14:paraId="6AAA9541">
      <w:pPr>
        <w:widowControl w:val="0"/>
        <w:spacing w:after="0" w:line="240" w:lineRule="auto"/>
        <w:jc w:val="both"/>
        <w:rPr>
          <w:rFonts w:ascii="宋体" w:hAnsi="宋体" w:eastAsia="宋体" w:cs="Times New Roman"/>
          <w:kern w:val="2"/>
          <w:sz w:val="21"/>
          <w:lang w:eastAsia="zh-CN"/>
        </w:rPr>
      </w:pPr>
      <w:r>
        <w:rPr>
          <w:rFonts w:ascii="宋体" w:hAnsi="宋体" w:eastAsia="宋体" w:cs="Times New Roman"/>
          <w:kern w:val="2"/>
          <w:sz w:val="21"/>
          <w:lang w:eastAsia="zh-CN"/>
        </w:rPr>
        <w:t>本</w:t>
      </w:r>
      <w:r>
        <w:rPr>
          <w:rFonts w:hint="eastAsia" w:ascii="宋体" w:hAnsi="宋体" w:eastAsia="宋体" w:cs="Times New Roman"/>
          <w:kern w:val="2"/>
          <w:sz w:val="21"/>
          <w:lang w:eastAsia="zh-CN"/>
        </w:rPr>
        <w:t>课题</w:t>
      </w:r>
      <w:r>
        <w:rPr>
          <w:rFonts w:ascii="宋体" w:hAnsi="宋体" w:eastAsia="宋体" w:cs="Times New Roman"/>
          <w:kern w:val="2"/>
          <w:sz w:val="21"/>
          <w:lang w:eastAsia="zh-CN"/>
        </w:rPr>
        <w:t>旨在通过阅读、实验和编程任务，考察学生强化学习的基本理论和实践能力。强化学习（Reinforcement Learning，RL）是一种通过与环境交互、在试错中学习如何最大化累积奖励的方法。一般包括智能体（agent）和环境（environment）两个要素，智能体在每个时间步接收环境状态（state）、采取动作（action），并获得相应的奖励（reward）。强化学习是具身智能和大语言模型的关键技术。为了让初学者循序渐进地掌握强化学习的核心概念和常用算法，本考核项目分为三个阶段，任务难度逐步增加。所有编程任务使用 Python 语言。</w:t>
      </w:r>
    </w:p>
    <w:p w14:paraId="1D1108D3">
      <w:pPr>
        <w:widowControl w:val="0"/>
        <w:spacing w:after="0" w:line="240" w:lineRule="auto"/>
        <w:jc w:val="both"/>
        <w:rPr>
          <w:rFonts w:ascii="宋体" w:hAnsi="宋体" w:eastAsia="宋体" w:cs="Times New Roman"/>
          <w:b/>
          <w:bCs/>
          <w:kern w:val="2"/>
          <w:sz w:val="21"/>
          <w:lang w:eastAsia="zh-CN"/>
        </w:rPr>
      </w:pPr>
      <w:r>
        <w:rPr>
          <w:rFonts w:hint="eastAsia" w:ascii="宋体" w:hAnsi="宋体" w:eastAsia="宋体" w:cs="Times New Roman"/>
          <w:b/>
          <w:bCs/>
          <w:kern w:val="2"/>
          <w:sz w:val="21"/>
          <w:lang w:eastAsia="zh-CN"/>
        </w:rPr>
        <w:t>阶段一：基础概念学习</w:t>
      </w:r>
    </w:p>
    <w:p w14:paraId="1103C4D0">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考核目标：学生通过阅读强化学习教材，掌握强化学习基础。通过撰写学习笔记，展现学生总结归纳关键知识能力。并为后续阶段任务做铺垫。</w:t>
      </w:r>
    </w:p>
    <w:p w14:paraId="2B8735F8">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学习资料：</w:t>
      </w:r>
      <w:r>
        <w:rPr>
          <w:rFonts w:ascii="宋体" w:hAnsi="宋体" w:eastAsia="宋体" w:cs="Times New Roman"/>
          <w:kern w:val="2"/>
          <w:sz w:val="21"/>
          <w:lang w:eastAsia="zh-CN"/>
        </w:rPr>
        <w:t>Reinforcement Learning An Introduction</w:t>
      </w:r>
    </w:p>
    <w:p w14:paraId="53A637F1">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链接：</w:t>
      </w:r>
      <w:r>
        <w:rPr>
          <w:rFonts w:ascii="宋体" w:hAnsi="宋体" w:eastAsia="宋体" w:cs="Times New Roman"/>
          <w:kern w:val="2"/>
          <w:sz w:val="21"/>
          <w:lang w:eastAsia="zh-CN"/>
        </w:rPr>
        <w:t>https://www.andrew.cmu.edu/course/10-703/textbook/BartoSutton.pdf</w:t>
      </w:r>
    </w:p>
    <w:p w14:paraId="11819191">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章节：前</w:t>
      </w:r>
      <w:r>
        <w:rPr>
          <w:rFonts w:ascii="宋体" w:hAnsi="宋体" w:eastAsia="宋体" w:cs="Times New Roman"/>
          <w:kern w:val="2"/>
          <w:sz w:val="21"/>
          <w:lang w:eastAsia="zh-CN"/>
        </w:rPr>
        <w:t>6章</w:t>
      </w:r>
    </w:p>
    <w:p w14:paraId="27708731">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交付物：</w:t>
      </w:r>
      <w:r>
        <w:rPr>
          <w:rFonts w:ascii="宋体" w:hAnsi="宋体" w:eastAsia="宋体" w:cs="Times New Roman"/>
          <w:kern w:val="2"/>
          <w:sz w:val="21"/>
          <w:lang w:eastAsia="zh-CN"/>
        </w:rPr>
        <w:t>1页学习笔记，没有格式要求</w:t>
      </w:r>
    </w:p>
    <w:p w14:paraId="5BB070C5">
      <w:pPr>
        <w:widowControl w:val="0"/>
        <w:spacing w:after="0" w:line="240" w:lineRule="auto"/>
        <w:jc w:val="both"/>
        <w:rPr>
          <w:rFonts w:ascii="宋体" w:hAnsi="宋体" w:eastAsia="宋体" w:cs="Times New Roman"/>
          <w:b/>
          <w:bCs/>
          <w:kern w:val="2"/>
          <w:sz w:val="21"/>
          <w:lang w:eastAsia="zh-CN"/>
        </w:rPr>
      </w:pPr>
      <w:r>
        <w:rPr>
          <w:rFonts w:hint="eastAsia" w:ascii="宋体" w:hAnsi="宋体" w:eastAsia="宋体" w:cs="Times New Roman"/>
          <w:b/>
          <w:bCs/>
          <w:kern w:val="2"/>
          <w:sz w:val="21"/>
          <w:lang w:eastAsia="zh-CN"/>
        </w:rPr>
        <w:t>阶段二：代码实践</w:t>
      </w:r>
    </w:p>
    <w:p w14:paraId="605F4D56">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考察说明：以下两个任务二选一。学生在无法获得充分计算资源（</w:t>
      </w:r>
      <w:r>
        <w:rPr>
          <w:rFonts w:ascii="宋体" w:hAnsi="宋体" w:eastAsia="宋体" w:cs="Times New Roman"/>
          <w:kern w:val="2"/>
          <w:sz w:val="21"/>
          <w:lang w:eastAsia="zh-CN"/>
        </w:rPr>
        <w:t>GPU）的时候选择任务A，在可以获得计算资源时（需显存大约24G），优先选择任务B。</w:t>
      </w:r>
    </w:p>
    <w:p w14:paraId="499E064F">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任务</w:t>
      </w:r>
      <w:r>
        <w:rPr>
          <w:rFonts w:ascii="宋体" w:hAnsi="宋体" w:eastAsia="宋体" w:cs="Times New Roman"/>
          <w:kern w:val="2"/>
          <w:sz w:val="21"/>
          <w:lang w:eastAsia="zh-CN"/>
        </w:rPr>
        <w:t>A：在OpenAI Gym FrozenLake-v1环境中实现强化学习算法对比</w:t>
      </w:r>
    </w:p>
    <w:p w14:paraId="3030C578">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要求：</w:t>
      </w:r>
    </w:p>
    <w:p w14:paraId="1C4D9FC3">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手动实现基础</w:t>
      </w:r>
      <w:r>
        <w:rPr>
          <w:rFonts w:ascii="宋体" w:hAnsi="宋体" w:eastAsia="宋体" w:cs="Times New Roman"/>
          <w:kern w:val="2"/>
          <w:sz w:val="21"/>
          <w:lang w:eastAsia="zh-CN"/>
        </w:rPr>
        <w:t>Q-learning算法（禁止调用RL包）</w:t>
      </w:r>
    </w:p>
    <w:p w14:paraId="09256C19">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设计动态衰减的ε值策略（如线性衰减从</w:t>
      </w:r>
      <w:r>
        <w:rPr>
          <w:rFonts w:ascii="宋体" w:hAnsi="宋体" w:eastAsia="宋体" w:cs="Times New Roman"/>
          <w:kern w:val="2"/>
          <w:sz w:val="21"/>
          <w:lang w:eastAsia="zh-CN"/>
        </w:rPr>
        <w:t>1.0到0.01）</w:t>
      </w:r>
    </w:p>
    <w:p w14:paraId="1B2A6026">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可视化训练过程中</w:t>
      </w:r>
      <w:r>
        <w:rPr>
          <w:rFonts w:ascii="宋体" w:hAnsi="宋体" w:eastAsia="宋体" w:cs="Times New Roman"/>
          <w:kern w:val="2"/>
          <w:sz w:val="21"/>
          <w:lang w:eastAsia="zh-CN"/>
        </w:rPr>
        <w:t>Q值的变化</w:t>
      </w:r>
    </w:p>
    <w:p w14:paraId="01D85942">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对比分析不同学习率</w:t>
      </w:r>
      <w:r>
        <w:rPr>
          <w:rFonts w:ascii="宋体" w:hAnsi="宋体" w:eastAsia="宋体" w:cs="Times New Roman"/>
          <w:kern w:val="2"/>
          <w:sz w:val="21"/>
          <w:lang w:eastAsia="zh-CN"/>
        </w:rPr>
        <w:t>(α)对收敛速度的影响</w:t>
      </w:r>
    </w:p>
    <w:p w14:paraId="5D9363B5">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交付物：</w:t>
      </w:r>
    </w:p>
    <w:p w14:paraId="7CBDE2E8">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代码和实验分析报告</w:t>
      </w:r>
    </w:p>
    <w:p w14:paraId="179CD41B">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任务</w:t>
      </w:r>
      <w:r>
        <w:rPr>
          <w:rFonts w:ascii="宋体" w:hAnsi="宋体" w:eastAsia="宋体" w:cs="Times New Roman"/>
          <w:kern w:val="2"/>
          <w:sz w:val="21"/>
          <w:lang w:eastAsia="zh-CN"/>
        </w:rPr>
        <w:t>B：阅读论文Human-level control through deep reinforcement learning，并根据论文内容实现DQN在Atari Game上的复现</w:t>
      </w:r>
    </w:p>
    <w:p w14:paraId="0C4C86BC">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要求：</w:t>
      </w:r>
    </w:p>
    <w:p w14:paraId="60BEA058">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使用</w:t>
      </w:r>
      <w:r>
        <w:rPr>
          <w:rFonts w:ascii="宋体" w:hAnsi="宋体" w:eastAsia="宋体" w:cs="Times New Roman"/>
          <w:kern w:val="2"/>
          <w:sz w:val="21"/>
          <w:lang w:eastAsia="zh-CN"/>
        </w:rPr>
        <w:t>Pytorch框架</w:t>
      </w:r>
    </w:p>
    <w:p w14:paraId="5586A947">
      <w:pPr>
        <w:widowControl w:val="0"/>
        <w:spacing w:after="0" w:line="240" w:lineRule="auto"/>
        <w:jc w:val="both"/>
        <w:rPr>
          <w:rFonts w:ascii="宋体" w:hAnsi="宋体" w:eastAsia="宋体" w:cs="Times New Roman"/>
          <w:kern w:val="2"/>
          <w:sz w:val="21"/>
          <w:lang w:eastAsia="zh-CN"/>
        </w:rPr>
      </w:pPr>
      <w:r>
        <w:rPr>
          <w:rFonts w:ascii="宋体" w:hAnsi="宋体" w:eastAsia="宋体" w:cs="Times New Roman"/>
          <w:kern w:val="2"/>
          <w:sz w:val="21"/>
          <w:lang w:eastAsia="zh-CN"/>
        </w:rPr>
        <w:t>Atari的众多游戏中选择一个实现就可以</w:t>
      </w:r>
    </w:p>
    <w:p w14:paraId="5CAD0F09">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经验池（</w:t>
      </w:r>
      <w:r>
        <w:rPr>
          <w:rFonts w:ascii="宋体" w:hAnsi="宋体" w:eastAsia="宋体" w:cs="Times New Roman"/>
          <w:kern w:val="2"/>
          <w:sz w:val="21"/>
          <w:lang w:eastAsia="zh-CN"/>
        </w:rPr>
        <w:t>Simulation Dataset）要累积超过至少10万条数据，推荐超30万条</w:t>
      </w:r>
      <w:r>
        <w:rPr>
          <w:rFonts w:ascii="宋体" w:hAnsi="宋体" w:eastAsia="宋体" w:cs="Times New Roman"/>
          <w:kern w:val="2"/>
          <w:sz w:val="21"/>
          <w:lang w:eastAsia="zh-CN"/>
        </w:rPr>
        <w:tab/>
      </w:r>
    </w:p>
    <w:p w14:paraId="63C20948">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训练后的模型表现应明显好于随机模型</w:t>
      </w:r>
    </w:p>
    <w:p w14:paraId="41B19731">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交付物：</w:t>
      </w:r>
    </w:p>
    <w:p w14:paraId="652CDC1C">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代码、实验报告、训练后模型在游戏上运行的视频（</w:t>
      </w:r>
      <w:r>
        <w:rPr>
          <w:rFonts w:ascii="宋体" w:hAnsi="宋体" w:eastAsia="宋体" w:cs="Times New Roman"/>
          <w:kern w:val="2"/>
          <w:sz w:val="21"/>
          <w:lang w:eastAsia="zh-CN"/>
        </w:rPr>
        <w:t>15s~20s）</w:t>
      </w:r>
    </w:p>
    <w:p w14:paraId="3BDAF0C2">
      <w:pPr>
        <w:widowControl w:val="0"/>
        <w:spacing w:after="0" w:line="240" w:lineRule="auto"/>
        <w:jc w:val="both"/>
        <w:rPr>
          <w:rFonts w:ascii="宋体" w:hAnsi="宋体" w:eastAsia="宋体" w:cs="Times New Roman"/>
          <w:b/>
          <w:bCs/>
          <w:kern w:val="2"/>
          <w:sz w:val="21"/>
          <w:lang w:eastAsia="zh-CN"/>
        </w:rPr>
      </w:pPr>
      <w:r>
        <w:rPr>
          <w:rFonts w:hint="eastAsia" w:ascii="宋体" w:hAnsi="宋体" w:eastAsia="宋体" w:cs="Times New Roman"/>
          <w:b/>
          <w:bCs/>
          <w:kern w:val="2"/>
          <w:sz w:val="21"/>
          <w:lang w:eastAsia="zh-CN"/>
        </w:rPr>
        <w:t>阶段三：前沿技术学习</w:t>
      </w:r>
    </w:p>
    <w:p w14:paraId="336F58B3">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考察说明：学生通过阅读前沿论文（</w:t>
      </w:r>
      <w:r>
        <w:rPr>
          <w:rFonts w:ascii="宋体" w:hAnsi="宋体" w:eastAsia="宋体" w:cs="Times New Roman"/>
          <w:kern w:val="2"/>
          <w:sz w:val="21"/>
          <w:lang w:eastAsia="zh-CN"/>
        </w:rPr>
        <w:t>PPO），配合开源代码实现（宇树RL GYM），理解PPO算法是如何实现并训练四足机器人的运动控制功能模型</w:t>
      </w:r>
    </w:p>
    <w:p w14:paraId="7ACA8F27">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论文：</w:t>
      </w:r>
      <w:r>
        <w:rPr>
          <w:rFonts w:ascii="宋体" w:hAnsi="宋体" w:eastAsia="宋体" w:cs="Times New Roman"/>
          <w:kern w:val="2"/>
          <w:sz w:val="21"/>
          <w:lang w:eastAsia="zh-CN"/>
        </w:rPr>
        <w:t>Proximal Policy Optimization Algorithms</w:t>
      </w:r>
    </w:p>
    <w:p w14:paraId="4E4E281B">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开源代码：</w:t>
      </w:r>
      <w:r>
        <w:rPr>
          <w:rFonts w:ascii="宋体" w:hAnsi="宋体" w:eastAsia="宋体" w:cs="Times New Roman"/>
          <w:kern w:val="2"/>
          <w:sz w:val="21"/>
          <w:lang w:eastAsia="zh-CN"/>
        </w:rPr>
        <w:t>https://github.com/unitreerobotics/unitree_rl_gym</w:t>
      </w:r>
    </w:p>
    <w:p w14:paraId="18FF804B">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交付物：</w:t>
      </w:r>
    </w:p>
    <w:p w14:paraId="6C3200C1">
      <w:pPr>
        <w:widowControl w:val="0"/>
        <w:spacing w:after="0" w:line="240" w:lineRule="auto"/>
        <w:jc w:val="both"/>
        <w:rPr>
          <w:rFonts w:ascii="宋体" w:hAnsi="宋体" w:eastAsia="宋体" w:cs="Times New Roman"/>
          <w:kern w:val="2"/>
          <w:sz w:val="21"/>
          <w:lang w:eastAsia="zh-CN"/>
        </w:rPr>
      </w:pPr>
      <w:r>
        <w:rPr>
          <w:rFonts w:hint="eastAsia" w:ascii="宋体" w:hAnsi="宋体" w:eastAsia="宋体" w:cs="Times New Roman"/>
          <w:kern w:val="2"/>
          <w:sz w:val="21"/>
          <w:lang w:eastAsia="zh-CN"/>
        </w:rPr>
        <w:t>代码学习报告（</w:t>
      </w:r>
      <w:r>
        <w:rPr>
          <w:rFonts w:ascii="宋体" w:hAnsi="宋体" w:eastAsia="宋体" w:cs="Times New Roman"/>
          <w:kern w:val="2"/>
          <w:sz w:val="21"/>
          <w:lang w:eastAsia="zh-CN"/>
        </w:rPr>
        <w:t>3页以内）、PPO学习报告（1页以内）</w:t>
      </w:r>
    </w:p>
    <w:p w14:paraId="446D542D">
      <w:pPr>
        <w:widowControl w:val="0"/>
        <w:spacing w:after="0" w:line="240" w:lineRule="auto"/>
        <w:jc w:val="both"/>
        <w:rPr>
          <w:rFonts w:ascii="宋体" w:hAnsi="宋体" w:eastAsia="宋体" w:cs="Times New Roman"/>
          <w:kern w:val="2"/>
          <w:sz w:val="21"/>
          <w:lang w:eastAsia="zh-CN"/>
        </w:rPr>
      </w:pPr>
      <w:r>
        <w:rPr>
          <w:rFonts w:ascii="宋体" w:hAnsi="宋体" w:eastAsia="宋体" w:cs="Times New Roman"/>
          <w:kern w:val="2"/>
          <w:sz w:val="21"/>
          <w:lang w:eastAsia="zh-CN"/>
        </w:rPr>
        <w:t>Bonus：</w:t>
      </w:r>
      <w:r>
        <w:rPr>
          <w:rFonts w:hint="eastAsia" w:ascii="宋体" w:hAnsi="宋体" w:eastAsia="宋体" w:cs="Times New Roman"/>
          <w:kern w:val="2"/>
          <w:sz w:val="21"/>
          <w:lang w:eastAsia="zh-CN"/>
        </w:rPr>
        <w:t>在仿真环境中运行</w:t>
      </w:r>
      <w:r>
        <w:rPr>
          <w:rFonts w:ascii="宋体" w:hAnsi="宋体" w:eastAsia="宋体" w:cs="Times New Roman"/>
          <w:kern w:val="2"/>
          <w:sz w:val="21"/>
          <w:lang w:eastAsia="zh-CN"/>
        </w:rPr>
        <w:t>PPO训练后的模型</w:t>
      </w:r>
    </w:p>
    <w:p w14:paraId="18BA6A42">
      <w:pPr>
        <w:widowControl w:val="0"/>
        <w:spacing w:after="0" w:line="240" w:lineRule="auto"/>
        <w:jc w:val="both"/>
        <w:rPr>
          <w:rFonts w:ascii="宋体" w:hAnsi="宋体" w:eastAsia="宋体"/>
          <w:b/>
          <w:bCs/>
          <w:lang w:eastAsia="zh-CN"/>
        </w:rPr>
      </w:pPr>
      <w:r>
        <w:rPr>
          <w:rFonts w:hint="eastAsia" w:ascii="宋体" w:hAnsi="宋体" w:eastAsia="宋体"/>
          <w:b/>
          <w:bCs/>
          <w:lang w:eastAsia="zh-CN"/>
        </w:rPr>
        <w:t>任务提交：以上任务的交付物</w:t>
      </w:r>
      <w:r>
        <w:rPr>
          <w:rFonts w:hint="eastAsia" w:ascii="宋体" w:hAnsi="宋体" w:eastAsia="宋体" w:cs="Times New Roman"/>
          <w:b/>
          <w:bCs/>
          <w:color w:val="000000"/>
          <w:kern w:val="2"/>
          <w:sz w:val="21"/>
          <w:szCs w:val="24"/>
          <w:lang w:eastAsia="zh-CN"/>
        </w:rPr>
        <w:t>发送邮件至:</w:t>
      </w:r>
      <w:r>
        <w:rPr>
          <w:rFonts w:ascii="宋体" w:hAnsi="宋体" w:eastAsia="宋体" w:cs="Times New Roman"/>
          <w:b/>
          <w:bCs/>
          <w:color w:val="000000"/>
          <w:kern w:val="2"/>
          <w:sz w:val="21"/>
          <w:szCs w:val="24"/>
          <w:lang w:eastAsia="zh-CN"/>
        </w:rPr>
        <w:t xml:space="preserve"> </w:t>
      </w:r>
      <w:r>
        <w:rPr>
          <w:rStyle w:val="136"/>
          <w:rFonts w:ascii="宋体" w:hAnsi="宋体" w:eastAsia="宋体"/>
          <w:lang w:eastAsia="zh-CN"/>
        </w:rPr>
        <w:t>wuboxi@zju.edu.cn.</w:t>
      </w:r>
    </w:p>
    <w:p w14:paraId="189719AA">
      <w:pPr>
        <w:widowControl w:val="0"/>
        <w:spacing w:after="0" w:line="240" w:lineRule="auto"/>
        <w:jc w:val="both"/>
        <w:rPr>
          <w:rFonts w:ascii="宋体" w:hAnsi="宋体" w:eastAsia="宋体" w:cs="Times New Roman (正文 CS 字体)"/>
          <w:b/>
          <w:bCs/>
          <w:kern w:val="2"/>
          <w:sz w:val="28"/>
          <w:szCs w:val="36"/>
          <w:lang w:eastAsia="zh-CN"/>
        </w:rPr>
      </w:pPr>
    </w:p>
    <w:p w14:paraId="35DF8E75">
      <w:pPr>
        <w:widowControl w:val="0"/>
        <w:spacing w:after="0" w:line="240" w:lineRule="auto"/>
        <w:jc w:val="both"/>
        <w:rPr>
          <w:rFonts w:ascii="宋体" w:hAnsi="宋体" w:eastAsia="宋体" w:cs="Times New Roman (正文 CS 字体)"/>
          <w:b/>
          <w:bCs/>
          <w:kern w:val="2"/>
          <w:sz w:val="28"/>
          <w:szCs w:val="36"/>
          <w:lang w:eastAsia="zh-CN"/>
        </w:rPr>
      </w:pPr>
    </w:p>
    <w:p w14:paraId="00ED6678">
      <w:pPr>
        <w:rPr>
          <w:rFonts w:ascii="Times New Roman" w:hAnsi="Times New Roman" w:eastAsia="宋体" w:cs="Times New Roman (正文 CS 字体)"/>
          <w:b/>
          <w:bCs/>
          <w:kern w:val="2"/>
          <w:sz w:val="28"/>
          <w:szCs w:val="36"/>
          <w:lang w:eastAsia="zh-CN"/>
        </w:rPr>
      </w:pPr>
      <w:r>
        <w:rPr>
          <w:rFonts w:hint="eastAsia" w:ascii="Calibri" w:hAnsi="Calibri" w:eastAsia="宋体" w:cs="Times New Roman"/>
          <w:b/>
          <w:bCs/>
          <w:kern w:val="2"/>
          <w:sz w:val="28"/>
          <w:szCs w:val="28"/>
          <w:lang w:eastAsia="zh-CN"/>
        </w:rPr>
        <w:t>任务</w:t>
      </w:r>
      <w:r>
        <w:rPr>
          <w:rFonts w:ascii="Calibri" w:hAnsi="Calibri" w:eastAsia="宋体" w:cs="Times New Roman"/>
          <w:b/>
          <w:bCs/>
          <w:kern w:val="2"/>
          <w:sz w:val="28"/>
          <w:szCs w:val="28"/>
          <w:lang w:eastAsia="zh-CN"/>
        </w:rPr>
        <w:t>4</w:t>
      </w:r>
      <w:r>
        <w:rPr>
          <w:rFonts w:hint="eastAsia" w:ascii="Calibri" w:hAnsi="Calibri" w:eastAsia="宋体" w:cs="Times New Roman"/>
          <w:b/>
          <w:bCs/>
          <w:kern w:val="2"/>
          <w:sz w:val="28"/>
          <w:szCs w:val="28"/>
          <w:lang w:eastAsia="zh-CN"/>
        </w:rPr>
        <w:t>：</w:t>
      </w:r>
      <w:r>
        <w:rPr>
          <w:rFonts w:hint="eastAsia" w:ascii="Times New Roman" w:hAnsi="Times New Roman" w:eastAsia="宋体" w:cs="Times New Roman (正文 CS 字体)"/>
          <w:b/>
          <w:bCs/>
          <w:kern w:val="2"/>
          <w:sz w:val="28"/>
          <w:szCs w:val="36"/>
          <w:lang w:eastAsia="zh-CN"/>
        </w:rPr>
        <w:t>基于大模型的PDF文档解读智能体</w:t>
      </w:r>
    </w:p>
    <w:p w14:paraId="394D1F6F">
      <w:pPr>
        <w:widowControl w:val="0"/>
        <w:spacing w:after="0" w:line="240" w:lineRule="auto"/>
        <w:ind w:firstLine="420" w:firstLineChars="200"/>
        <w:jc w:val="both"/>
        <w:rPr>
          <w:rFonts w:ascii="Times New Roman" w:hAnsi="Times New Roman" w:eastAsia="宋体" w:cs="Times New Roman (正文 CS 字体)"/>
          <w:kern w:val="2"/>
          <w:sz w:val="21"/>
          <w:szCs w:val="24"/>
          <w:lang w:eastAsia="zh-CN"/>
        </w:rPr>
      </w:pPr>
      <w:r>
        <w:rPr>
          <w:rFonts w:ascii="Times New Roman" w:hAnsi="Times New Roman" w:eastAsia="宋体" w:cs="Times New Roman (正文 CS 字体)"/>
          <w:kern w:val="2"/>
          <w:sz w:val="21"/>
          <w:szCs w:val="24"/>
          <w:lang w:eastAsia="zh-CN"/>
        </w:rPr>
        <w:t>本项目旨在开发一个基于大模型的</w:t>
      </w:r>
      <w:r>
        <w:rPr>
          <w:rFonts w:hint="eastAsia" w:ascii="Times New Roman" w:hAnsi="Times New Roman" w:eastAsia="宋体" w:cs="Times New Roman (正文 CS 字体)"/>
          <w:kern w:val="2"/>
          <w:sz w:val="21"/>
          <w:szCs w:val="24"/>
          <w:lang w:eastAsia="zh-CN"/>
        </w:rPr>
        <w:t>PDF文档（如学术PDF文献）</w:t>
      </w:r>
      <w:r>
        <w:rPr>
          <w:rFonts w:ascii="Times New Roman" w:hAnsi="Times New Roman" w:eastAsia="宋体" w:cs="Times New Roman (正文 CS 字体)"/>
          <w:kern w:val="2"/>
          <w:sz w:val="21"/>
          <w:szCs w:val="24"/>
          <w:lang w:eastAsia="zh-CN"/>
        </w:rPr>
        <w:t>解读智能体，具备Web前端页面，用户可上传本地英文PDF文献，系统自动生成文献</w:t>
      </w:r>
      <w:r>
        <w:rPr>
          <w:rFonts w:hint="eastAsia" w:ascii="Times New Roman" w:hAnsi="Times New Roman" w:eastAsia="宋体" w:cs="Times New Roman (正文 CS 字体)"/>
          <w:kern w:val="2"/>
          <w:sz w:val="21"/>
          <w:szCs w:val="24"/>
          <w:lang w:eastAsia="zh-CN"/>
        </w:rPr>
        <w:t>总结</w:t>
      </w:r>
      <w:r>
        <w:rPr>
          <w:rFonts w:ascii="Times New Roman" w:hAnsi="Times New Roman" w:eastAsia="宋体" w:cs="Times New Roman (正文 CS 字体)"/>
          <w:kern w:val="2"/>
          <w:sz w:val="21"/>
          <w:szCs w:val="24"/>
          <w:lang w:eastAsia="zh-CN"/>
        </w:rPr>
        <w:t>，并支持</w:t>
      </w:r>
      <w:r>
        <w:rPr>
          <w:rFonts w:hint="eastAsia" w:ascii="Times New Roman" w:hAnsi="Times New Roman" w:eastAsia="宋体" w:cs="Times New Roman (正文 CS 字体)"/>
          <w:kern w:val="2"/>
          <w:sz w:val="21"/>
          <w:szCs w:val="24"/>
          <w:lang w:eastAsia="zh-CN"/>
        </w:rPr>
        <w:t>页面中</w:t>
      </w:r>
      <w:r>
        <w:rPr>
          <w:rFonts w:ascii="Times New Roman" w:hAnsi="Times New Roman" w:eastAsia="宋体" w:cs="Times New Roman (正文 CS 字体)"/>
          <w:kern w:val="2"/>
          <w:sz w:val="21"/>
          <w:szCs w:val="24"/>
          <w:lang w:eastAsia="zh-CN"/>
        </w:rPr>
        <w:t>基于文献内容的自然语言</w:t>
      </w:r>
      <w:r>
        <w:rPr>
          <w:rFonts w:hint="eastAsia" w:ascii="Times New Roman" w:hAnsi="Times New Roman" w:eastAsia="宋体" w:cs="Times New Roman (正文 CS 字体)"/>
          <w:kern w:val="2"/>
          <w:sz w:val="21"/>
          <w:szCs w:val="24"/>
          <w:lang w:eastAsia="zh-CN"/>
        </w:rPr>
        <w:t>聊天和提问</w:t>
      </w:r>
      <w:r>
        <w:rPr>
          <w:rFonts w:ascii="Times New Roman" w:hAnsi="Times New Roman" w:eastAsia="宋体" w:cs="Times New Roman (正文 CS 字体)"/>
          <w:kern w:val="2"/>
          <w:sz w:val="21"/>
          <w:szCs w:val="24"/>
          <w:lang w:eastAsia="zh-CN"/>
        </w:rPr>
        <w:t>，包括针对PDF中某张图像的提问</w:t>
      </w:r>
      <w:r>
        <w:rPr>
          <w:rFonts w:hint="eastAsia" w:ascii="Times New Roman" w:hAnsi="Times New Roman" w:eastAsia="宋体" w:cs="Times New Roman (正文 CS 字体)"/>
          <w:kern w:val="2"/>
          <w:sz w:val="21"/>
          <w:szCs w:val="24"/>
          <w:lang w:eastAsia="zh-CN"/>
        </w:rPr>
        <w:t>（见示例问题）</w:t>
      </w:r>
      <w:r>
        <w:rPr>
          <w:rFonts w:ascii="Times New Roman" w:hAnsi="Times New Roman" w:eastAsia="宋体" w:cs="Times New Roman (正文 CS 字体)"/>
          <w:kern w:val="2"/>
          <w:sz w:val="21"/>
          <w:szCs w:val="24"/>
          <w:lang w:eastAsia="zh-CN"/>
        </w:rPr>
        <w:t>。</w:t>
      </w:r>
      <w:r>
        <w:rPr>
          <w:rFonts w:hint="eastAsia" w:ascii="Times New Roman" w:hAnsi="Times New Roman" w:eastAsia="宋体" w:cs="Times New Roman (正文 CS 字体)"/>
          <w:kern w:val="2"/>
          <w:sz w:val="21"/>
          <w:szCs w:val="24"/>
          <w:lang w:eastAsia="zh-CN"/>
        </w:rPr>
        <w:t>所有提问要</w:t>
      </w:r>
      <w:r>
        <w:rPr>
          <w:rFonts w:ascii="Times New Roman" w:hAnsi="Times New Roman" w:eastAsia="宋体" w:cs="Times New Roman (正文 CS 字体)"/>
          <w:kern w:val="2"/>
          <w:sz w:val="21"/>
          <w:szCs w:val="24"/>
          <w:lang w:eastAsia="zh-CN"/>
        </w:rPr>
        <w:t>附带</w:t>
      </w:r>
      <w:r>
        <w:rPr>
          <w:rFonts w:hint="eastAsia" w:ascii="Times New Roman" w:hAnsi="Times New Roman" w:eastAsia="宋体" w:cs="Times New Roman (正文 CS 字体)"/>
          <w:kern w:val="2"/>
          <w:sz w:val="21"/>
          <w:szCs w:val="24"/>
          <w:lang w:eastAsia="zh-CN"/>
        </w:rPr>
        <w:t>输出</w:t>
      </w:r>
      <w:r>
        <w:rPr>
          <w:rFonts w:ascii="Times New Roman" w:hAnsi="Times New Roman" w:eastAsia="宋体" w:cs="Times New Roman (正文 CS 字体)"/>
          <w:kern w:val="2"/>
          <w:sz w:val="21"/>
          <w:szCs w:val="24"/>
          <w:lang w:eastAsia="zh-CN"/>
        </w:rPr>
        <w:t>原文</w:t>
      </w:r>
      <w:r>
        <w:rPr>
          <w:rFonts w:hint="eastAsia" w:ascii="Times New Roman" w:hAnsi="Times New Roman" w:eastAsia="宋体" w:cs="Times New Roman (正文 CS 字体)"/>
          <w:kern w:val="2"/>
          <w:sz w:val="21"/>
          <w:szCs w:val="24"/>
          <w:lang w:eastAsia="zh-CN"/>
        </w:rPr>
        <w:t>作为依</w:t>
      </w:r>
      <w:r>
        <w:rPr>
          <w:rFonts w:ascii="Times New Roman" w:hAnsi="Times New Roman" w:eastAsia="宋体" w:cs="Times New Roman (正文 CS 字体)"/>
          <w:kern w:val="2"/>
          <w:sz w:val="21"/>
          <w:szCs w:val="24"/>
          <w:lang w:eastAsia="zh-CN"/>
        </w:rPr>
        <w:t>据</w:t>
      </w:r>
      <w:r>
        <w:rPr>
          <w:rFonts w:hint="eastAsia" w:ascii="Times New Roman" w:hAnsi="Times New Roman" w:eastAsia="宋体" w:cs="Times New Roman (正文 CS 字体)"/>
          <w:kern w:val="2"/>
          <w:sz w:val="21"/>
          <w:szCs w:val="24"/>
          <w:lang w:eastAsia="zh-CN"/>
        </w:rPr>
        <w:t>，</w:t>
      </w:r>
      <w:r>
        <w:rPr>
          <w:rFonts w:ascii="Times New Roman" w:hAnsi="Times New Roman" w:eastAsia="宋体" w:cs="Times New Roman (正文 CS 字体)"/>
          <w:kern w:val="2"/>
          <w:sz w:val="21"/>
          <w:szCs w:val="24"/>
          <w:lang w:eastAsia="zh-CN"/>
        </w:rPr>
        <w:t>图像相关问题要求先</w:t>
      </w:r>
      <w:r>
        <w:rPr>
          <w:rFonts w:hint="eastAsia" w:ascii="Times New Roman" w:hAnsi="Times New Roman" w:eastAsia="宋体" w:cs="Times New Roman (正文 CS 字体)"/>
          <w:kern w:val="2"/>
          <w:sz w:val="21"/>
          <w:szCs w:val="24"/>
          <w:lang w:eastAsia="zh-CN"/>
        </w:rPr>
        <w:t>在页面</w:t>
      </w:r>
      <w:r>
        <w:rPr>
          <w:rFonts w:ascii="Times New Roman" w:hAnsi="Times New Roman" w:eastAsia="宋体" w:cs="Times New Roman (正文 CS 字体)"/>
          <w:kern w:val="2"/>
          <w:sz w:val="21"/>
          <w:szCs w:val="24"/>
          <w:lang w:eastAsia="zh-CN"/>
        </w:rPr>
        <w:t>展示对应图像，再给出答案。</w:t>
      </w:r>
    </w:p>
    <w:p w14:paraId="605AD07C">
      <w:pPr>
        <w:widowControl w:val="0"/>
        <w:spacing w:after="0" w:line="240" w:lineRule="auto"/>
        <w:ind w:firstLine="420" w:firstLineChars="200"/>
        <w:jc w:val="both"/>
        <w:rPr>
          <w:rFonts w:ascii="Times New Roman" w:hAnsi="Times New Roman" w:eastAsia="宋体" w:cs="Times New Roman (正文 CS 字体)"/>
          <w:kern w:val="2"/>
          <w:sz w:val="21"/>
          <w:szCs w:val="24"/>
          <w:lang w:eastAsia="zh-CN"/>
        </w:rPr>
      </w:pPr>
    </w:p>
    <w:p w14:paraId="39B16BF1">
      <w:pPr>
        <w:widowControl w:val="0"/>
        <w:spacing w:after="0" w:line="240" w:lineRule="auto"/>
        <w:ind w:firstLine="422" w:firstLineChars="200"/>
        <w:jc w:val="both"/>
        <w:rPr>
          <w:rFonts w:ascii="Times New Roman" w:hAnsi="Times New Roman" w:eastAsia="宋体" w:cs="Times New Roman (正文 CS 字体)"/>
          <w:kern w:val="2"/>
          <w:sz w:val="21"/>
          <w:szCs w:val="24"/>
          <w:lang w:eastAsia="zh-CN"/>
        </w:rPr>
      </w:pPr>
      <w:r>
        <w:rPr>
          <w:rFonts w:hint="eastAsia" w:ascii="Times New Roman" w:hAnsi="Times New Roman" w:eastAsia="宋体" w:cs="Times New Roman (正文 CS 字体)"/>
          <w:b/>
          <w:bCs/>
          <w:kern w:val="2"/>
          <w:sz w:val="21"/>
          <w:szCs w:val="24"/>
          <w:lang w:eastAsia="zh-CN"/>
        </w:rPr>
        <w:t>鼓励</w:t>
      </w:r>
      <w:r>
        <w:rPr>
          <w:rFonts w:ascii="Times New Roman" w:hAnsi="Times New Roman" w:eastAsia="宋体" w:cs="Times New Roman (正文 CS 字体)"/>
          <w:b/>
          <w:bCs/>
          <w:kern w:val="2"/>
          <w:sz w:val="21"/>
          <w:szCs w:val="24"/>
          <w:lang w:eastAsia="zh-CN"/>
        </w:rPr>
        <w:t>使用Cursor、Trae等代码生成</w:t>
      </w:r>
      <w:r>
        <w:rPr>
          <w:rFonts w:hint="eastAsia" w:ascii="Times New Roman" w:hAnsi="Times New Roman" w:eastAsia="宋体" w:cs="Times New Roman (正文 CS 字体)"/>
          <w:b/>
          <w:bCs/>
          <w:kern w:val="2"/>
          <w:sz w:val="21"/>
          <w:szCs w:val="24"/>
          <w:lang w:eastAsia="zh-CN"/>
        </w:rPr>
        <w:t>IDE</w:t>
      </w:r>
      <w:r>
        <w:rPr>
          <w:rFonts w:ascii="Times New Roman" w:hAnsi="Times New Roman" w:eastAsia="宋体" w:cs="Times New Roman (正文 CS 字体)"/>
          <w:b/>
          <w:bCs/>
          <w:kern w:val="2"/>
          <w:sz w:val="21"/>
          <w:szCs w:val="24"/>
          <w:lang w:eastAsia="zh-CN"/>
        </w:rPr>
        <w:t>辅助开发</w:t>
      </w:r>
      <w:r>
        <w:rPr>
          <w:rFonts w:ascii="Times New Roman" w:hAnsi="Times New Roman" w:eastAsia="宋体" w:cs="Times New Roman (正文 CS 字体)"/>
          <w:kern w:val="2"/>
          <w:sz w:val="21"/>
          <w:szCs w:val="24"/>
          <w:lang w:eastAsia="zh-CN"/>
        </w:rPr>
        <w:t>，但须在最终报告中注明使用情况</w:t>
      </w:r>
      <w:r>
        <w:rPr>
          <w:rFonts w:hint="eastAsia" w:ascii="Times New Roman" w:hAnsi="Times New Roman" w:eastAsia="宋体" w:cs="Times New Roman (正文 CS 字体)"/>
          <w:kern w:val="2"/>
          <w:sz w:val="21"/>
          <w:szCs w:val="24"/>
          <w:lang w:eastAsia="zh-CN"/>
        </w:rPr>
        <w:t>；允许使用现有LLM、VLM的API调用（限Qwen、Doubao或Deepseek系列），提交代码时注意删除自己的API Token；不允许直接使用现有基于大模型的PDF解读工具套壳。最终需要</w:t>
      </w:r>
      <w:r>
        <w:rPr>
          <w:rFonts w:ascii="Times New Roman" w:hAnsi="Times New Roman" w:eastAsia="宋体" w:cs="Times New Roman (正文 CS 字体)"/>
          <w:kern w:val="2"/>
          <w:sz w:val="21"/>
          <w:szCs w:val="24"/>
          <w:lang w:eastAsia="zh-CN"/>
        </w:rPr>
        <w:t>提交包含运行截图的</w:t>
      </w:r>
      <w:r>
        <w:rPr>
          <w:rFonts w:ascii="Times New Roman" w:hAnsi="Times New Roman" w:eastAsia="宋体" w:cs="Times New Roman (正文 CS 字体)"/>
          <w:b/>
          <w:bCs/>
          <w:kern w:val="2"/>
          <w:sz w:val="21"/>
          <w:szCs w:val="24"/>
          <w:lang w:eastAsia="zh-CN"/>
        </w:rPr>
        <w:t>项目报告</w:t>
      </w:r>
      <w:r>
        <w:rPr>
          <w:rFonts w:hint="eastAsia" w:ascii="Times New Roman" w:hAnsi="Times New Roman" w:eastAsia="宋体" w:cs="Times New Roman (正文 CS 字体)"/>
          <w:kern w:val="2"/>
          <w:sz w:val="21"/>
          <w:szCs w:val="24"/>
          <w:lang w:eastAsia="zh-CN"/>
        </w:rPr>
        <w:t>和</w:t>
      </w:r>
      <w:r>
        <w:rPr>
          <w:rFonts w:hint="eastAsia" w:ascii="Times New Roman" w:hAnsi="Times New Roman" w:eastAsia="宋体" w:cs="Times New Roman (正文 CS 字体)"/>
          <w:b/>
          <w:bCs/>
          <w:kern w:val="2"/>
          <w:sz w:val="21"/>
          <w:szCs w:val="24"/>
          <w:lang w:eastAsia="zh-CN"/>
        </w:rPr>
        <w:t>完</w:t>
      </w:r>
      <w:r>
        <w:rPr>
          <w:rFonts w:ascii="Times New Roman" w:hAnsi="Times New Roman" w:eastAsia="宋体" w:cs="Times New Roman (正文 CS 字体)"/>
          <w:b/>
          <w:bCs/>
          <w:kern w:val="2"/>
          <w:sz w:val="21"/>
          <w:szCs w:val="24"/>
          <w:lang w:eastAsia="zh-CN"/>
        </w:rPr>
        <w:t>整</w:t>
      </w:r>
      <w:r>
        <w:rPr>
          <w:rFonts w:hint="eastAsia" w:ascii="Times New Roman" w:hAnsi="Times New Roman" w:eastAsia="宋体" w:cs="Times New Roman (正文 CS 字体)"/>
          <w:b/>
          <w:bCs/>
          <w:kern w:val="2"/>
          <w:sz w:val="21"/>
          <w:szCs w:val="24"/>
          <w:lang w:eastAsia="zh-CN"/>
        </w:rPr>
        <w:t>代码</w:t>
      </w:r>
      <w:r>
        <w:rPr>
          <w:rFonts w:hint="eastAsia" w:ascii="Times New Roman" w:hAnsi="Times New Roman" w:eastAsia="宋体" w:cs="Times New Roman (正文 CS 字体)"/>
          <w:kern w:val="2"/>
          <w:sz w:val="21"/>
          <w:szCs w:val="24"/>
          <w:lang w:eastAsia="zh-CN"/>
        </w:rPr>
        <w:t>。项目报告应至少包含运行需要的库、运行方式、功能介绍、功能demo截图、结果分析等，总计5~10页（不允许超过10页）。</w:t>
      </w:r>
    </w:p>
    <w:p w14:paraId="78C1B0A6">
      <w:pPr>
        <w:widowControl w:val="0"/>
        <w:spacing w:after="0" w:line="240" w:lineRule="auto"/>
        <w:ind w:firstLine="420" w:firstLineChars="200"/>
        <w:jc w:val="both"/>
        <w:rPr>
          <w:rFonts w:ascii="Times New Roman" w:hAnsi="Times New Roman" w:eastAsia="宋体" w:cs="Times New Roman (正文 CS 字体)"/>
          <w:kern w:val="2"/>
          <w:sz w:val="21"/>
          <w:szCs w:val="24"/>
          <w:lang w:eastAsia="zh-CN"/>
        </w:rPr>
      </w:pPr>
    </w:p>
    <w:p w14:paraId="4CBFE181">
      <w:pPr>
        <w:widowControl w:val="0"/>
        <w:spacing w:after="0" w:line="240" w:lineRule="auto"/>
        <w:ind w:firstLine="420" w:firstLineChars="200"/>
        <w:jc w:val="both"/>
        <w:rPr>
          <w:rFonts w:ascii="Times New Roman" w:hAnsi="Times New Roman" w:eastAsia="宋体" w:cs="Times New Roman (正文 CS 字体)"/>
          <w:kern w:val="2"/>
          <w:sz w:val="21"/>
          <w:szCs w:val="24"/>
          <w:lang w:eastAsia="zh-CN"/>
        </w:rPr>
      </w:pPr>
      <w:r>
        <w:rPr>
          <w:rFonts w:hint="eastAsia" w:ascii="Times New Roman" w:hAnsi="Times New Roman" w:eastAsia="宋体" w:cs="Times New Roman (正文 CS 字体)"/>
          <w:kern w:val="2"/>
          <w:sz w:val="21"/>
          <w:szCs w:val="24"/>
          <w:lang w:eastAsia="zh-CN"/>
        </w:rPr>
        <w:t>评分时评分老师将运行提交的代码，使用AI领域英文文献测试，分数由功能完整性、原文定位准确性、图像截取准确性和问题回答准确性四项决定（各占25%），UI美观性不作为评分要素。</w:t>
      </w:r>
    </w:p>
    <w:p w14:paraId="6B68B86C">
      <w:pPr>
        <w:widowControl w:val="0"/>
        <w:spacing w:after="0" w:line="240" w:lineRule="auto"/>
        <w:ind w:firstLine="420" w:firstLineChars="200"/>
        <w:jc w:val="both"/>
        <w:rPr>
          <w:rFonts w:ascii="Times New Roman" w:hAnsi="Times New Roman" w:eastAsia="宋体" w:cs="Times New Roman (正文 CS 字体)"/>
          <w:kern w:val="2"/>
          <w:sz w:val="21"/>
          <w:szCs w:val="24"/>
          <w:lang w:eastAsia="zh-CN"/>
        </w:rPr>
      </w:pPr>
      <w:r>
        <w:rPr>
          <w:rFonts w:hint="eastAsia" w:ascii="Times New Roman" w:hAnsi="Times New Roman" w:eastAsia="宋体" w:cs="Times New Roman (正文 CS 字体)"/>
          <w:kern w:val="2"/>
          <w:sz w:val="21"/>
          <w:szCs w:val="24"/>
          <w:lang w:eastAsia="zh-CN"/>
        </w:rPr>
        <w:t>示例问题1：本文实验在哪些数据集上完成？</w:t>
      </w:r>
    </w:p>
    <w:p w14:paraId="308A9AEE">
      <w:pPr>
        <w:widowControl w:val="0"/>
        <w:spacing w:after="0" w:line="240" w:lineRule="auto"/>
        <w:ind w:firstLine="420" w:firstLineChars="200"/>
        <w:jc w:val="both"/>
        <w:rPr>
          <w:rFonts w:ascii="Times New Roman" w:hAnsi="Times New Roman" w:eastAsia="宋体" w:cs="Times New Roman (正文 CS 字体)"/>
          <w:kern w:val="2"/>
          <w:sz w:val="21"/>
          <w:szCs w:val="24"/>
          <w:lang w:eastAsia="zh-CN"/>
        </w:rPr>
      </w:pPr>
      <w:r>
        <w:rPr>
          <w:rFonts w:hint="eastAsia" w:ascii="Times New Roman" w:hAnsi="Times New Roman" w:eastAsia="宋体" w:cs="Times New Roman (正文 CS 字体)"/>
          <w:kern w:val="2"/>
          <w:sz w:val="21"/>
          <w:szCs w:val="24"/>
          <w:lang w:eastAsia="zh-CN"/>
        </w:rPr>
        <w:t>示例问题2：全文的第2张图片描述了什么内容？</w:t>
      </w:r>
    </w:p>
    <w:p w14:paraId="5874D151">
      <w:pPr>
        <w:widowControl w:val="0"/>
        <w:spacing w:after="0" w:line="240" w:lineRule="auto"/>
        <w:ind w:firstLine="420" w:firstLineChars="200"/>
        <w:jc w:val="both"/>
        <w:rPr>
          <w:rFonts w:ascii="Times New Roman" w:hAnsi="Times New Roman" w:eastAsia="宋体" w:cs="Times New Roman (正文 CS 字体)"/>
          <w:kern w:val="2"/>
          <w:sz w:val="21"/>
          <w:szCs w:val="24"/>
          <w:lang w:eastAsia="zh-CN"/>
        </w:rPr>
      </w:pPr>
      <w:r>
        <w:rPr>
          <w:rFonts w:hint="eastAsia" w:ascii="Times New Roman" w:hAnsi="Times New Roman" w:eastAsia="宋体" w:cs="Times New Roman (正文 CS 字体)"/>
          <w:kern w:val="2"/>
          <w:sz w:val="21"/>
          <w:szCs w:val="24"/>
          <w:lang w:eastAsia="zh-CN"/>
        </w:rPr>
        <w:t>示例问题3：总结本文的核心创新点。</w:t>
      </w:r>
    </w:p>
    <w:p w14:paraId="0EF9F1DF">
      <w:pPr>
        <w:widowControl w:val="0"/>
        <w:spacing w:after="0" w:line="240" w:lineRule="auto"/>
        <w:ind w:firstLine="420" w:firstLineChars="200"/>
        <w:jc w:val="both"/>
        <w:rPr>
          <w:rFonts w:ascii="Times New Roman" w:hAnsi="Times New Roman" w:eastAsia="宋体" w:cs="Times New Roman (正文 CS 字体)"/>
          <w:kern w:val="2"/>
          <w:sz w:val="21"/>
          <w:szCs w:val="24"/>
          <w:lang w:eastAsia="zh-CN"/>
        </w:rPr>
      </w:pPr>
    </w:p>
    <w:p w14:paraId="2D63948B">
      <w:pPr>
        <w:widowControl w:val="0"/>
        <w:spacing w:after="0" w:line="240" w:lineRule="auto"/>
        <w:jc w:val="both"/>
        <w:rPr>
          <w:rFonts w:ascii="宋体" w:hAnsi="宋体" w:eastAsia="宋体"/>
          <w:b/>
          <w:bCs/>
          <w:lang w:eastAsia="zh-CN"/>
        </w:rPr>
      </w:pPr>
      <w:r>
        <w:rPr>
          <w:rFonts w:hint="eastAsia" w:ascii="宋体" w:hAnsi="宋体" w:eastAsia="宋体"/>
          <w:b/>
          <w:bCs/>
          <w:lang w:eastAsia="zh-CN"/>
        </w:rPr>
        <w:t>任务提交：以上任务的交付物</w:t>
      </w:r>
      <w:r>
        <w:rPr>
          <w:rFonts w:hint="eastAsia" w:ascii="宋体" w:hAnsi="宋体" w:eastAsia="宋体" w:cs="Times New Roman"/>
          <w:b/>
          <w:bCs/>
          <w:color w:val="000000"/>
          <w:kern w:val="2"/>
          <w:sz w:val="21"/>
          <w:szCs w:val="24"/>
          <w:lang w:eastAsia="zh-CN"/>
        </w:rPr>
        <w:t>发送邮件至:</w:t>
      </w:r>
      <w:r>
        <w:rPr>
          <w:rFonts w:ascii="宋体" w:hAnsi="宋体" w:eastAsia="宋体" w:cs="Times New Roman"/>
          <w:b/>
          <w:bCs/>
          <w:color w:val="000000"/>
          <w:kern w:val="2"/>
          <w:sz w:val="21"/>
          <w:szCs w:val="24"/>
          <w:lang w:eastAsia="zh-CN"/>
        </w:rPr>
        <w:t xml:space="preserve"> </w:t>
      </w:r>
      <w:r>
        <w:rPr>
          <w:rStyle w:val="136"/>
          <w:rFonts w:ascii="宋体" w:hAnsi="宋体" w:eastAsia="宋体"/>
          <w:lang w:eastAsia="zh-CN"/>
        </w:rPr>
        <w:t>wenxiaowang@zju.edu.cn.</w:t>
      </w:r>
    </w:p>
    <w:p w14:paraId="1A88F9DB">
      <w:pPr>
        <w:pStyle w:val="30"/>
        <w:rPr>
          <w:rFonts w:asciiTheme="minorHAnsi" w:hAnsiTheme="minorHAnsi" w:cstheme="minorBidi"/>
          <w:sz w:val="22"/>
          <w:szCs w:val="22"/>
        </w:rPr>
      </w:pPr>
    </w:p>
    <w:p w14:paraId="7DDDD2CE">
      <w:pPr>
        <w:spacing w:line="240" w:lineRule="auto"/>
        <w:rPr>
          <w:rFonts w:ascii="宋体" w:hAnsi="宋体" w:eastAsia="宋体"/>
          <w:lang w:eastAsia="zh-CN"/>
        </w:rPr>
      </w:pPr>
      <w:r>
        <w:rPr>
          <w:rFonts w:hint="eastAsia" w:ascii="宋体" w:hAnsi="宋体" w:eastAsia="宋体" w:cs="Times New Roman"/>
          <w:b/>
          <w:bCs/>
          <w:kern w:val="2"/>
          <w:sz w:val="28"/>
          <w:szCs w:val="28"/>
          <w:lang w:eastAsia="zh-CN"/>
        </w:rPr>
        <w:t>任务</w:t>
      </w:r>
      <w:r>
        <w:rPr>
          <w:rFonts w:ascii="宋体" w:hAnsi="宋体" w:eastAsia="宋体" w:cs="Times New Roman"/>
          <w:b/>
          <w:bCs/>
          <w:kern w:val="2"/>
          <w:sz w:val="28"/>
          <w:szCs w:val="28"/>
          <w:lang w:eastAsia="zh-CN"/>
        </w:rPr>
        <w:t>5</w:t>
      </w:r>
      <w:r>
        <w:rPr>
          <w:rFonts w:ascii="宋体" w:hAnsi="宋体" w:eastAsia="宋体"/>
          <w:b/>
          <w:sz w:val="28"/>
          <w:lang w:eastAsia="zh-CN"/>
        </w:rPr>
        <w:t>基于RAG技术的垂直领域知识问答系统</w:t>
      </w:r>
    </w:p>
    <w:p w14:paraId="041F6615">
      <w:pPr>
        <w:widowControl w:val="0"/>
        <w:spacing w:after="0" w:line="240" w:lineRule="auto"/>
        <w:ind w:firstLine="420" w:firstLineChars="200"/>
        <w:jc w:val="both"/>
        <w:rPr>
          <w:rFonts w:ascii="宋体" w:hAnsi="宋体" w:eastAsia="宋体" w:cs="Times New Roman (正文 CS 字体)"/>
          <w:kern w:val="2"/>
          <w:sz w:val="21"/>
          <w:szCs w:val="24"/>
          <w:lang w:eastAsia="zh-CN"/>
        </w:rPr>
      </w:pPr>
      <w:r>
        <w:rPr>
          <w:rFonts w:ascii="宋体" w:hAnsi="宋体" w:eastAsia="宋体" w:cs="Times New Roman (正文 CS 字体)"/>
          <w:kern w:val="2"/>
          <w:sz w:val="21"/>
          <w:szCs w:val="24"/>
          <w:lang w:eastAsia="zh-CN"/>
        </w:rPr>
        <w:t>检索增强生成（RAG）技术是当前大语言模型在垂直领域应用的核心技术之一。该技术通过构建向量知识库，结合检索和生成能力，显著提升了模型在特定领域的问答准确性。请基于行业领域数据构建一个完整的知识问答系统，实现从文档处理、向量库构建到智能问答的完整流程。</w:t>
      </w:r>
    </w:p>
    <w:p w14:paraId="54073C09">
      <w:pPr>
        <w:widowControl w:val="0"/>
        <w:spacing w:after="0" w:line="240" w:lineRule="auto"/>
        <w:ind w:firstLine="420" w:firstLineChars="200"/>
        <w:jc w:val="both"/>
        <w:rPr>
          <w:rFonts w:ascii="宋体" w:hAnsi="宋体" w:eastAsia="宋体" w:cs="Times New Roman (正文 CS 字体)"/>
          <w:kern w:val="2"/>
          <w:sz w:val="21"/>
          <w:szCs w:val="24"/>
          <w:lang w:eastAsia="zh-CN"/>
        </w:rPr>
      </w:pPr>
    </w:p>
    <w:p w14:paraId="4D3DFDD0">
      <w:pPr>
        <w:widowControl w:val="0"/>
        <w:spacing w:after="0" w:line="240" w:lineRule="auto"/>
        <w:ind w:firstLine="420" w:firstLineChars="200"/>
        <w:jc w:val="both"/>
        <w:rPr>
          <w:rFonts w:ascii="宋体" w:hAnsi="宋体" w:eastAsia="宋体" w:cs="Times New Roman (正文 CS 字体)"/>
          <w:kern w:val="2"/>
          <w:sz w:val="21"/>
          <w:szCs w:val="24"/>
          <w:lang w:eastAsia="zh-CN"/>
        </w:rPr>
      </w:pPr>
      <w:r>
        <w:rPr>
          <w:rFonts w:ascii="宋体" w:hAnsi="宋体" w:eastAsia="宋体" w:cs="Times New Roman (正文 CS 字体)"/>
          <w:kern w:val="2"/>
          <w:sz w:val="21"/>
          <w:szCs w:val="24"/>
          <w:lang w:eastAsia="zh-CN"/>
        </w:rPr>
        <w:t>具体要求：</w:t>
      </w:r>
    </w:p>
    <w:p w14:paraId="0AF12C96">
      <w:pPr>
        <w:widowControl w:val="0"/>
        <w:spacing w:after="0" w:line="240" w:lineRule="auto"/>
        <w:ind w:firstLine="420" w:firstLineChars="200"/>
        <w:jc w:val="both"/>
        <w:rPr>
          <w:rFonts w:ascii="宋体" w:hAnsi="宋体" w:eastAsia="宋体" w:cs="Times New Roman (正文 CS 字体)"/>
          <w:kern w:val="2"/>
          <w:sz w:val="21"/>
          <w:szCs w:val="24"/>
          <w:lang w:eastAsia="zh-CN"/>
        </w:rPr>
      </w:pPr>
      <w:r>
        <w:rPr>
          <w:rFonts w:ascii="宋体" w:hAnsi="宋体" w:eastAsia="宋体" w:cs="Times New Roman (正文 CS 字体)"/>
          <w:kern w:val="2"/>
          <w:sz w:val="21"/>
          <w:szCs w:val="24"/>
          <w:lang w:eastAsia="zh-CN"/>
        </w:rPr>
        <w:t>1）使用行业领域数据构建向量知识库，选择合适的文本嵌入模型进行文档向量化。</w:t>
      </w:r>
    </w:p>
    <w:p w14:paraId="4D72A0ED">
      <w:pPr>
        <w:widowControl w:val="0"/>
        <w:spacing w:after="0" w:line="240" w:lineRule="auto"/>
        <w:ind w:firstLine="420" w:firstLineChars="200"/>
        <w:jc w:val="both"/>
        <w:rPr>
          <w:rFonts w:ascii="宋体" w:hAnsi="宋体" w:eastAsia="宋体" w:cs="Times New Roman (正文 CS 字体)"/>
          <w:kern w:val="2"/>
          <w:sz w:val="21"/>
          <w:szCs w:val="24"/>
          <w:lang w:eastAsia="zh-CN"/>
        </w:rPr>
      </w:pPr>
      <w:r>
        <w:rPr>
          <w:rFonts w:ascii="宋体" w:hAnsi="宋体" w:eastAsia="宋体" w:cs="Times New Roman (正文 CS 字体)"/>
          <w:kern w:val="2"/>
          <w:sz w:val="21"/>
          <w:szCs w:val="24"/>
          <w:lang w:eastAsia="zh-CN"/>
        </w:rPr>
        <w:t>2）集成大语言模型，实现完整的RAG问答流程：问题检索→文档召回→答案生成。</w:t>
      </w:r>
    </w:p>
    <w:p w14:paraId="54D466FD">
      <w:pPr>
        <w:widowControl w:val="0"/>
        <w:spacing w:after="0" w:line="240" w:lineRule="auto"/>
        <w:ind w:firstLine="420" w:firstLineChars="200"/>
        <w:jc w:val="both"/>
        <w:rPr>
          <w:rFonts w:ascii="宋体" w:hAnsi="宋体" w:eastAsia="宋体" w:cs="Times New Roman (正文 CS 字体)"/>
          <w:kern w:val="2"/>
          <w:sz w:val="21"/>
          <w:szCs w:val="24"/>
          <w:lang w:eastAsia="zh-CN"/>
        </w:rPr>
      </w:pPr>
      <w:r>
        <w:rPr>
          <w:rFonts w:ascii="宋体" w:hAnsi="宋体" w:eastAsia="宋体" w:cs="Times New Roman (正文 CS 字体)"/>
          <w:kern w:val="2"/>
          <w:sz w:val="21"/>
          <w:szCs w:val="24"/>
          <w:lang w:eastAsia="zh-CN"/>
        </w:rPr>
        <w:t>3）实现答案溯源功能，标注回答的具体文档来源。</w:t>
      </w:r>
    </w:p>
    <w:p w14:paraId="2E859102">
      <w:pPr>
        <w:widowControl w:val="0"/>
        <w:spacing w:after="0" w:line="240" w:lineRule="auto"/>
        <w:ind w:firstLine="420" w:firstLineChars="200"/>
        <w:jc w:val="both"/>
        <w:rPr>
          <w:rFonts w:ascii="宋体" w:hAnsi="宋体" w:eastAsia="宋体" w:cs="Times New Roman (正文 CS 字体)"/>
          <w:kern w:val="2"/>
          <w:sz w:val="21"/>
          <w:szCs w:val="24"/>
          <w:lang w:eastAsia="zh-CN"/>
        </w:rPr>
      </w:pPr>
    </w:p>
    <w:p w14:paraId="27D42423">
      <w:pPr>
        <w:widowControl w:val="0"/>
        <w:spacing w:after="0" w:line="240" w:lineRule="auto"/>
        <w:ind w:firstLine="420" w:firstLineChars="200"/>
        <w:jc w:val="both"/>
        <w:rPr>
          <w:rFonts w:ascii="宋体" w:hAnsi="宋体" w:eastAsia="宋体" w:cs="Times New Roman (正文 CS 字体)"/>
          <w:kern w:val="2"/>
          <w:sz w:val="21"/>
          <w:szCs w:val="24"/>
          <w:lang w:eastAsia="zh-CN"/>
        </w:rPr>
      </w:pPr>
      <w:r>
        <w:rPr>
          <w:rFonts w:ascii="宋体" w:hAnsi="宋体" w:eastAsia="宋体" w:cs="Times New Roman (正文 CS 字体)"/>
          <w:kern w:val="2"/>
          <w:sz w:val="21"/>
          <w:szCs w:val="24"/>
          <w:lang w:eastAsia="zh-CN"/>
        </w:rPr>
        <w:t>参考资料：</w:t>
      </w:r>
    </w:p>
    <w:p w14:paraId="01C1A1B9">
      <w:pPr>
        <w:widowControl w:val="0"/>
        <w:spacing w:after="0" w:line="240" w:lineRule="auto"/>
        <w:ind w:firstLine="420" w:firstLineChars="200"/>
        <w:jc w:val="both"/>
        <w:rPr>
          <w:rFonts w:ascii="宋体" w:hAnsi="宋体" w:eastAsia="宋体" w:cs="Times New Roman (正文 CS 字体)"/>
          <w:kern w:val="2"/>
          <w:sz w:val="21"/>
          <w:szCs w:val="24"/>
          <w:lang w:eastAsia="zh-CN"/>
        </w:rPr>
      </w:pPr>
      <w:r>
        <w:rPr>
          <w:rFonts w:ascii="宋体" w:hAnsi="宋体" w:eastAsia="宋体" w:cs="Times New Roman (正文 CS 字体)"/>
          <w:kern w:val="2"/>
          <w:sz w:val="21"/>
          <w:szCs w:val="24"/>
          <w:lang w:eastAsia="zh-CN"/>
        </w:rPr>
        <w:t>1）BGE embedding模型：https://huggingface.co/BAAI/bge-large-zh-v1.5</w:t>
      </w:r>
    </w:p>
    <w:p w14:paraId="4AC62234">
      <w:pPr>
        <w:widowControl w:val="0"/>
        <w:spacing w:after="0" w:line="240" w:lineRule="auto"/>
        <w:ind w:firstLine="420" w:firstLineChars="200"/>
        <w:jc w:val="both"/>
        <w:rPr>
          <w:rFonts w:ascii="宋体" w:hAnsi="宋体" w:eastAsia="宋体" w:cs="Times New Roman (正文 CS 字体)"/>
          <w:kern w:val="2"/>
          <w:sz w:val="21"/>
          <w:szCs w:val="24"/>
          <w:lang w:eastAsia="zh-CN"/>
        </w:rPr>
      </w:pPr>
      <w:r>
        <w:rPr>
          <w:rFonts w:ascii="宋体" w:hAnsi="宋体" w:eastAsia="宋体" w:cs="Times New Roman (正文 CS 字体)"/>
          <w:kern w:val="2"/>
          <w:sz w:val="21"/>
          <w:szCs w:val="24"/>
          <w:lang w:eastAsia="zh-CN"/>
        </w:rPr>
        <w:t>2）LangChain RAG教程：</w:t>
      </w:r>
      <w:r>
        <w:fldChar w:fldCharType="begin"/>
      </w:r>
      <w:r>
        <w:instrText xml:space="preserve"> HYPERLINK "https://python.langchain.com/docs/tutorials/rag/" \t "dkey" </w:instrText>
      </w:r>
      <w:r>
        <w:fldChar w:fldCharType="separate"/>
      </w:r>
      <w:r>
        <w:rPr>
          <w:rStyle w:val="136"/>
          <w:rFonts w:ascii="宋体" w:hAnsi="宋体" w:eastAsia="宋体" w:cs="Times New Roman (正文 CS 字体)"/>
          <w:kern w:val="2"/>
          <w:sz w:val="21"/>
          <w:szCs w:val="24"/>
          <w:lang w:eastAsia="zh-CN"/>
        </w:rPr>
        <w:t>https://python.langchain.com/docs/tutorials/rag/</w:t>
      </w:r>
      <w:r>
        <w:rPr>
          <w:rStyle w:val="136"/>
          <w:rFonts w:ascii="宋体" w:hAnsi="宋体" w:eastAsia="宋体" w:cs="Times New Roman (正文 CS 字体)"/>
          <w:kern w:val="2"/>
          <w:sz w:val="21"/>
          <w:szCs w:val="24"/>
          <w:lang w:eastAsia="zh-CN"/>
        </w:rPr>
        <w:fldChar w:fldCharType="end"/>
      </w:r>
    </w:p>
    <w:p w14:paraId="1F0F508B">
      <w:pPr>
        <w:widowControl w:val="0"/>
        <w:spacing w:after="0" w:line="240" w:lineRule="auto"/>
        <w:ind w:firstLine="420" w:firstLineChars="200"/>
        <w:jc w:val="both"/>
        <w:rPr>
          <w:rFonts w:ascii="宋体" w:hAnsi="宋体" w:eastAsia="宋体" w:cs="Times New Roman (正文 CS 字体)"/>
          <w:kern w:val="2"/>
          <w:sz w:val="21"/>
          <w:szCs w:val="24"/>
          <w:lang w:eastAsia="zh-CN"/>
        </w:rPr>
      </w:pPr>
    </w:p>
    <w:p w14:paraId="5607CA35">
      <w:pPr>
        <w:pStyle w:val="30"/>
        <w:keepNext w:val="0"/>
        <w:keepLines w:val="0"/>
        <w:widowControl/>
        <w:suppressLineNumbers w:val="0"/>
        <w:spacing w:before="0" w:beforeAutospacing="0" w:after="0" w:afterAutospacing="0"/>
        <w:ind w:left="0" w:right="0"/>
        <w:jc w:val="both"/>
        <w:rPr>
          <w:rFonts w:ascii="宋体" w:hAnsi="宋体" w:eastAsia="宋体" w:cs="Times New Roman (正文 CS 字体)"/>
          <w:kern w:val="2"/>
          <w:sz w:val="21"/>
          <w:szCs w:val="24"/>
          <w:lang w:eastAsia="zh-CN"/>
        </w:rPr>
      </w:pPr>
      <w:r>
        <w:rPr>
          <w:rFonts w:hint="eastAsia" w:ascii="宋体" w:hAnsi="宋体" w:eastAsia="宋体"/>
          <w:b/>
          <w:bCs/>
          <w:lang w:eastAsia="zh-CN"/>
        </w:rPr>
        <w:t>任务提交：以上任务的交付物</w:t>
      </w:r>
      <w:r>
        <w:rPr>
          <w:rFonts w:hint="eastAsia" w:ascii="宋体" w:hAnsi="宋体" w:eastAsia="宋体" w:cs="Times New Roman"/>
          <w:b/>
          <w:bCs/>
          <w:color w:val="000000"/>
          <w:kern w:val="2"/>
          <w:sz w:val="21"/>
          <w:szCs w:val="24"/>
          <w:lang w:eastAsia="zh-CN"/>
        </w:rPr>
        <w:t>发送邮件至:</w:t>
      </w:r>
      <w:r>
        <w:rPr>
          <w:rFonts w:ascii="宋体" w:hAnsi="宋体" w:eastAsia="宋体" w:cs="微软雅黑"/>
          <w:color w:val="FFFFFF"/>
          <w:sz w:val="24"/>
          <w:shd w:val="clear" w:color="auto" w:fill="F8F8F8"/>
          <w:lang w:eastAsia="zh-CN"/>
        </w:rPr>
        <w:t xml:space="preserve"> </w:t>
      </w:r>
      <w:r>
        <w:rPr>
          <w:rFonts w:hint="eastAsia" w:ascii="宋体" w:hAnsi="宋体" w:eastAsia="宋体" w:cs="宋体"/>
          <w:b w:val="0"/>
          <w:bCs w:val="0"/>
          <w:i w:val="0"/>
          <w:iCs w:val="0"/>
          <w:color w:val="0000FF"/>
          <w:spacing w:val="0"/>
          <w:w w:val="100"/>
          <w:sz w:val="22"/>
          <w:szCs w:val="22"/>
          <w:u w:val="single"/>
          <w:vertAlign w:val="baseline"/>
          <w:woUserID w:val="3"/>
        </w:rPr>
        <w:t>zhuxiaojun@zju.e</w:t>
      </w:r>
      <w:r>
        <w:rPr>
          <w:rFonts w:hint="default" w:cs="宋体"/>
          <w:b w:val="0"/>
          <w:bCs w:val="0"/>
          <w:i w:val="0"/>
          <w:iCs w:val="0"/>
          <w:color w:val="0000FF"/>
          <w:spacing w:val="0"/>
          <w:w w:val="100"/>
          <w:sz w:val="22"/>
          <w:szCs w:val="22"/>
          <w:u w:val="single"/>
          <w:vertAlign w:val="baseline"/>
          <w:woUserID w:val="3"/>
        </w:rPr>
        <w:t>du</w:t>
      </w:r>
      <w:r>
        <w:rPr>
          <w:rFonts w:hint="eastAsia" w:ascii="宋体" w:hAnsi="宋体" w:eastAsia="宋体" w:cs="宋体"/>
          <w:b w:val="0"/>
          <w:bCs w:val="0"/>
          <w:i w:val="0"/>
          <w:iCs w:val="0"/>
          <w:color w:val="0000FF"/>
          <w:spacing w:val="0"/>
          <w:w w:val="100"/>
          <w:sz w:val="22"/>
          <w:szCs w:val="22"/>
          <w:u w:val="single"/>
          <w:vertAlign w:val="baseline"/>
          <w:woUserID w:val="3"/>
        </w:rPr>
        <w:t>.cn</w:t>
      </w:r>
    </w:p>
    <w:p w14:paraId="36F4C4FC">
      <w:pPr>
        <w:widowControl w:val="0"/>
        <w:spacing w:after="0" w:line="240" w:lineRule="auto"/>
        <w:ind w:firstLine="420" w:firstLineChars="200"/>
        <w:jc w:val="both"/>
        <w:rPr>
          <w:rFonts w:ascii="宋体" w:hAnsi="宋体" w:eastAsia="宋体" w:cs="Times New Roman (正文 CS 字体)"/>
          <w:kern w:val="2"/>
          <w:sz w:val="21"/>
          <w:szCs w:val="24"/>
          <w:lang w:eastAsia="zh-CN"/>
        </w:rPr>
      </w:pPr>
    </w:p>
    <w:p w14:paraId="2383A403">
      <w:pPr>
        <w:spacing w:line="240" w:lineRule="auto"/>
        <w:rPr>
          <w:rFonts w:ascii="宋体" w:hAnsi="宋体" w:eastAsia="宋体"/>
          <w:lang w:eastAsia="zh-CN"/>
        </w:rPr>
      </w:pPr>
      <w:r>
        <w:rPr>
          <w:rFonts w:hint="eastAsia" w:ascii="宋体" w:hAnsi="宋体" w:eastAsia="宋体" w:cs="Times New Roman"/>
          <w:b/>
          <w:bCs/>
          <w:kern w:val="2"/>
          <w:sz w:val="28"/>
          <w:szCs w:val="28"/>
          <w:lang w:eastAsia="zh-CN"/>
        </w:rPr>
        <w:t xml:space="preserve">任务6  </w:t>
      </w:r>
      <w:r>
        <w:rPr>
          <w:rFonts w:ascii="宋体" w:hAnsi="宋体" w:eastAsia="宋体"/>
          <w:b/>
          <w:sz w:val="28"/>
          <w:lang w:eastAsia="zh-CN"/>
        </w:rPr>
        <w:t>噪声条件下的文本搜行人</w:t>
      </w:r>
    </w:p>
    <w:p w14:paraId="04F4F07D">
      <w:pPr>
        <w:spacing w:after="0" w:line="240" w:lineRule="auto"/>
        <w:jc w:val="both"/>
        <w:rPr>
          <w:rFonts w:ascii="宋体" w:hAnsi="宋体" w:eastAsia="宋体" w:cs="等线"/>
          <w:color w:val="000000"/>
          <w:sz w:val="21"/>
          <w:lang w:eastAsia="zh-CN"/>
        </w:rPr>
      </w:pPr>
      <w:r>
        <w:rPr>
          <w:rFonts w:ascii="宋体" w:hAnsi="宋体" w:eastAsia="宋体" w:cs="等线"/>
          <w:color w:val="000000"/>
          <w:sz w:val="21"/>
          <w:lang w:eastAsia="zh-CN"/>
        </w:rPr>
        <w:t>本考核项目旨在引导学生深入理解并解决“文本到图像行人重识别”(TIReID) 任务中的一个核心挑战——噪声对应 (Noisy Correspondence, NC) 问题。在真实应用场景中，训练数据中的图像-文本对往往无法完美对齐，这主要源于图像质量不佳（如姿态、光照、视角变化）或标注错误。如下图所示，这种错误的对应关系（即噪声对应） 会为模型训练提供误导性的监督信号，导致模型学习到不正确的视觉-语义关联，进而显著降低模型的检索性能。</w:t>
      </w:r>
    </w:p>
    <w:p w14:paraId="672CC4A0">
      <w:pPr>
        <w:spacing w:after="0" w:line="240" w:lineRule="auto"/>
        <w:jc w:val="both"/>
        <w:rPr>
          <w:rFonts w:ascii="宋体" w:hAnsi="宋体" w:eastAsia="宋体"/>
        </w:rPr>
      </w:pPr>
      <w:r>
        <w:rPr>
          <w:rFonts w:ascii="宋体" w:hAnsi="宋体" w:eastAsia="宋体"/>
        </w:rPr>
        <w:drawing>
          <wp:inline distT="0" distB="0" distL="0" distR="0">
            <wp:extent cx="5486400" cy="2802255"/>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tretch>
                      <a:fillRect/>
                    </a:stretch>
                  </pic:blipFill>
                  <pic:spPr>
                    <a:xfrm>
                      <a:off x="0" y="0"/>
                      <a:ext cx="5486400" cy="2802691"/>
                    </a:xfrm>
                    <a:prstGeom prst="rect">
                      <a:avLst/>
                    </a:prstGeom>
                  </pic:spPr>
                </pic:pic>
              </a:graphicData>
            </a:graphic>
          </wp:inline>
        </w:drawing>
      </w:r>
    </w:p>
    <w:p w14:paraId="52E21B8D">
      <w:pPr>
        <w:spacing w:after="0" w:line="240" w:lineRule="auto"/>
        <w:jc w:val="both"/>
        <w:rPr>
          <w:rFonts w:ascii="宋体" w:hAnsi="宋体" w:eastAsia="宋体"/>
        </w:rPr>
      </w:pPr>
    </w:p>
    <w:p w14:paraId="78F0C651">
      <w:pPr>
        <w:spacing w:after="0" w:line="240" w:lineRule="auto"/>
        <w:jc w:val="both"/>
        <w:rPr>
          <w:rFonts w:ascii="宋体" w:hAnsi="宋体" w:eastAsia="宋体"/>
        </w:rPr>
      </w:pPr>
      <w:r>
        <w:rPr>
          <w:rFonts w:ascii="宋体" w:hAnsi="宋体" w:eastAsia="宋体" w:cs="等线"/>
          <w:color w:val="000000"/>
          <w:sz w:val="21"/>
        </w:rPr>
        <w:t>本考核将基于CVPR 2024 顶会论文《Noisy-Correspondence Learning for Text-to-Image Person Re-identification》提出的 Robust Dual Embedding (RDE) 方法作为基线模型（baseline），探索和学习解决噪声对应问题的有效策略。</w:t>
      </w:r>
    </w:p>
    <w:p w14:paraId="09F7E1DD">
      <w:pPr>
        <w:spacing w:after="0" w:line="240" w:lineRule="auto"/>
        <w:jc w:val="both"/>
        <w:rPr>
          <w:rFonts w:ascii="宋体" w:hAnsi="宋体" w:eastAsia="宋体"/>
        </w:rPr>
      </w:pPr>
      <w:r>
        <w:rPr>
          <w:rFonts w:ascii="宋体" w:hAnsi="宋体" w:eastAsia="宋体" w:cs="等线"/>
          <w:color w:val="000000"/>
          <w:sz w:val="21"/>
        </w:rPr>
        <w:t> </w:t>
      </w:r>
    </w:p>
    <w:p w14:paraId="5C5A8F1A">
      <w:pPr>
        <w:spacing w:after="0" w:line="240" w:lineRule="auto"/>
        <w:jc w:val="both"/>
        <w:rPr>
          <w:rFonts w:ascii="宋体" w:hAnsi="宋体" w:eastAsia="宋体"/>
          <w:lang w:eastAsia="zh-CN"/>
        </w:rPr>
      </w:pPr>
      <w:r>
        <w:rPr>
          <w:rFonts w:ascii="宋体" w:hAnsi="宋体" w:eastAsia="宋体" w:cs="等线"/>
          <w:color w:val="000000"/>
          <w:sz w:val="21"/>
          <w:lang w:eastAsia="zh-CN"/>
        </w:rPr>
        <w:t>本考核共分三个考核阶段，后一个阶段需要在前一个阶段完成的基础上进行。学生可以根据自身水平和进度选择完成到哪一阶段。</w:t>
      </w:r>
    </w:p>
    <w:p w14:paraId="4795DE26">
      <w:pPr>
        <w:spacing w:after="0" w:line="240" w:lineRule="auto"/>
        <w:jc w:val="both"/>
        <w:rPr>
          <w:rFonts w:ascii="宋体" w:hAnsi="宋体" w:eastAsia="宋体"/>
          <w:lang w:eastAsia="zh-CN"/>
        </w:rPr>
      </w:pPr>
      <w:r>
        <w:rPr>
          <w:rFonts w:ascii="宋体" w:hAnsi="宋体" w:eastAsia="宋体" w:cs="等线"/>
          <w:color w:val="000000"/>
          <w:sz w:val="21"/>
          <w:lang w:eastAsia="zh-CN"/>
        </w:rPr>
        <w:t> </w:t>
      </w:r>
    </w:p>
    <w:p w14:paraId="4276E9DB">
      <w:pPr>
        <w:spacing w:after="0" w:line="240" w:lineRule="auto"/>
        <w:jc w:val="both"/>
        <w:rPr>
          <w:rFonts w:ascii="宋体" w:hAnsi="宋体" w:eastAsia="宋体"/>
          <w:lang w:eastAsia="zh-CN"/>
        </w:rPr>
      </w:pPr>
      <w:r>
        <w:rPr>
          <w:rFonts w:ascii="宋体" w:hAnsi="宋体" w:eastAsia="宋体" w:cs="等线"/>
          <w:b/>
          <w:color w:val="000000"/>
          <w:sz w:val="21"/>
          <w:lang w:eastAsia="zh-CN"/>
        </w:rPr>
        <w:t>阶段一：</w:t>
      </w:r>
    </w:p>
    <w:p w14:paraId="51C8C8A9">
      <w:pPr>
        <w:spacing w:after="0" w:line="240" w:lineRule="auto"/>
        <w:jc w:val="both"/>
        <w:rPr>
          <w:rFonts w:ascii="宋体" w:hAnsi="宋体" w:eastAsia="宋体"/>
          <w:lang w:eastAsia="zh-CN"/>
        </w:rPr>
      </w:pPr>
      <w:r>
        <w:rPr>
          <w:rFonts w:ascii="宋体" w:hAnsi="宋体" w:eastAsia="宋体" w:cs="等线"/>
          <w:color w:val="000000"/>
          <w:sz w:val="21"/>
          <w:lang w:eastAsia="zh-CN"/>
        </w:rPr>
        <w:t>夏令营将提供 RDE 方法的开源代码及其预训练模型。学生需要在服务器（推荐使用 AutoDL 平台）上完成以下任务：下载并部署 RSTPReID 数据集（链接：</w:t>
      </w:r>
    </w:p>
    <w:p w14:paraId="37B1B4CD">
      <w:pPr>
        <w:spacing w:after="0" w:line="240" w:lineRule="auto"/>
        <w:jc w:val="both"/>
        <w:rPr>
          <w:rFonts w:ascii="宋体" w:hAnsi="宋体" w:eastAsia="宋体"/>
          <w:lang w:eastAsia="zh-CN"/>
        </w:rPr>
      </w:pPr>
      <w:r>
        <w:fldChar w:fldCharType="begin"/>
      </w:r>
      <w:r>
        <w:instrText xml:space="preserve"> HYPERLINK "https://pan.baidu.com/s/1IsWTSv97xQMX5j_olcq1CQ?pwd=vfdx" \l "tdsub" \t "dlf" </w:instrText>
      </w:r>
      <w:r>
        <w:fldChar w:fldCharType="separate"/>
      </w:r>
      <w:r>
        <w:rPr>
          <w:rStyle w:val="136"/>
          <w:rFonts w:ascii="宋体" w:hAnsi="宋体" w:eastAsia="宋体"/>
          <w:lang w:eastAsia="zh-CN"/>
        </w:rPr>
        <w:t>https://pan.baidu.com/s/1IsWTSv97xQMX5j_olcq1CQ?pwd=vfdx</w:t>
      </w:r>
      <w:r>
        <w:rPr>
          <w:rStyle w:val="136"/>
          <w:rFonts w:ascii="宋体" w:hAnsi="宋体" w:eastAsia="宋体"/>
          <w:lang w:eastAsia="zh-CN"/>
        </w:rPr>
        <w:fldChar w:fldCharType="end"/>
      </w:r>
      <w:r>
        <w:rPr>
          <w:rFonts w:ascii="宋体" w:hAnsi="宋体" w:eastAsia="宋体" w:cs="等线"/>
          <w:color w:val="000000"/>
          <w:sz w:val="21"/>
          <w:lang w:eastAsia="zh-CN"/>
        </w:rPr>
        <w:t xml:space="preserve"> ，提取码：vfdx）；配置运行环境；部署并调试 RDE 代码；最终成功运行代码并在 RSTPReID 数据集上复现出基准性能结果。 </w:t>
      </w:r>
    </w:p>
    <w:p w14:paraId="49D5A808">
      <w:pPr>
        <w:spacing w:after="0" w:line="240" w:lineRule="auto"/>
        <w:jc w:val="both"/>
        <w:rPr>
          <w:rFonts w:ascii="宋体" w:hAnsi="宋体" w:eastAsia="宋体"/>
          <w:lang w:eastAsia="zh-CN"/>
        </w:rPr>
      </w:pPr>
      <w:r>
        <w:rPr>
          <w:rFonts w:ascii="宋体" w:hAnsi="宋体" w:eastAsia="宋体" w:cs="等线"/>
          <w:color w:val="000000"/>
          <w:sz w:val="21"/>
          <w:lang w:eastAsia="zh-CN"/>
        </w:rPr>
        <w:t> </w:t>
      </w:r>
    </w:p>
    <w:p w14:paraId="7B25C873">
      <w:pPr>
        <w:spacing w:after="0" w:line="240" w:lineRule="auto"/>
        <w:jc w:val="both"/>
        <w:rPr>
          <w:rFonts w:ascii="宋体" w:hAnsi="宋体" w:eastAsia="宋体"/>
          <w:lang w:eastAsia="zh-CN"/>
        </w:rPr>
      </w:pPr>
      <w:r>
        <w:rPr>
          <w:rFonts w:ascii="宋体" w:hAnsi="宋体" w:eastAsia="宋体" w:cs="等线"/>
          <w:b/>
          <w:color w:val="000000"/>
          <w:sz w:val="21"/>
          <w:lang w:eastAsia="zh-CN"/>
        </w:rPr>
        <w:t>阶段二：</w:t>
      </w:r>
    </w:p>
    <w:p w14:paraId="46E7DD12">
      <w:pPr>
        <w:spacing w:after="0" w:line="240" w:lineRule="auto"/>
        <w:jc w:val="both"/>
        <w:rPr>
          <w:rFonts w:ascii="宋体" w:hAnsi="宋体" w:eastAsia="宋体"/>
          <w:lang w:eastAsia="zh-CN"/>
        </w:rPr>
      </w:pPr>
      <w:r>
        <w:rPr>
          <w:rFonts w:ascii="宋体" w:hAnsi="宋体" w:eastAsia="宋体" w:cs="等线"/>
          <w:color w:val="000000"/>
          <w:sz w:val="21"/>
          <w:lang w:eastAsia="zh-CN"/>
        </w:rPr>
        <w:t>夏令营将提供部分前沿的噪声对应处理方法，可以参考这些方法来改进RDE模型，本阶段考核学生对噪声对应方法的理解程度。学生首先需要调研现有噪声对应的方法，对这些方法分析写成文档，要求写出学生自己的理解。在此基础上，学生需要论述RDE模型可能的发展（改进）方向，提出具体的idea，要求提供一个完整的思路</w:t>
      </w:r>
    </w:p>
    <w:p w14:paraId="5A589288">
      <w:pPr>
        <w:spacing w:after="0" w:line="240" w:lineRule="auto"/>
        <w:jc w:val="both"/>
        <w:rPr>
          <w:rFonts w:ascii="宋体" w:hAnsi="宋体" w:eastAsia="宋体"/>
          <w:lang w:eastAsia="zh-CN"/>
        </w:rPr>
      </w:pPr>
      <w:r>
        <w:rPr>
          <w:rFonts w:ascii="宋体" w:hAnsi="宋体" w:eastAsia="宋体" w:cs="等线"/>
          <w:color w:val="000000"/>
          <w:sz w:val="21"/>
          <w:lang w:eastAsia="zh-CN"/>
        </w:rPr>
        <w:t>供参考的论文（学生也可以自己找）：</w:t>
      </w:r>
    </w:p>
    <w:p w14:paraId="7EAED6C1">
      <w:pPr>
        <w:spacing w:after="0" w:line="240" w:lineRule="auto"/>
        <w:jc w:val="both"/>
        <w:rPr>
          <w:rFonts w:ascii="宋体" w:hAnsi="宋体" w:eastAsia="宋体"/>
        </w:rPr>
      </w:pPr>
      <w:r>
        <w:rPr>
          <w:rFonts w:ascii="宋体" w:hAnsi="宋体" w:eastAsia="宋体" w:cs="等线"/>
          <w:color w:val="000000"/>
          <w:sz w:val="21"/>
        </w:rPr>
        <w:t>[2024 SIGIR] UGNCL: Uncertainty-Guided Noisy Correspondence Learning for Efficient Cross-Modal Matching</w:t>
      </w:r>
    </w:p>
    <w:p w14:paraId="61AEE51F">
      <w:pPr>
        <w:spacing w:after="0" w:line="240" w:lineRule="auto"/>
        <w:jc w:val="both"/>
        <w:rPr>
          <w:rFonts w:ascii="宋体" w:hAnsi="宋体" w:eastAsia="宋体"/>
        </w:rPr>
      </w:pPr>
      <w:r>
        <w:rPr>
          <w:rFonts w:ascii="宋体" w:hAnsi="宋体" w:eastAsia="宋体" w:cs="等线"/>
          <w:color w:val="000000"/>
          <w:sz w:val="21"/>
        </w:rPr>
        <w:t>[2023 TPAMI] Cross-Modal Retrieval with Partially Mismatched Pairs</w:t>
      </w:r>
    </w:p>
    <w:p w14:paraId="202AB8FD">
      <w:pPr>
        <w:spacing w:after="0" w:line="240" w:lineRule="auto"/>
        <w:jc w:val="both"/>
        <w:rPr>
          <w:rFonts w:ascii="宋体" w:hAnsi="宋体" w:eastAsia="宋体"/>
        </w:rPr>
      </w:pPr>
      <w:r>
        <w:rPr>
          <w:rFonts w:ascii="宋体" w:hAnsi="宋体" w:eastAsia="宋体" w:cs="等线"/>
          <w:color w:val="000000"/>
          <w:sz w:val="21"/>
        </w:rPr>
        <w:t>[2024 CVPR] Learning to Rematch Mismatched Pairs for Robust Cross-Modal Retrieval</w:t>
      </w:r>
    </w:p>
    <w:p w14:paraId="27931283">
      <w:pPr>
        <w:spacing w:after="0" w:line="240" w:lineRule="auto"/>
        <w:jc w:val="both"/>
        <w:rPr>
          <w:rFonts w:ascii="宋体" w:hAnsi="宋体" w:eastAsia="宋体"/>
        </w:rPr>
      </w:pPr>
      <w:r>
        <w:rPr>
          <w:rFonts w:ascii="宋体" w:hAnsi="宋体" w:eastAsia="宋体" w:cs="等线"/>
          <w:color w:val="000000"/>
          <w:sz w:val="21"/>
        </w:rPr>
        <w:t> </w:t>
      </w:r>
    </w:p>
    <w:p w14:paraId="039D8FA5">
      <w:pPr>
        <w:spacing w:after="0" w:line="240" w:lineRule="auto"/>
        <w:jc w:val="both"/>
        <w:rPr>
          <w:rFonts w:ascii="宋体" w:hAnsi="宋体" w:eastAsia="宋体"/>
          <w:lang w:eastAsia="zh-CN"/>
        </w:rPr>
      </w:pPr>
      <w:r>
        <w:rPr>
          <w:rFonts w:ascii="宋体" w:hAnsi="宋体" w:eastAsia="宋体" w:cs="等线"/>
          <w:b/>
          <w:color w:val="000000"/>
          <w:sz w:val="21"/>
          <w:lang w:eastAsia="zh-CN"/>
        </w:rPr>
        <w:t>阶段三：</w:t>
      </w:r>
    </w:p>
    <w:p w14:paraId="70202656">
      <w:pPr>
        <w:spacing w:after="0" w:line="240" w:lineRule="auto"/>
        <w:jc w:val="both"/>
        <w:rPr>
          <w:rFonts w:ascii="宋体" w:hAnsi="宋体" w:eastAsia="宋体"/>
          <w:lang w:eastAsia="zh-CN"/>
        </w:rPr>
      </w:pPr>
      <w:r>
        <w:rPr>
          <w:rFonts w:ascii="宋体" w:hAnsi="宋体" w:eastAsia="宋体" w:cs="等线"/>
          <w:color w:val="000000"/>
          <w:sz w:val="21"/>
          <w:lang w:eastAsia="zh-CN"/>
        </w:rPr>
        <w:t>本阶段综合考核学生的代码实现能力和学术写作能力。学生根据阶段二提出的改进思路，选择其核心功能进行代码实现，并在 RSTPReID 数据集上运行验证。不强制要求改进模型指标上取得性能提升。 同时，学生需参考会议论文格式，撰写一篇逻辑清晰、表述规范的短文，内容应涵盖研究背景、RDE 方法回顾、提出的改进思路、实现细节（若有）以及讨论或展望。</w:t>
      </w:r>
    </w:p>
    <w:p w14:paraId="67FF45D7">
      <w:pPr>
        <w:pStyle w:val="30"/>
        <w:rPr>
          <w:rFonts w:cs="Times New Roman"/>
          <w:b/>
          <w:bCs/>
          <w:kern w:val="2"/>
          <w:sz w:val="28"/>
          <w:szCs w:val="28"/>
        </w:rPr>
      </w:pPr>
      <w:r>
        <w:rPr>
          <w:rFonts w:hint="eastAsia"/>
          <w:b/>
          <w:bCs/>
        </w:rPr>
        <w:t>任务提交：以上任务的交付物发送邮件至</w:t>
      </w:r>
      <w:r>
        <w:rPr>
          <w:rFonts w:hint="eastAsia" w:cs="Times New Roman"/>
          <w:b/>
          <w:bCs/>
          <w:color w:val="000000"/>
          <w:kern w:val="2"/>
          <w:sz w:val="21"/>
        </w:rPr>
        <w:t>:</w:t>
      </w:r>
      <w:r>
        <w:fldChar w:fldCharType="begin"/>
      </w:r>
      <w:r>
        <w:instrText xml:space="preserve"> HYPERLINK "file:///C:\\Users\\Administrator\\Downloads\\jint_zju@zju.edu.cn" \t "dlt" </w:instrText>
      </w:r>
      <w:r>
        <w:fldChar w:fldCharType="separate"/>
      </w:r>
      <w:r>
        <w:rPr>
          <w:rStyle w:val="136"/>
        </w:rPr>
        <w:t>jint_zju@zju.edu.cn</w:t>
      </w:r>
      <w:r>
        <w:rPr>
          <w:rStyle w:val="136"/>
        </w:rPr>
        <w:fldChar w:fldCharType="end"/>
      </w:r>
    </w:p>
    <w:p w14:paraId="2A7E3FA9">
      <w:pPr>
        <w:spacing w:line="240" w:lineRule="auto"/>
        <w:rPr>
          <w:rFonts w:ascii="宋体" w:hAnsi="宋体" w:eastAsia="宋体"/>
          <w:b/>
          <w:sz w:val="28"/>
          <w:lang w:eastAsia="zh-CN"/>
        </w:rPr>
      </w:pPr>
      <w:r>
        <w:rPr>
          <w:rFonts w:hint="eastAsia" w:ascii="宋体" w:hAnsi="宋体" w:eastAsia="宋体" w:cs="Times New Roman"/>
          <w:b/>
          <w:bCs/>
          <w:kern w:val="2"/>
          <w:sz w:val="28"/>
          <w:szCs w:val="28"/>
          <w:lang w:eastAsia="zh-CN"/>
        </w:rPr>
        <w:t>任务7</w:t>
      </w:r>
      <w:r>
        <w:rPr>
          <w:rFonts w:ascii="宋体" w:hAnsi="宋体" w:eastAsia="宋体"/>
          <w:b/>
          <w:sz w:val="28"/>
          <w:lang w:eastAsia="zh-CN"/>
        </w:rPr>
        <w:t>桌面视觉智能体任务</w:t>
      </w:r>
    </w:p>
    <w:p w14:paraId="1CD44FC8">
      <w:pPr>
        <w:spacing w:before="100" w:after="100" w:line="240" w:lineRule="auto"/>
        <w:ind w:firstLine="480" w:firstLineChars="200"/>
        <w:rPr>
          <w:rFonts w:ascii="宋体" w:hAnsi="宋体" w:eastAsia="宋体"/>
        </w:rPr>
      </w:pPr>
      <w:r>
        <w:rPr>
          <w:rFonts w:ascii="宋体" w:hAnsi="宋体" w:eastAsia="宋体" w:cs="宋体"/>
          <w:color w:val="000000"/>
          <w:sz w:val="24"/>
        </w:rPr>
        <w:t>本考核项目旨在探索如何利用轻量级视觉语言模型（</w:t>
      </w:r>
      <w:r>
        <w:rPr>
          <w:rFonts w:ascii="宋体" w:hAnsi="宋体" w:eastAsia="宋体" w:cs="Calibri"/>
          <w:color w:val="000000"/>
          <w:sz w:val="24"/>
        </w:rPr>
        <w:t>Vision-Language Model, VLM</w:t>
      </w:r>
      <w:r>
        <w:rPr>
          <w:rFonts w:ascii="宋体" w:hAnsi="宋体" w:eastAsia="宋体" w:cs="宋体"/>
          <w:color w:val="000000"/>
          <w:sz w:val="24"/>
        </w:rPr>
        <w:t>）完成桌面自动化任务。具体而言，本考核将使用</w:t>
      </w:r>
      <w:r>
        <w:rPr>
          <w:rFonts w:ascii="宋体" w:hAnsi="宋体" w:eastAsia="宋体" w:cs="Calibri"/>
          <w:color w:val="000000"/>
          <w:sz w:val="24"/>
        </w:rPr>
        <w:t xml:space="preserve"> Qwen2.5-VL-3B </w:t>
      </w:r>
      <w:r>
        <w:rPr>
          <w:rFonts w:ascii="宋体" w:hAnsi="宋体" w:eastAsia="宋体" w:cs="宋体"/>
          <w:color w:val="000000"/>
          <w:sz w:val="24"/>
        </w:rPr>
        <w:t>模型，通过一系列任务，引导学生从理解屏幕内容、定位</w:t>
      </w:r>
      <w:r>
        <w:rPr>
          <w:rFonts w:ascii="宋体" w:hAnsi="宋体" w:eastAsia="宋体" w:cs="Calibri"/>
          <w:color w:val="000000"/>
          <w:sz w:val="24"/>
        </w:rPr>
        <w:t>UI</w:t>
      </w:r>
      <w:r>
        <w:rPr>
          <w:rFonts w:ascii="宋体" w:hAnsi="宋体" w:eastAsia="宋体" w:cs="宋体"/>
          <w:color w:val="000000"/>
          <w:sz w:val="24"/>
        </w:rPr>
        <w:t>元素，逐步构建一个能执行简单自动化流程的视觉智能体。</w:t>
      </w:r>
    </w:p>
    <w:p w14:paraId="6DCAF44D">
      <w:pPr>
        <w:spacing w:before="100" w:after="100" w:line="240" w:lineRule="auto"/>
        <w:rPr>
          <w:rFonts w:ascii="宋体" w:hAnsi="宋体" w:eastAsia="宋体"/>
          <w:lang w:eastAsia="zh-CN"/>
        </w:rPr>
      </w:pPr>
      <w:r>
        <w:rPr>
          <w:rFonts w:ascii="宋体" w:hAnsi="宋体" w:eastAsia="宋体" w:cs="宋体"/>
          <w:color w:val="000000"/>
          <w:sz w:val="24"/>
          <w:lang w:eastAsia="zh-CN"/>
        </w:rPr>
        <w:t>本考核共分三个考核阶段，后一个阶段需要在前一个阶段完成的基础上进行。学生可以根据自身水平和进度选择完成到哪一阶段。</w:t>
      </w:r>
    </w:p>
    <w:p w14:paraId="6EB06BDF">
      <w:pPr>
        <w:spacing w:before="100" w:after="100" w:line="240" w:lineRule="auto"/>
        <w:rPr>
          <w:rFonts w:ascii="宋体" w:hAnsi="宋体" w:eastAsia="宋体"/>
          <w:lang w:eastAsia="zh-CN"/>
        </w:rPr>
      </w:pPr>
      <w:r>
        <w:rPr>
          <w:rFonts w:ascii="宋体" w:hAnsi="宋体" w:eastAsia="宋体" w:cs="宋体"/>
          <w:b/>
          <w:color w:val="000000"/>
          <w:sz w:val="24"/>
          <w:lang w:eastAsia="zh-CN"/>
        </w:rPr>
        <w:t>阶段一：</w:t>
      </w:r>
    </w:p>
    <w:p w14:paraId="07A6B141">
      <w:pPr>
        <w:spacing w:before="100" w:after="100" w:line="240" w:lineRule="auto"/>
        <w:rPr>
          <w:rFonts w:ascii="宋体" w:hAnsi="宋体" w:eastAsia="宋体" w:cs="宋体"/>
          <w:color w:val="000000"/>
          <w:sz w:val="24"/>
          <w:lang w:eastAsia="zh-CN"/>
        </w:rPr>
      </w:pPr>
      <w:r>
        <w:rPr>
          <w:rFonts w:ascii="宋体" w:hAnsi="宋体" w:eastAsia="宋体" w:cs="宋体"/>
          <w:color w:val="000000"/>
          <w:sz w:val="24"/>
          <w:lang w:eastAsia="zh-CN"/>
        </w:rPr>
        <w:t>查找并下载</w:t>
      </w:r>
      <w:r>
        <w:rPr>
          <w:rFonts w:ascii="宋体" w:hAnsi="宋体" w:eastAsia="宋体" w:cs="Calibri"/>
          <w:color w:val="000000"/>
          <w:sz w:val="24"/>
          <w:lang w:eastAsia="zh-CN"/>
        </w:rPr>
        <w:t xml:space="preserve"> Qwen2.5-VL-3B </w:t>
      </w:r>
      <w:r>
        <w:rPr>
          <w:rFonts w:ascii="宋体" w:hAnsi="宋体" w:eastAsia="宋体" w:cs="宋体"/>
          <w:color w:val="000000"/>
          <w:sz w:val="24"/>
          <w:lang w:eastAsia="zh-CN"/>
        </w:rPr>
        <w:t>预训练模型（或其衍生版本）。学生需在本地完成环境部署与模型加载，并调用模型复现其基础能力。</w:t>
      </w:r>
    </w:p>
    <w:p w14:paraId="5FA6D34C">
      <w:pPr>
        <w:spacing w:before="100" w:after="100" w:line="240" w:lineRule="auto"/>
        <w:rPr>
          <w:rFonts w:ascii="宋体" w:hAnsi="宋体" w:eastAsia="宋体" w:cs="宋体"/>
          <w:color w:val="000000"/>
          <w:sz w:val="24"/>
          <w:lang w:eastAsia="zh-CN"/>
        </w:rPr>
      </w:pPr>
      <w:r>
        <w:rPr>
          <w:rFonts w:ascii="宋体" w:hAnsi="宋体" w:eastAsia="宋体" w:cs="宋体"/>
          <w:color w:val="000000"/>
          <w:sz w:val="24"/>
          <w:lang w:eastAsia="zh-CN"/>
        </w:rPr>
        <w:t>具体任务是，输入指定的桌面应用截图，测试并记录模型在图像描述（</w:t>
      </w:r>
      <w:r>
        <w:rPr>
          <w:rFonts w:ascii="宋体" w:hAnsi="宋体" w:eastAsia="宋体" w:cs="Calibri"/>
          <w:color w:val="000000"/>
          <w:sz w:val="24"/>
          <w:lang w:eastAsia="zh-CN"/>
        </w:rPr>
        <w:t>Captioning</w:t>
      </w:r>
      <w:r>
        <w:rPr>
          <w:rFonts w:ascii="宋体" w:hAnsi="宋体" w:eastAsia="宋体" w:cs="宋体"/>
          <w:color w:val="000000"/>
          <w:sz w:val="24"/>
          <w:lang w:eastAsia="zh-CN"/>
        </w:rPr>
        <w:t>）和视觉问答（</w:t>
      </w:r>
      <w:r>
        <w:rPr>
          <w:rFonts w:ascii="宋体" w:hAnsi="宋体" w:eastAsia="宋体" w:cs="Calibri"/>
          <w:color w:val="000000"/>
          <w:sz w:val="24"/>
          <w:lang w:eastAsia="zh-CN"/>
        </w:rPr>
        <w:t>VQA</w:t>
      </w:r>
      <w:r>
        <w:rPr>
          <w:rFonts w:ascii="宋体" w:hAnsi="宋体" w:eastAsia="宋体" w:cs="宋体"/>
          <w:color w:val="000000"/>
          <w:sz w:val="24"/>
          <w:lang w:eastAsia="zh-CN"/>
        </w:rPr>
        <w:t>）两个任务上的表现，并对结果进行分析。</w:t>
      </w:r>
    </w:p>
    <w:p w14:paraId="32E514E1">
      <w:pPr>
        <w:spacing w:before="100" w:after="100" w:line="240" w:lineRule="auto"/>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#两个任务，均已完成</w:t>
      </w:r>
    </w:p>
    <w:p w14:paraId="5B08CA28">
      <w:pPr>
        <w:spacing w:before="100" w:after="100" w:line="240" w:lineRule="auto"/>
        <w:rPr>
          <w:rFonts w:ascii="宋体" w:hAnsi="宋体" w:eastAsia="宋体"/>
          <w:lang w:eastAsia="zh-CN"/>
        </w:rPr>
      </w:pPr>
      <w:r>
        <w:rPr>
          <w:rFonts w:ascii="宋体" w:hAnsi="宋体" w:eastAsia="宋体" w:cs="宋体"/>
          <w:b/>
          <w:color w:val="000000"/>
          <w:sz w:val="24"/>
          <w:lang w:eastAsia="zh-CN"/>
        </w:rPr>
        <w:t>阶段二：</w:t>
      </w:r>
    </w:p>
    <w:p w14:paraId="454ACAAF">
      <w:pPr>
        <w:spacing w:before="100" w:after="100" w:line="240" w:lineRule="auto"/>
        <w:rPr>
          <w:rFonts w:ascii="宋体" w:hAnsi="宋体" w:eastAsia="宋体" w:cs="宋体"/>
          <w:color w:val="000000"/>
          <w:sz w:val="24"/>
          <w:lang w:eastAsia="zh-CN"/>
        </w:rPr>
      </w:pPr>
      <w:r>
        <w:rPr>
          <w:rFonts w:ascii="宋体" w:hAnsi="宋体" w:eastAsia="宋体" w:cs="宋体"/>
          <w:color w:val="000000"/>
          <w:sz w:val="24"/>
          <w:lang w:eastAsia="zh-CN"/>
        </w:rPr>
        <w:t>在上一阶段基础上，利用模型的视觉定位（</w:t>
      </w:r>
      <w:r>
        <w:rPr>
          <w:rFonts w:ascii="宋体" w:hAnsi="宋体" w:eastAsia="宋体" w:cs="Calibri"/>
          <w:color w:val="000000"/>
          <w:sz w:val="24"/>
          <w:lang w:eastAsia="zh-CN"/>
        </w:rPr>
        <w:t>Grounding</w:t>
      </w:r>
      <w:r>
        <w:rPr>
          <w:rFonts w:ascii="宋体" w:hAnsi="宋体" w:eastAsia="宋体" w:cs="宋体"/>
          <w:color w:val="000000"/>
          <w:sz w:val="24"/>
          <w:lang w:eastAsia="zh-CN"/>
        </w:rPr>
        <w:t>）能力，实现从自然语言指令到</w:t>
      </w:r>
      <w:r>
        <w:rPr>
          <w:rFonts w:ascii="宋体" w:hAnsi="宋体" w:eastAsia="宋体" w:cs="Calibri"/>
          <w:color w:val="000000"/>
          <w:sz w:val="24"/>
          <w:lang w:eastAsia="zh-CN"/>
        </w:rPr>
        <w:t>UI</w:t>
      </w:r>
      <w:r>
        <w:rPr>
          <w:rFonts w:ascii="宋体" w:hAnsi="宋体" w:eastAsia="宋体" w:cs="宋体"/>
          <w:color w:val="000000"/>
          <w:sz w:val="24"/>
          <w:lang w:eastAsia="zh-CN"/>
        </w:rPr>
        <w:t>元素坐标的转换。</w:t>
      </w:r>
    </w:p>
    <w:p w14:paraId="6349E143">
      <w:pPr>
        <w:spacing w:before="100" w:after="100" w:line="240" w:lineRule="auto"/>
        <w:rPr>
          <w:rFonts w:hint="default" w:ascii="宋体" w:hAnsi="宋体" w:eastAsia="宋体" w:cs="宋体"/>
          <w:color w:val="FF0000"/>
          <w:sz w:val="24"/>
          <w:lang w:val="en-US" w:eastAsia="zh-CN"/>
        </w:rPr>
      </w:pPr>
      <w:r>
        <w:rPr>
          <w:rFonts w:hint="eastAsia" w:ascii="宋体" w:hAnsi="宋体" w:eastAsia="宋体" w:cs="宋体"/>
          <w:color w:val="000000"/>
          <w:sz w:val="24"/>
          <w:lang w:val="en-US" w:eastAsia="zh-CN"/>
        </w:rPr>
        <w:t>#</w:t>
      </w:r>
      <w:r>
        <w:rPr>
          <w:rFonts w:hint="eastAsia" w:ascii="宋体" w:hAnsi="宋体" w:eastAsia="宋体" w:cs="宋体"/>
          <w:color w:val="FF0000"/>
          <w:sz w:val="24"/>
          <w:lang w:val="en-US" w:eastAsia="zh-CN"/>
        </w:rPr>
        <w:t>试一下</w:t>
      </w:r>
    </w:p>
    <w:p w14:paraId="632A1B46">
      <w:pPr>
        <w:spacing w:before="100" w:after="100" w:line="240" w:lineRule="auto"/>
        <w:rPr>
          <w:rFonts w:ascii="宋体" w:hAnsi="宋体" w:eastAsia="宋体" w:cs="宋体"/>
          <w:color w:val="000000"/>
          <w:sz w:val="24"/>
          <w:lang w:eastAsia="zh-CN"/>
        </w:rPr>
      </w:pPr>
      <w:r>
        <w:rPr>
          <w:rFonts w:ascii="宋体" w:hAnsi="宋体" w:eastAsia="宋体" w:cs="宋体"/>
          <w:color w:val="000000"/>
          <w:sz w:val="24"/>
          <w:lang w:eastAsia="zh-CN"/>
        </w:rPr>
        <w:t>要求学生编写代码，将</w:t>
      </w:r>
      <w:r>
        <w:rPr>
          <w:rFonts w:ascii="宋体" w:hAnsi="宋体" w:eastAsia="宋体" w:cs="Calibri"/>
          <w:color w:val="000000"/>
          <w:sz w:val="24"/>
          <w:lang w:eastAsia="zh-CN"/>
        </w:rPr>
        <w:t>“</w:t>
      </w:r>
      <w:r>
        <w:rPr>
          <w:rFonts w:ascii="宋体" w:hAnsi="宋体" w:eastAsia="宋体" w:cs="宋体"/>
          <w:color w:val="000000"/>
          <w:sz w:val="24"/>
          <w:lang w:eastAsia="zh-CN"/>
        </w:rPr>
        <w:t>点击确定按钮</w:t>
      </w:r>
      <w:r>
        <w:rPr>
          <w:rFonts w:ascii="宋体" w:hAnsi="宋体" w:eastAsia="宋体" w:cs="Calibri"/>
          <w:color w:val="000000"/>
          <w:sz w:val="24"/>
          <w:lang w:eastAsia="zh-CN"/>
        </w:rPr>
        <w:t>”</w:t>
      </w:r>
      <w:r>
        <w:rPr>
          <w:rFonts w:ascii="宋体" w:hAnsi="宋体" w:eastAsia="宋体" w:cs="宋体"/>
          <w:color w:val="000000"/>
          <w:sz w:val="24"/>
          <w:lang w:eastAsia="zh-CN"/>
        </w:rPr>
        <w:t>这类指令转化为模型可理解的格式，调用模型后，再从其输出中解析出目标元素的边界框坐标。最后需将坐标可视化地绘制在原图上，以验证定位效果。</w:t>
      </w:r>
    </w:p>
    <w:p w14:paraId="392FE646">
      <w:pPr>
        <w:spacing w:before="100" w:after="100" w:line="240" w:lineRule="auto"/>
        <w:rPr>
          <w:rFonts w:hint="default" w:ascii="宋体" w:hAnsi="宋体" w:eastAsia="宋体" w:cs="宋体"/>
          <w:color w:val="FF0000"/>
          <w:sz w:val="24"/>
          <w:lang w:val="en-US" w:eastAsia="zh-CN"/>
        </w:rPr>
      </w:pPr>
      <w:r>
        <w:rPr>
          <w:rFonts w:hint="eastAsia" w:ascii="宋体" w:hAnsi="宋体" w:eastAsia="宋体" w:cs="宋体"/>
          <w:color w:val="000000"/>
          <w:sz w:val="24"/>
          <w:lang w:val="en-US" w:eastAsia="zh-CN"/>
        </w:rPr>
        <w:t>#</w:t>
      </w:r>
      <w:r>
        <w:rPr>
          <w:rFonts w:hint="eastAsia" w:ascii="宋体" w:hAnsi="宋体" w:eastAsia="宋体" w:cs="宋体"/>
          <w:color w:val="FF0000"/>
          <w:sz w:val="24"/>
          <w:lang w:val="en-US" w:eastAsia="zh-CN"/>
        </w:rPr>
        <w:t>编个程序试试定位功能</w:t>
      </w:r>
    </w:p>
    <w:p w14:paraId="724AD862">
      <w:pPr>
        <w:spacing w:before="100" w:after="100" w:line="240" w:lineRule="auto"/>
        <w:rPr>
          <w:rFonts w:ascii="宋体" w:hAnsi="宋体" w:eastAsia="宋体"/>
          <w:lang w:eastAsia="zh-CN"/>
        </w:rPr>
      </w:pPr>
      <w:r>
        <w:rPr>
          <w:rFonts w:ascii="宋体" w:hAnsi="宋体" w:eastAsia="宋体" w:cs="宋体"/>
          <w:b/>
          <w:color w:val="000000"/>
          <w:sz w:val="24"/>
          <w:lang w:eastAsia="zh-CN"/>
        </w:rPr>
        <w:t>阶段三：</w:t>
      </w:r>
    </w:p>
    <w:p w14:paraId="706CEBE8">
      <w:pPr>
        <w:spacing w:before="100" w:after="100" w:line="240" w:lineRule="auto"/>
        <w:rPr>
          <w:rFonts w:ascii="宋体" w:hAnsi="宋体" w:eastAsia="宋体" w:cs="宋体"/>
          <w:color w:val="000000"/>
          <w:sz w:val="24"/>
          <w:lang w:eastAsia="zh-CN"/>
        </w:rPr>
      </w:pPr>
      <w:r>
        <w:rPr>
          <w:rFonts w:ascii="宋体" w:hAnsi="宋体" w:eastAsia="宋体" w:cs="宋体"/>
          <w:color w:val="000000"/>
          <w:sz w:val="24"/>
          <w:lang w:eastAsia="zh-CN"/>
        </w:rPr>
        <w:t>本阶段为开放性探索任务。要求学生综合前两阶段的能力，设计并实现一个桌面简单任务自动化流程的模拟。具体方式为：设定一个多步操作任务（如用户登录），通过</w:t>
      </w:r>
      <w:r>
        <w:rPr>
          <w:rFonts w:ascii="宋体" w:hAnsi="宋体" w:eastAsia="宋体" w:cs="Calibri"/>
          <w:color w:val="000000"/>
          <w:sz w:val="24"/>
          <w:lang w:eastAsia="zh-CN"/>
        </w:rPr>
        <w:t>“</w:t>
      </w:r>
      <w:r>
        <w:rPr>
          <w:rFonts w:ascii="宋体" w:hAnsi="宋体" w:eastAsia="宋体" w:cs="宋体"/>
          <w:color w:val="000000"/>
          <w:sz w:val="24"/>
          <w:lang w:eastAsia="zh-CN"/>
        </w:rPr>
        <w:t>观察截图、调用模型获取下一步操作的坐标、输出操作指令（如</w:t>
      </w:r>
      <w:r>
        <w:rPr>
          <w:rFonts w:ascii="宋体" w:hAnsi="宋体" w:eastAsia="宋体" w:cs="Calibri"/>
          <w:color w:val="000000"/>
          <w:sz w:val="24"/>
          <w:lang w:eastAsia="zh-CN"/>
        </w:rPr>
        <w:t>TYPE</w:t>
      </w:r>
      <w:r>
        <w:rPr>
          <w:rFonts w:ascii="宋体" w:hAnsi="宋体" w:eastAsia="宋体" w:cs="宋体"/>
          <w:color w:val="000000"/>
          <w:sz w:val="24"/>
          <w:lang w:eastAsia="zh-CN"/>
        </w:rPr>
        <w:t>或</w:t>
      </w:r>
      <w:r>
        <w:rPr>
          <w:rFonts w:ascii="宋体" w:hAnsi="宋体" w:eastAsia="宋体" w:cs="Calibri"/>
          <w:color w:val="000000"/>
          <w:sz w:val="24"/>
          <w:lang w:eastAsia="zh-CN"/>
        </w:rPr>
        <w:t>CLICK</w:t>
      </w:r>
      <w:r>
        <w:rPr>
          <w:rFonts w:ascii="宋体" w:hAnsi="宋体" w:eastAsia="宋体" w:cs="宋体"/>
          <w:color w:val="000000"/>
          <w:sz w:val="24"/>
          <w:lang w:eastAsia="zh-CN"/>
        </w:rPr>
        <w:t>）</w:t>
      </w:r>
      <w:r>
        <w:rPr>
          <w:rFonts w:ascii="宋体" w:hAnsi="宋体" w:eastAsia="宋体" w:cs="Calibri"/>
          <w:color w:val="000000"/>
          <w:sz w:val="24"/>
          <w:lang w:eastAsia="zh-CN"/>
        </w:rPr>
        <w:t>”</w:t>
      </w:r>
      <w:r>
        <w:rPr>
          <w:rFonts w:ascii="宋体" w:hAnsi="宋体" w:eastAsia="宋体" w:cs="宋体"/>
          <w:color w:val="000000"/>
          <w:sz w:val="24"/>
          <w:lang w:eastAsia="zh-CN"/>
        </w:rPr>
        <w:t>的循环，生成完成整个任务的指令序列，以此验证智能体的工作流。</w:t>
      </w:r>
    </w:p>
    <w:p w14:paraId="7BFCAFA7">
      <w:pPr>
        <w:spacing w:before="100" w:after="100" w:line="240" w:lineRule="auto"/>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w:t>
      </w:r>
      <w:r>
        <w:rPr>
          <w:rFonts w:hint="eastAsia" w:ascii="宋体" w:hAnsi="宋体" w:eastAsia="宋体" w:cs="宋体"/>
          <w:color w:val="FF0000"/>
          <w:sz w:val="24"/>
          <w:lang w:val="en-US" w:eastAsia="zh-CN"/>
        </w:rPr>
        <w:t>尝试复数功能，有好有坏，均记录</w:t>
      </w:r>
      <w:bookmarkStart w:id="0" w:name="_GoBack"/>
      <w:bookmarkEnd w:id="0"/>
    </w:p>
    <w:p w14:paraId="21E082F5">
      <w:pPr>
        <w:spacing w:before="100" w:after="100" w:line="240" w:lineRule="auto"/>
        <w:rPr>
          <w:rFonts w:ascii="宋体" w:hAnsi="宋体" w:eastAsia="宋体"/>
        </w:rPr>
      </w:pPr>
      <w:r>
        <w:rPr>
          <w:rFonts w:ascii="宋体" w:hAnsi="宋体" w:eastAsia="宋体" w:cs="宋体"/>
          <w:b/>
          <w:color w:val="000000"/>
          <w:sz w:val="24"/>
        </w:rPr>
        <w:t>参考文献</w:t>
      </w:r>
    </w:p>
    <w:p w14:paraId="3F02024F">
      <w:pPr>
        <w:spacing w:before="100" w:after="100" w:line="240" w:lineRule="auto"/>
        <w:rPr>
          <w:rFonts w:ascii="宋体" w:hAnsi="宋体" w:eastAsia="宋体"/>
        </w:rPr>
      </w:pPr>
      <w:r>
        <w:rPr>
          <w:rFonts w:ascii="宋体" w:hAnsi="宋体" w:eastAsia="宋体" w:cs="Calibri"/>
          <w:color w:val="000000"/>
          <w:sz w:val="24"/>
        </w:rPr>
        <w:t>[1] Qwen2.5-VL Technical Report: https://doi.org/10.48550/arXiv.2502.13923</w:t>
      </w:r>
    </w:p>
    <w:p w14:paraId="09E2DDC8">
      <w:pPr>
        <w:spacing w:before="100" w:after="100" w:line="240" w:lineRule="auto"/>
        <w:rPr>
          <w:rFonts w:ascii="宋体" w:hAnsi="宋体" w:eastAsia="宋体"/>
        </w:rPr>
      </w:pPr>
      <w:r>
        <w:rPr>
          <w:rFonts w:ascii="宋体" w:hAnsi="宋体" w:eastAsia="宋体" w:cs="Calibri"/>
          <w:color w:val="000000"/>
          <w:sz w:val="24"/>
        </w:rPr>
        <w:t>[2] Qwen-VL GitHub: https://github.com/QwenLM/Qwen2.5-VL</w:t>
      </w:r>
    </w:p>
    <w:p w14:paraId="3B1590B8">
      <w:pPr>
        <w:pStyle w:val="30"/>
        <w:rPr>
          <w:rFonts w:cs="Times New Roman"/>
          <w:b/>
          <w:bCs/>
          <w:kern w:val="2"/>
          <w:sz w:val="28"/>
          <w:szCs w:val="28"/>
        </w:rPr>
      </w:pPr>
      <w:r>
        <w:rPr>
          <w:rFonts w:hint="eastAsia"/>
          <w:b/>
          <w:bCs/>
        </w:rPr>
        <w:t>任务提交：以上任务的交付物发送邮件至:</w:t>
      </w:r>
      <w:r>
        <w:fldChar w:fldCharType="begin"/>
      </w:r>
      <w:r>
        <w:instrText xml:space="preserve"> HYPERLINK "file:///C:\\Users\\Administrator\\Downloads\\sy_zhang@zju.edu.cn" \t "dlt" </w:instrText>
      </w:r>
      <w:r>
        <w:fldChar w:fldCharType="separate"/>
      </w:r>
      <w:r>
        <w:rPr>
          <w:rStyle w:val="136"/>
          <w:rFonts w:hint="eastAsia"/>
          <w:b/>
          <w:bCs/>
        </w:rPr>
        <w:t>sy_zhang@zju.edu.cn</w:t>
      </w:r>
      <w:r>
        <w:rPr>
          <w:rStyle w:val="136"/>
          <w:rFonts w:hint="eastAsia"/>
          <w:b/>
          <w:bCs/>
        </w:rPr>
        <w:fldChar w:fldCharType="end"/>
      </w:r>
    </w:p>
    <w:p w14:paraId="07F3B7E0">
      <w:pPr>
        <w:pStyle w:val="30"/>
        <w:rPr>
          <w:rFonts w:cs="Times New Roman"/>
          <w:b/>
          <w:bCs/>
          <w:kern w:val="2"/>
          <w:sz w:val="28"/>
          <w:szCs w:val="28"/>
        </w:rPr>
      </w:pPr>
    </w:p>
    <w:p w14:paraId="14EF58A8">
      <w:pPr>
        <w:pStyle w:val="30"/>
        <w:rPr>
          <w:rFonts w:cs="Times New Roman"/>
          <w:b/>
          <w:bCs/>
          <w:kern w:val="2"/>
          <w:sz w:val="28"/>
          <w:szCs w:val="28"/>
        </w:rPr>
      </w:pPr>
    </w:p>
    <w:p w14:paraId="338D3794">
      <w:pPr>
        <w:pStyle w:val="30"/>
        <w:rPr>
          <w:rFonts w:cs="Times New Roman"/>
          <w:b/>
          <w:bCs/>
          <w:kern w:val="2"/>
          <w:sz w:val="28"/>
          <w:szCs w:val="28"/>
        </w:rPr>
      </w:pPr>
      <w:r>
        <w:rPr>
          <w:rFonts w:hint="eastAsia" w:cs="Times New Roman"/>
          <w:b/>
          <w:bCs/>
          <w:kern w:val="2"/>
          <w:sz w:val="28"/>
          <w:szCs w:val="28"/>
        </w:rPr>
        <w:t>任务8 </w:t>
      </w:r>
      <w:r>
        <w:rPr>
          <w:rFonts w:cs="Times New Roman"/>
          <w:b/>
          <w:bCs/>
          <w:kern w:val="2"/>
          <w:sz w:val="28"/>
          <w:szCs w:val="28"/>
        </w:rPr>
        <w:t>文本生成图片幻觉检测与消除任务</w:t>
      </w:r>
    </w:p>
    <w:p w14:paraId="43532D80">
      <w:pPr>
        <w:pStyle w:val="30"/>
        <w:rPr>
          <w:rFonts w:cs="Times New Roman"/>
          <w:b/>
          <w:bCs/>
          <w:kern w:val="2"/>
          <w:sz w:val="28"/>
          <w:szCs w:val="28"/>
        </w:rPr>
      </w:pPr>
      <w:r>
        <w:rPr>
          <w:rFonts w:hint="eastAsia" w:cs="Times New Roman"/>
          <w:b/>
          <w:bCs/>
          <w:kern w:val="2"/>
          <w:sz w:val="28"/>
          <w:szCs w:val="28"/>
        </w:rPr>
        <w:t>本考核项目旨在探索如何识别并缓解“文生图”任务中的幻觉问题（Hallucination）。该问题主要指人工智能模型生成图像在语义或细节上与输入文本不一致，或图像内容违背基本事实知识。通过本项目，学生将系统掌握文本生成图像质量评估方法、幻觉类型的分类标准，以及幻觉检测与消除的基本算法。</w:t>
      </w:r>
    </w:p>
    <w:p w14:paraId="63F9A2EF">
      <w:pPr>
        <w:pStyle w:val="30"/>
        <w:rPr>
          <w:rFonts w:cs="Times New Roman"/>
          <w:b/>
          <w:bCs/>
          <w:kern w:val="2"/>
          <w:sz w:val="28"/>
          <w:szCs w:val="28"/>
        </w:rPr>
      </w:pPr>
      <w:r>
        <w:rPr>
          <w:rFonts w:hint="eastAsia" w:cs="Times New Roman"/>
          <w:b/>
          <w:bCs/>
          <w:kern w:val="2"/>
          <w:sz w:val="28"/>
          <w:szCs w:val="28"/>
        </w:rPr>
        <w:t>本考核共分为三个阶段，后续阶段需在完成前一阶段的基础上开展。学生可根据自身能力与时间安排，选择完成相应阶段的任务。</w:t>
      </w:r>
    </w:p>
    <w:p w14:paraId="3E136EFA">
      <w:pPr>
        <w:pStyle w:val="30"/>
        <w:rPr>
          <w:rFonts w:cs="Times New Roman"/>
          <w:b/>
          <w:bCs/>
          <w:kern w:val="2"/>
          <w:sz w:val="28"/>
          <w:szCs w:val="28"/>
        </w:rPr>
      </w:pPr>
      <w:r>
        <w:rPr>
          <w:rFonts w:hint="eastAsia" w:cs="Times New Roman"/>
          <w:b/>
          <w:bCs/>
          <w:kern w:val="2"/>
          <w:sz w:val="28"/>
          <w:szCs w:val="28"/>
        </w:rPr>
        <w:t>阶段一： </w:t>
      </w:r>
    </w:p>
    <w:p w14:paraId="623EF939">
      <w:pPr>
        <w:pStyle w:val="30"/>
        <w:rPr>
          <w:rFonts w:cs="Times New Roman"/>
          <w:b/>
          <w:bCs/>
          <w:kern w:val="2"/>
          <w:sz w:val="28"/>
          <w:szCs w:val="28"/>
        </w:rPr>
      </w:pPr>
      <w:r>
        <w:rPr>
          <w:rFonts w:hint="eastAsia" w:cs="Times New Roman"/>
          <w:b/>
          <w:bCs/>
          <w:kern w:val="2"/>
          <w:sz w:val="28"/>
          <w:szCs w:val="28"/>
        </w:rPr>
        <w:t>调研并实现至少5种当前主流的文生图评估指标与方法（如 CLIPScore、ImageReward、PickScore、TIFA 等）。学生需构建一个评估脚本，基于已有的文生图数据集（如 PartiPrompts、T2I-ComBench、T2I-FactualBench 等），对图文样本进行评分，并比较不同评估方法在生成图像质量与图文一致性方面的表现差异。</w:t>
      </w:r>
    </w:p>
    <w:p w14:paraId="65CE0D20">
      <w:pPr>
        <w:pStyle w:val="30"/>
        <w:rPr>
          <w:rFonts w:cs="Times New Roman"/>
          <w:b/>
          <w:bCs/>
          <w:kern w:val="2"/>
          <w:sz w:val="28"/>
          <w:szCs w:val="28"/>
        </w:rPr>
      </w:pPr>
      <w:r>
        <w:rPr>
          <w:rFonts w:hint="eastAsia" w:cs="Times New Roman"/>
          <w:b/>
          <w:bCs/>
          <w:kern w:val="2"/>
          <w:sz w:val="28"/>
          <w:szCs w:val="28"/>
        </w:rPr>
        <w:t>阶段二： </w:t>
      </w:r>
    </w:p>
    <w:p w14:paraId="64CA629D">
      <w:pPr>
        <w:pStyle w:val="30"/>
        <w:rPr>
          <w:rFonts w:cs="Times New Roman"/>
          <w:b/>
          <w:bCs/>
          <w:kern w:val="2"/>
          <w:sz w:val="28"/>
          <w:szCs w:val="28"/>
        </w:rPr>
      </w:pPr>
      <w:r>
        <w:rPr>
          <w:rFonts w:hint="eastAsia" w:cs="Times New Roman"/>
          <w:b/>
          <w:bCs/>
          <w:kern w:val="2"/>
          <w:sz w:val="28"/>
          <w:szCs w:val="28"/>
        </w:rPr>
        <w:t>在第一阶段工作的基础上，选用 EvalMuse 或 RichHf 等标注数据集，训练幻觉检测模型。模型输入为生成图像及其对应文本，输出为是否存在幻觉的判别结果。学生需分析模型在不同类型幻觉（如语义不一致、事实性错误）上的检测效果及其泛化能力。</w:t>
      </w:r>
    </w:p>
    <w:p w14:paraId="2E1CBF2C">
      <w:pPr>
        <w:pStyle w:val="30"/>
        <w:rPr>
          <w:rFonts w:cs="Times New Roman"/>
          <w:b/>
          <w:bCs/>
          <w:kern w:val="2"/>
          <w:sz w:val="28"/>
          <w:szCs w:val="28"/>
        </w:rPr>
      </w:pPr>
      <w:r>
        <w:rPr>
          <w:rFonts w:hint="eastAsia" w:cs="Times New Roman"/>
          <w:b/>
          <w:bCs/>
          <w:kern w:val="2"/>
          <w:sz w:val="28"/>
          <w:szCs w:val="28"/>
        </w:rPr>
        <w:t>阶段三： </w:t>
      </w:r>
    </w:p>
    <w:p w14:paraId="5541113D">
      <w:pPr>
        <w:pStyle w:val="30"/>
        <w:rPr>
          <w:rFonts w:cs="Times New Roman"/>
          <w:b/>
          <w:bCs/>
          <w:kern w:val="2"/>
          <w:sz w:val="28"/>
          <w:szCs w:val="28"/>
        </w:rPr>
      </w:pPr>
      <w:r>
        <w:rPr>
          <w:rFonts w:hint="eastAsia" w:cs="Times New Roman"/>
          <w:b/>
          <w:bCs/>
          <w:kern w:val="2"/>
          <w:sz w:val="28"/>
          <w:szCs w:val="28"/>
        </w:rPr>
        <w:t>本阶段为开放性探索任务，鼓励学生设计并实现具有创新性的幻觉检测或消除方法。可参考的方向包括：</w:t>
      </w:r>
    </w:p>
    <w:p w14:paraId="5DFE19AF">
      <w:pPr>
        <w:pStyle w:val="30"/>
        <w:rPr>
          <w:rFonts w:cs="Times New Roman"/>
          <w:b/>
          <w:bCs/>
          <w:kern w:val="2"/>
          <w:sz w:val="28"/>
          <w:szCs w:val="28"/>
        </w:rPr>
      </w:pPr>
    </w:p>
    <w:p w14:paraId="7853E6F2">
      <w:pPr>
        <w:pStyle w:val="30"/>
        <w:rPr>
          <w:rFonts w:cs="Times New Roman"/>
          <w:b/>
          <w:bCs/>
          <w:kern w:val="2"/>
          <w:sz w:val="28"/>
          <w:szCs w:val="28"/>
        </w:rPr>
      </w:pPr>
      <w:r>
        <w:rPr>
          <w:rFonts w:hint="eastAsia" w:cs="Times New Roman"/>
          <w:b/>
          <w:bCs/>
          <w:kern w:val="2"/>
          <w:sz w:val="28"/>
          <w:szCs w:val="28"/>
          <w:lang w:val="en-US" w:eastAsia="zh-CN"/>
        </w:rPr>
        <w:t>针对文本一致性或语义细节幻觉，设计基于强化学习的对齐方法，生成幻觉区域的坐标与对应原因，实现细粒度、可解释的幻觉识别；</w:t>
      </w:r>
    </w:p>
    <w:p w14:paraId="0D19F09D">
      <w:pPr>
        <w:pStyle w:val="30"/>
        <w:rPr>
          <w:rFonts w:cs="Times New Roman"/>
          <w:b/>
          <w:bCs/>
          <w:kern w:val="2"/>
          <w:sz w:val="28"/>
          <w:szCs w:val="28"/>
        </w:rPr>
      </w:pPr>
    </w:p>
    <w:p w14:paraId="6EA312E8">
      <w:pPr>
        <w:pStyle w:val="30"/>
        <w:rPr>
          <w:rFonts w:cs="Times New Roman"/>
          <w:b/>
          <w:bCs/>
          <w:kern w:val="2"/>
          <w:sz w:val="28"/>
          <w:szCs w:val="28"/>
        </w:rPr>
      </w:pPr>
    </w:p>
    <w:p w14:paraId="1470FC4E">
      <w:pPr>
        <w:pStyle w:val="30"/>
        <w:rPr>
          <w:rFonts w:cs="Times New Roman"/>
          <w:b/>
          <w:bCs/>
          <w:kern w:val="2"/>
          <w:sz w:val="28"/>
          <w:szCs w:val="28"/>
        </w:rPr>
      </w:pPr>
      <w:r>
        <w:rPr>
          <w:rFonts w:hint="eastAsia" w:cs="Times New Roman"/>
          <w:b/>
          <w:bCs/>
          <w:kern w:val="2"/>
          <w:sz w:val="28"/>
          <w:szCs w:val="28"/>
          <w:lang w:val="en-US" w:eastAsia="zh-CN"/>
        </w:rPr>
        <w:t>针对事实性幻觉，引入多模态检索增强机制，通过外部知识补充，提升图像生成过程中的事实一致性。</w:t>
      </w:r>
    </w:p>
    <w:p w14:paraId="54A22EA5">
      <w:pPr>
        <w:pStyle w:val="30"/>
        <w:rPr>
          <w:rFonts w:cs="Times New Roman"/>
          <w:b/>
          <w:bCs/>
          <w:kern w:val="2"/>
          <w:sz w:val="28"/>
          <w:szCs w:val="28"/>
        </w:rPr>
      </w:pPr>
    </w:p>
    <w:p w14:paraId="6EE4305A">
      <w:pPr>
        <w:pStyle w:val="30"/>
        <w:rPr>
          <w:rFonts w:cs="Times New Roman"/>
          <w:b/>
          <w:bCs/>
          <w:kern w:val="2"/>
          <w:sz w:val="28"/>
          <w:szCs w:val="28"/>
        </w:rPr>
      </w:pPr>
      <w:r>
        <w:rPr>
          <w:rFonts w:hint="eastAsia" w:cs="Times New Roman"/>
          <w:b/>
          <w:bCs/>
          <w:kern w:val="2"/>
          <w:sz w:val="28"/>
          <w:szCs w:val="28"/>
        </w:rPr>
        <w:t>任务提交：以上任务的交付物发送邮件至：</w:t>
      </w:r>
      <w:r>
        <w:rPr>
          <w:rFonts w:cs="Times New Roman"/>
          <w:b/>
          <w:bCs/>
          <w:kern w:val="2"/>
          <w:sz w:val="28"/>
          <w:szCs w:val="28"/>
        </w:rPr>
        <w:t>leileigan@zju.edu.cn</w:t>
      </w:r>
    </w:p>
    <w:p w14:paraId="4303BF67">
      <w:pPr>
        <w:pStyle w:val="30"/>
        <w:rPr>
          <w:rFonts w:cs="Times New Roman"/>
          <w:b/>
          <w:bCs/>
          <w:kern w:val="2"/>
          <w:sz w:val="28"/>
          <w:szCs w:val="28"/>
        </w:rPr>
      </w:pPr>
      <w:r>
        <w:rPr>
          <w:rFonts w:hint="eastAsia" w:cs="Times New Roman"/>
          <w:b/>
          <w:bCs/>
          <w:kern w:val="2"/>
          <w:sz w:val="28"/>
          <w:szCs w:val="28"/>
        </w:rPr>
        <w:t>参考文献</w:t>
      </w:r>
    </w:p>
    <w:p w14:paraId="03D3D421">
      <w:pPr>
        <w:pStyle w:val="30"/>
        <w:rPr>
          <w:rFonts w:cs="Times New Roman"/>
          <w:b/>
          <w:bCs/>
          <w:kern w:val="2"/>
          <w:sz w:val="28"/>
          <w:szCs w:val="28"/>
        </w:rPr>
      </w:pPr>
      <w:r>
        <w:rPr>
          <w:rFonts w:hint="eastAsia" w:cs="Times New Roman"/>
          <w:b/>
          <w:bCs/>
          <w:kern w:val="2"/>
          <w:sz w:val="28"/>
          <w:szCs w:val="28"/>
        </w:rPr>
        <w:t>[1] Hu Y, Liu B, Kasai J, et al. Tifa: Accurate and interpretable text-to-image faithfulness evaluation with question answering[C]//Proceedings of the IEEE/CVF International Conference on Computer Vision. 2023: 20406-20417.</w:t>
      </w:r>
    </w:p>
    <w:p w14:paraId="080919B6">
      <w:pPr>
        <w:pStyle w:val="30"/>
        <w:rPr>
          <w:rFonts w:cs="Times New Roman"/>
          <w:b/>
          <w:bCs/>
          <w:kern w:val="2"/>
          <w:sz w:val="28"/>
          <w:szCs w:val="28"/>
        </w:rPr>
      </w:pPr>
      <w:r>
        <w:rPr>
          <w:rFonts w:hint="eastAsia" w:cs="Times New Roman"/>
          <w:b/>
          <w:bCs/>
          <w:kern w:val="2"/>
          <w:sz w:val="28"/>
          <w:szCs w:val="28"/>
        </w:rPr>
        <w:t>[2] Liang Y, He J, Li G, et al. Rich human feedback for text-to-image generation[C]//Proceedings of the IEEE/CVF Conference on Computer Vision and Pattern Recognition. 2024: 19401-19411. </w:t>
      </w:r>
    </w:p>
    <w:p w14:paraId="0E7BFD6C">
      <w:pPr>
        <w:pStyle w:val="30"/>
        <w:rPr>
          <w:rFonts w:cs="Times New Roman"/>
          <w:b/>
          <w:bCs/>
          <w:kern w:val="2"/>
          <w:sz w:val="28"/>
          <w:szCs w:val="28"/>
        </w:rPr>
      </w:pPr>
      <w:r>
        <w:rPr>
          <w:rFonts w:hint="eastAsia" w:cs="Times New Roman"/>
          <w:b/>
          <w:bCs/>
          <w:kern w:val="2"/>
          <w:sz w:val="28"/>
          <w:szCs w:val="28"/>
        </w:rPr>
        <w:t>[3] Huang Z, He W, Long Q, et al. T2I-FactualBench: Benchmarking the Factuality of Text-to-Image Models with Knowledge-Intensive Concepts[J]. ACL, 2025.</w:t>
      </w:r>
    </w:p>
    <w:p w14:paraId="50592EBD">
      <w:pPr>
        <w:pStyle w:val="30"/>
        <w:rPr>
          <w:rFonts w:cs="Times New Roman"/>
          <w:b/>
          <w:bCs/>
          <w:kern w:val="2"/>
          <w:sz w:val="28"/>
          <w:szCs w:val="28"/>
        </w:rPr>
      </w:pPr>
      <w:r>
        <w:rPr>
          <w:rFonts w:hint="eastAsia" w:cs="Times New Roman"/>
          <w:b/>
          <w:bCs/>
          <w:kern w:val="2"/>
          <w:sz w:val="28"/>
          <w:szCs w:val="28"/>
        </w:rPr>
        <w:t>[4] Han S, Fan H, Fu J, et al. EvalMuse-40K: A Reliable and Fine-Grained Benchmark with Comprehensive Human Annotations for Text-to-Image Generation Model Evaluation[J]. arXiv preprint arXiv:2412.18150, 2024.</w:t>
      </w:r>
    </w:p>
    <w:p w14:paraId="69F2C3BE">
      <w:pPr>
        <w:pStyle w:val="30"/>
        <w:rPr>
          <w:rFonts w:cs="Times New Roman"/>
          <w:b/>
          <w:bCs/>
          <w:kern w:val="2"/>
          <w:sz w:val="28"/>
          <w:szCs w:val="28"/>
        </w:rPr>
      </w:pPr>
      <w:r>
        <w:rPr>
          <w:rFonts w:hint="eastAsia" w:cs="Times New Roman"/>
          <w:b/>
          <w:bCs/>
          <w:kern w:val="2"/>
          <w:sz w:val="28"/>
          <w:szCs w:val="28"/>
        </w:rPr>
        <w:t>任务9</w:t>
      </w:r>
      <w:r>
        <w:rPr>
          <w:rFonts w:cs="Times New Roman"/>
          <w:b/>
          <w:bCs/>
          <w:kern w:val="2"/>
          <w:sz w:val="28"/>
          <w:szCs w:val="28"/>
        </w:rPr>
        <w:t>基于多智能体的教学策略优化</w:t>
      </w:r>
    </w:p>
    <w:p w14:paraId="7B412C93">
      <w:pPr>
        <w:pStyle w:val="30"/>
        <w:rPr>
          <w:rFonts w:cs="Times New Roman"/>
          <w:b/>
          <w:bCs/>
          <w:kern w:val="2"/>
          <w:sz w:val="28"/>
          <w:szCs w:val="28"/>
        </w:rPr>
      </w:pPr>
      <w:r>
        <w:rPr>
          <w:rFonts w:hint="eastAsia" w:cs="Times New Roman"/>
          <w:b/>
          <w:bCs/>
          <w:kern w:val="2"/>
          <w:sz w:val="28"/>
          <w:szCs w:val="28"/>
        </w:rPr>
        <w:t>本考核项目旨在探索如何利用多智能体建模与策略优化方法，模拟教学互动过程，并基于实际教学内容实现教学策略的自动生成与优化。项目结合多智能体系统（Multi-Agent System, MAS）与教学场景中的差异化学生行为建模，引导学生在教学智能体构建、策略提取与强化学习应用三个阶段逐步推进，从而搭建一个可用于教学优化的模拟环境。</w:t>
      </w:r>
    </w:p>
    <w:p w14:paraId="3AD502ED">
      <w:pPr>
        <w:pStyle w:val="30"/>
        <w:rPr>
          <w:rFonts w:cs="Times New Roman"/>
          <w:b/>
          <w:bCs/>
          <w:kern w:val="2"/>
          <w:sz w:val="28"/>
          <w:szCs w:val="28"/>
        </w:rPr>
      </w:pPr>
      <w:r>
        <w:rPr>
          <w:rFonts w:hint="eastAsia" w:cs="Times New Roman"/>
          <w:b/>
          <w:bCs/>
          <w:kern w:val="2"/>
          <w:sz w:val="28"/>
          <w:szCs w:val="28"/>
        </w:rPr>
        <w:t>本考核共分三个考核阶段，后一个阶段需在前一个阶段的基础上进行。学生可根据自身兴趣与能力选择完成的阶段深度。</w:t>
      </w:r>
    </w:p>
    <w:p w14:paraId="5CF03DBE">
      <w:pPr>
        <w:pStyle w:val="30"/>
        <w:rPr>
          <w:rFonts w:cs="Times New Roman"/>
          <w:b/>
          <w:bCs/>
          <w:kern w:val="2"/>
          <w:sz w:val="28"/>
          <w:szCs w:val="28"/>
        </w:rPr>
      </w:pPr>
      <w:r>
        <w:rPr>
          <w:rFonts w:hint="eastAsia" w:cs="Times New Roman"/>
          <w:b/>
          <w:bCs/>
          <w:kern w:val="2"/>
          <w:sz w:val="28"/>
          <w:szCs w:val="28"/>
        </w:rPr>
        <w:t>阶段一：教学场景多智能体建模</w:t>
      </w:r>
    </w:p>
    <w:p w14:paraId="5661ACB9">
      <w:pPr>
        <w:pStyle w:val="30"/>
        <w:rPr>
          <w:rFonts w:cs="Times New Roman"/>
          <w:b/>
          <w:bCs/>
          <w:kern w:val="2"/>
          <w:sz w:val="28"/>
          <w:szCs w:val="28"/>
        </w:rPr>
      </w:pPr>
      <w:r>
        <w:rPr>
          <w:rFonts w:hint="eastAsia" w:cs="Times New Roman"/>
          <w:b/>
          <w:bCs/>
          <w:kern w:val="2"/>
          <w:sz w:val="28"/>
          <w:szCs w:val="28"/>
        </w:rPr>
        <w:t>本阶段目标是通过角色扮演（Role-play）技术构建一个教学情境下的学生群体。</w:t>
      </w:r>
      <w:r>
        <w:rPr>
          <w:rFonts w:cs="Times New Roman"/>
          <w:b/>
          <w:bCs/>
          <w:kern w:val="2"/>
          <w:sz w:val="28"/>
          <w:szCs w:val="28"/>
        </w:rPr>
        <w:t>自选一个典型学科构建学生群体，学生需实现一个包含约10个学生代理（agent）的多智能体系统，并为每个学生代理设计具有区分性的属性，如该学科的知识水平、学习风格、接受速度、提问频率等。</w:t>
      </w:r>
    </w:p>
    <w:p w14:paraId="604437C2">
      <w:pPr>
        <w:pStyle w:val="30"/>
        <w:rPr>
          <w:rFonts w:cs="Times New Roman"/>
          <w:b/>
          <w:bCs/>
          <w:kern w:val="2"/>
          <w:sz w:val="28"/>
          <w:szCs w:val="28"/>
        </w:rPr>
      </w:pPr>
    </w:p>
    <w:p w14:paraId="2F87EB78">
      <w:pPr>
        <w:pStyle w:val="30"/>
        <w:rPr>
          <w:rFonts w:cs="Times New Roman"/>
          <w:b/>
          <w:bCs/>
          <w:kern w:val="2"/>
          <w:sz w:val="28"/>
          <w:szCs w:val="28"/>
        </w:rPr>
      </w:pPr>
      <w:r>
        <w:rPr>
          <w:rFonts w:hint="eastAsia" w:cs="Times New Roman"/>
          <w:b/>
          <w:bCs/>
          <w:kern w:val="2"/>
          <w:sz w:val="28"/>
          <w:szCs w:val="28"/>
          <w:lang w:val="en-US" w:eastAsia="zh-CN"/>
        </w:rPr>
        <w:t>要求：</w:t>
      </w:r>
    </w:p>
    <w:p w14:paraId="35411600">
      <w:pPr>
        <w:pStyle w:val="30"/>
        <w:rPr>
          <w:rFonts w:cs="Times New Roman"/>
          <w:b/>
          <w:bCs/>
          <w:kern w:val="2"/>
          <w:sz w:val="28"/>
          <w:szCs w:val="28"/>
        </w:rPr>
      </w:pPr>
    </w:p>
    <w:p w14:paraId="1276AD34">
      <w:pPr>
        <w:pStyle w:val="30"/>
        <w:rPr>
          <w:rFonts w:cs="Times New Roman"/>
          <w:b/>
          <w:bCs/>
          <w:kern w:val="2"/>
          <w:sz w:val="28"/>
          <w:szCs w:val="28"/>
        </w:rPr>
      </w:pPr>
    </w:p>
    <w:p w14:paraId="1121EF28">
      <w:pPr>
        <w:pStyle w:val="30"/>
        <w:rPr>
          <w:rFonts w:cs="Times New Roman"/>
          <w:b/>
          <w:bCs/>
          <w:kern w:val="2"/>
          <w:sz w:val="28"/>
          <w:szCs w:val="28"/>
        </w:rPr>
      </w:pPr>
      <w:r>
        <w:rPr>
          <w:rFonts w:hint="eastAsia" w:cs="Times New Roman"/>
          <w:b/>
          <w:bCs/>
          <w:kern w:val="2"/>
          <w:sz w:val="28"/>
          <w:szCs w:val="28"/>
          <w:lang w:val="en-US" w:eastAsia="zh-CN"/>
        </w:rPr>
        <w:t>编写模拟环境，定义学生agent的</w:t>
      </w:r>
      <w:r>
        <w:rPr>
          <w:rFonts w:cs="Times New Roman"/>
          <w:b/>
          <w:bCs/>
          <w:kern w:val="2"/>
          <w:sz w:val="28"/>
          <w:szCs w:val="28"/>
          <w:lang w:val="en-US" w:eastAsia="zh-CN"/>
        </w:rPr>
        <w:t>学习模型。</w:t>
      </w:r>
    </w:p>
    <w:p w14:paraId="4448D1FD">
      <w:pPr>
        <w:pStyle w:val="30"/>
        <w:rPr>
          <w:rFonts w:cs="Times New Roman"/>
          <w:b/>
          <w:bCs/>
          <w:kern w:val="2"/>
          <w:sz w:val="28"/>
          <w:szCs w:val="28"/>
        </w:rPr>
      </w:pPr>
    </w:p>
    <w:p w14:paraId="5D5133FF">
      <w:pPr>
        <w:pStyle w:val="30"/>
        <w:rPr>
          <w:rFonts w:cs="Times New Roman"/>
          <w:b/>
          <w:bCs/>
          <w:kern w:val="2"/>
          <w:sz w:val="28"/>
          <w:szCs w:val="28"/>
        </w:rPr>
      </w:pPr>
    </w:p>
    <w:p w14:paraId="32285EBA">
      <w:pPr>
        <w:pStyle w:val="30"/>
        <w:rPr>
          <w:rFonts w:cs="Times New Roman"/>
          <w:b/>
          <w:bCs/>
          <w:kern w:val="2"/>
          <w:sz w:val="28"/>
          <w:szCs w:val="28"/>
        </w:rPr>
      </w:pPr>
      <w:r>
        <w:rPr>
          <w:rFonts w:hint="eastAsia" w:cs="Times New Roman"/>
          <w:b/>
          <w:bCs/>
          <w:kern w:val="2"/>
          <w:sz w:val="28"/>
          <w:szCs w:val="28"/>
          <w:lang w:val="en-US" w:eastAsia="zh-CN"/>
        </w:rPr>
        <w:t>支持教师agent与学生agent之间的信息交互。</w:t>
      </w:r>
    </w:p>
    <w:p w14:paraId="139603E4">
      <w:pPr>
        <w:pStyle w:val="30"/>
        <w:rPr>
          <w:rFonts w:cs="Times New Roman"/>
          <w:b/>
          <w:bCs/>
          <w:kern w:val="2"/>
          <w:sz w:val="28"/>
          <w:szCs w:val="28"/>
        </w:rPr>
      </w:pPr>
    </w:p>
    <w:p w14:paraId="5EB445E7">
      <w:pPr>
        <w:pStyle w:val="30"/>
        <w:rPr>
          <w:rFonts w:cs="Times New Roman"/>
          <w:b/>
          <w:bCs/>
          <w:kern w:val="2"/>
          <w:sz w:val="28"/>
          <w:szCs w:val="28"/>
        </w:rPr>
      </w:pPr>
    </w:p>
    <w:p w14:paraId="5D7197C5">
      <w:pPr>
        <w:pStyle w:val="30"/>
        <w:rPr>
          <w:rFonts w:cs="Times New Roman"/>
          <w:b/>
          <w:bCs/>
          <w:kern w:val="2"/>
          <w:sz w:val="28"/>
          <w:szCs w:val="28"/>
        </w:rPr>
      </w:pPr>
      <w:r>
        <w:rPr>
          <w:rFonts w:hint="eastAsia" w:cs="Times New Roman"/>
          <w:b/>
          <w:bCs/>
          <w:kern w:val="2"/>
          <w:sz w:val="28"/>
          <w:szCs w:val="28"/>
          <w:lang w:val="en-US" w:eastAsia="zh-CN"/>
        </w:rPr>
        <w:t>输出一个能呈现基础教学互动过程的多智能体仿真系统。</w:t>
      </w:r>
    </w:p>
    <w:p w14:paraId="6DC8FBDF">
      <w:pPr>
        <w:pStyle w:val="30"/>
        <w:rPr>
          <w:rFonts w:cs="Times New Roman"/>
          <w:b/>
          <w:bCs/>
          <w:kern w:val="2"/>
          <w:sz w:val="28"/>
          <w:szCs w:val="28"/>
        </w:rPr>
      </w:pPr>
    </w:p>
    <w:p w14:paraId="26E451B1">
      <w:pPr>
        <w:pStyle w:val="30"/>
        <w:rPr>
          <w:rFonts w:cs="Times New Roman"/>
          <w:b/>
          <w:bCs/>
          <w:kern w:val="2"/>
          <w:sz w:val="28"/>
          <w:szCs w:val="28"/>
        </w:rPr>
      </w:pPr>
      <w:r>
        <w:rPr>
          <w:rFonts w:hint="eastAsia" w:cs="Times New Roman"/>
          <w:b/>
          <w:bCs/>
          <w:kern w:val="2"/>
          <w:sz w:val="28"/>
          <w:szCs w:val="28"/>
        </w:rPr>
        <w:t>阶段二：教学策略提取与建模</w:t>
      </w:r>
    </w:p>
    <w:p w14:paraId="5428AD4E">
      <w:pPr>
        <w:pStyle w:val="30"/>
        <w:rPr>
          <w:rFonts w:cs="Times New Roman"/>
          <w:b/>
          <w:bCs/>
          <w:kern w:val="2"/>
          <w:sz w:val="28"/>
          <w:szCs w:val="28"/>
        </w:rPr>
      </w:pPr>
      <w:r>
        <w:rPr>
          <w:rFonts w:hint="eastAsia" w:cs="Times New Roman"/>
          <w:b/>
          <w:bCs/>
          <w:kern w:val="2"/>
          <w:sz w:val="28"/>
          <w:szCs w:val="28"/>
        </w:rPr>
        <w:t>本阶段目标是基于真实的教学视频或教学文档，分析教师的教学行为，提取隐含的教学策略。通过自然语言处理（NLP）与规则抽取等技术，从文本或视频中构建“教学策略知识库”。</w:t>
      </w:r>
    </w:p>
    <w:p w14:paraId="207EFC2D">
      <w:pPr>
        <w:pStyle w:val="30"/>
        <w:rPr>
          <w:rFonts w:cs="Times New Roman"/>
          <w:b/>
          <w:bCs/>
          <w:kern w:val="2"/>
          <w:sz w:val="28"/>
          <w:szCs w:val="28"/>
        </w:rPr>
      </w:pPr>
    </w:p>
    <w:p w14:paraId="7864AC00">
      <w:pPr>
        <w:pStyle w:val="30"/>
        <w:rPr>
          <w:rFonts w:cs="Times New Roman"/>
          <w:b/>
          <w:bCs/>
          <w:kern w:val="2"/>
          <w:sz w:val="28"/>
          <w:szCs w:val="28"/>
        </w:rPr>
      </w:pPr>
      <w:r>
        <w:rPr>
          <w:rFonts w:hint="eastAsia" w:cs="Times New Roman"/>
          <w:b/>
          <w:bCs/>
          <w:kern w:val="2"/>
          <w:sz w:val="28"/>
          <w:szCs w:val="28"/>
          <w:lang w:val="en-US" w:eastAsia="zh-CN"/>
        </w:rPr>
        <w:t>要求：</w:t>
      </w:r>
    </w:p>
    <w:p w14:paraId="55DBE242">
      <w:pPr>
        <w:pStyle w:val="30"/>
        <w:rPr>
          <w:rFonts w:cs="Times New Roman"/>
          <w:b/>
          <w:bCs/>
          <w:kern w:val="2"/>
          <w:sz w:val="28"/>
          <w:szCs w:val="28"/>
        </w:rPr>
      </w:pPr>
    </w:p>
    <w:p w14:paraId="37172C65">
      <w:pPr>
        <w:pStyle w:val="30"/>
        <w:rPr>
          <w:rFonts w:cs="Times New Roman"/>
          <w:b/>
          <w:bCs/>
          <w:kern w:val="2"/>
          <w:sz w:val="28"/>
          <w:szCs w:val="28"/>
        </w:rPr>
      </w:pPr>
    </w:p>
    <w:p w14:paraId="2A145985">
      <w:pPr>
        <w:pStyle w:val="30"/>
        <w:rPr>
          <w:rFonts w:cs="Times New Roman"/>
          <w:b/>
          <w:bCs/>
          <w:kern w:val="2"/>
          <w:sz w:val="28"/>
          <w:szCs w:val="28"/>
        </w:rPr>
      </w:pPr>
      <w:r>
        <w:rPr>
          <w:rFonts w:hint="eastAsia" w:cs="Times New Roman"/>
          <w:b/>
          <w:bCs/>
          <w:kern w:val="2"/>
          <w:sz w:val="28"/>
          <w:szCs w:val="28"/>
          <w:lang w:val="en-US" w:eastAsia="zh-CN"/>
        </w:rPr>
        <w:t>从教学素材中提取关键教学策略（教师与学生如何互动）。</w:t>
      </w:r>
    </w:p>
    <w:p w14:paraId="45CDBAAD">
      <w:pPr>
        <w:pStyle w:val="30"/>
        <w:rPr>
          <w:rFonts w:cs="Times New Roman"/>
          <w:b/>
          <w:bCs/>
          <w:kern w:val="2"/>
          <w:sz w:val="28"/>
          <w:szCs w:val="28"/>
        </w:rPr>
      </w:pPr>
    </w:p>
    <w:p w14:paraId="37969543">
      <w:pPr>
        <w:pStyle w:val="30"/>
        <w:rPr>
          <w:rFonts w:cs="Times New Roman"/>
          <w:b/>
          <w:bCs/>
          <w:kern w:val="2"/>
          <w:sz w:val="28"/>
          <w:szCs w:val="28"/>
        </w:rPr>
      </w:pPr>
    </w:p>
    <w:p w14:paraId="678999DA">
      <w:pPr>
        <w:pStyle w:val="30"/>
        <w:rPr>
          <w:rFonts w:cs="Times New Roman"/>
          <w:b/>
          <w:bCs/>
          <w:kern w:val="2"/>
          <w:sz w:val="28"/>
          <w:szCs w:val="28"/>
        </w:rPr>
      </w:pPr>
      <w:r>
        <w:rPr>
          <w:rFonts w:hint="eastAsia" w:cs="Times New Roman"/>
          <w:b/>
          <w:bCs/>
          <w:kern w:val="2"/>
          <w:sz w:val="28"/>
          <w:szCs w:val="28"/>
          <w:lang w:val="en-US" w:eastAsia="zh-CN"/>
        </w:rPr>
        <w:t>需要从多模态教学素材中提取结构化策略。用于提取信息的大模型可自由选择。</w:t>
      </w:r>
    </w:p>
    <w:p w14:paraId="2118FF05">
      <w:pPr>
        <w:pStyle w:val="30"/>
        <w:rPr>
          <w:rFonts w:cs="Times New Roman"/>
          <w:b/>
          <w:bCs/>
          <w:kern w:val="2"/>
          <w:sz w:val="28"/>
          <w:szCs w:val="28"/>
        </w:rPr>
      </w:pPr>
    </w:p>
    <w:p w14:paraId="6F7B987F">
      <w:pPr>
        <w:pStyle w:val="30"/>
        <w:rPr>
          <w:rFonts w:cs="Times New Roman"/>
          <w:b/>
          <w:bCs/>
          <w:kern w:val="2"/>
          <w:sz w:val="28"/>
          <w:szCs w:val="28"/>
        </w:rPr>
      </w:pPr>
    </w:p>
    <w:p w14:paraId="1757E04F">
      <w:pPr>
        <w:pStyle w:val="30"/>
        <w:rPr>
          <w:rFonts w:cs="Times New Roman"/>
          <w:b/>
          <w:bCs/>
          <w:kern w:val="2"/>
          <w:sz w:val="28"/>
          <w:szCs w:val="28"/>
        </w:rPr>
      </w:pPr>
      <w:r>
        <w:rPr>
          <w:rFonts w:hint="eastAsia" w:cs="Times New Roman"/>
          <w:b/>
          <w:bCs/>
          <w:kern w:val="2"/>
          <w:sz w:val="28"/>
          <w:szCs w:val="28"/>
          <w:lang w:val="en-US" w:eastAsia="zh-CN"/>
        </w:rPr>
        <w:t>将提取到的策略用于模拟学生的教学环节，输出师生互动后的学生成绩。</w:t>
      </w:r>
    </w:p>
    <w:p w14:paraId="0BA6AB91">
      <w:pPr>
        <w:pStyle w:val="30"/>
        <w:rPr>
          <w:rFonts w:cs="Times New Roman"/>
          <w:b/>
          <w:bCs/>
          <w:kern w:val="2"/>
          <w:sz w:val="28"/>
          <w:szCs w:val="28"/>
        </w:rPr>
      </w:pPr>
    </w:p>
    <w:p w14:paraId="5D181337">
      <w:pPr>
        <w:pStyle w:val="30"/>
        <w:rPr>
          <w:rFonts w:cs="Times New Roman"/>
          <w:b/>
          <w:bCs/>
          <w:kern w:val="2"/>
          <w:sz w:val="28"/>
          <w:szCs w:val="28"/>
        </w:rPr>
      </w:pPr>
      <w:r>
        <w:rPr>
          <w:rFonts w:hint="eastAsia" w:cs="Times New Roman"/>
          <w:b/>
          <w:bCs/>
          <w:kern w:val="2"/>
          <w:sz w:val="28"/>
          <w:szCs w:val="28"/>
        </w:rPr>
        <w:t>阶段三：策略强化与评估优化</w:t>
      </w:r>
    </w:p>
    <w:p w14:paraId="0A45293D">
      <w:pPr>
        <w:pStyle w:val="30"/>
        <w:rPr>
          <w:rFonts w:cs="Times New Roman"/>
          <w:b/>
          <w:bCs/>
          <w:kern w:val="2"/>
          <w:sz w:val="28"/>
          <w:szCs w:val="28"/>
        </w:rPr>
      </w:pPr>
      <w:r>
        <w:rPr>
          <w:rFonts w:hint="eastAsia" w:cs="Times New Roman"/>
          <w:b/>
          <w:bCs/>
          <w:kern w:val="2"/>
          <w:sz w:val="28"/>
          <w:szCs w:val="28"/>
        </w:rPr>
        <w:t>本阶段为开放性探索任务。目标是将阶段一构建的学生代理环境与阶段二提取的教学策略结合，通过强化学习（Reinforcement Learning）或策略搜索方法优化教学策略，使其适应不同类型学生群体。</w:t>
      </w:r>
    </w:p>
    <w:p w14:paraId="756959EF">
      <w:pPr>
        <w:pStyle w:val="30"/>
        <w:rPr>
          <w:rFonts w:cs="Times New Roman"/>
          <w:b/>
          <w:bCs/>
          <w:kern w:val="2"/>
          <w:sz w:val="28"/>
          <w:szCs w:val="28"/>
        </w:rPr>
      </w:pPr>
    </w:p>
    <w:p w14:paraId="6937F3D2">
      <w:pPr>
        <w:pStyle w:val="30"/>
        <w:rPr>
          <w:rFonts w:cs="Times New Roman"/>
          <w:b/>
          <w:bCs/>
          <w:kern w:val="2"/>
          <w:sz w:val="28"/>
          <w:szCs w:val="28"/>
        </w:rPr>
      </w:pPr>
      <w:r>
        <w:rPr>
          <w:rFonts w:hint="eastAsia" w:cs="Times New Roman"/>
          <w:b/>
          <w:bCs/>
          <w:kern w:val="2"/>
          <w:sz w:val="28"/>
          <w:szCs w:val="28"/>
          <w:lang w:val="en-US" w:eastAsia="zh-CN"/>
        </w:rPr>
        <w:t>要求：</w:t>
      </w:r>
    </w:p>
    <w:p w14:paraId="05576B6F">
      <w:pPr>
        <w:pStyle w:val="30"/>
        <w:rPr>
          <w:rFonts w:cs="Times New Roman"/>
          <w:b/>
          <w:bCs/>
          <w:kern w:val="2"/>
          <w:sz w:val="28"/>
          <w:szCs w:val="28"/>
        </w:rPr>
      </w:pPr>
    </w:p>
    <w:p w14:paraId="503F7F86">
      <w:pPr>
        <w:pStyle w:val="30"/>
        <w:rPr>
          <w:rFonts w:cs="Times New Roman"/>
          <w:b/>
          <w:bCs/>
          <w:kern w:val="2"/>
          <w:sz w:val="28"/>
          <w:szCs w:val="28"/>
        </w:rPr>
      </w:pPr>
    </w:p>
    <w:p w14:paraId="733077A5">
      <w:pPr>
        <w:pStyle w:val="30"/>
        <w:rPr>
          <w:rFonts w:cs="Times New Roman"/>
          <w:b/>
          <w:bCs/>
          <w:kern w:val="2"/>
          <w:sz w:val="28"/>
          <w:szCs w:val="28"/>
        </w:rPr>
      </w:pPr>
      <w:r>
        <w:rPr>
          <w:rFonts w:hint="eastAsia" w:cs="Times New Roman"/>
          <w:b/>
          <w:bCs/>
          <w:kern w:val="2"/>
          <w:sz w:val="28"/>
          <w:szCs w:val="28"/>
          <w:lang w:val="en-US" w:eastAsia="zh-CN"/>
        </w:rPr>
        <w:t>实现策略选择与教学效果反馈之间的闭环优化流程。</w:t>
      </w:r>
    </w:p>
    <w:p w14:paraId="3F7700BC">
      <w:pPr>
        <w:pStyle w:val="30"/>
        <w:rPr>
          <w:rFonts w:cs="Times New Roman"/>
          <w:b/>
          <w:bCs/>
          <w:kern w:val="2"/>
          <w:sz w:val="28"/>
          <w:szCs w:val="28"/>
        </w:rPr>
      </w:pPr>
    </w:p>
    <w:p w14:paraId="7A4C891D">
      <w:pPr>
        <w:pStyle w:val="30"/>
        <w:rPr>
          <w:rFonts w:cs="Times New Roman"/>
          <w:b/>
          <w:bCs/>
          <w:kern w:val="2"/>
          <w:sz w:val="28"/>
          <w:szCs w:val="28"/>
        </w:rPr>
      </w:pPr>
    </w:p>
    <w:p w14:paraId="12F59B5E">
      <w:pPr>
        <w:pStyle w:val="30"/>
        <w:rPr>
          <w:rFonts w:cs="Times New Roman"/>
          <w:b/>
          <w:bCs/>
          <w:kern w:val="2"/>
          <w:sz w:val="28"/>
          <w:szCs w:val="28"/>
        </w:rPr>
      </w:pPr>
      <w:r>
        <w:rPr>
          <w:rFonts w:hint="eastAsia" w:cs="Times New Roman"/>
          <w:b/>
          <w:bCs/>
          <w:kern w:val="2"/>
          <w:sz w:val="28"/>
          <w:szCs w:val="28"/>
          <w:lang w:val="en-US" w:eastAsia="zh-CN"/>
        </w:rPr>
        <w:t>指定一个完整教学目标（如掌握某个概念），生成动态教学计划。</w:t>
      </w:r>
    </w:p>
    <w:p w14:paraId="6C60C9D3">
      <w:pPr>
        <w:pStyle w:val="30"/>
        <w:rPr>
          <w:rFonts w:cs="Times New Roman"/>
          <w:b/>
          <w:bCs/>
          <w:kern w:val="2"/>
          <w:sz w:val="28"/>
          <w:szCs w:val="28"/>
        </w:rPr>
      </w:pPr>
    </w:p>
    <w:p w14:paraId="230FB73B">
      <w:pPr>
        <w:pStyle w:val="30"/>
        <w:rPr>
          <w:rFonts w:cs="Times New Roman"/>
          <w:b/>
          <w:bCs/>
          <w:kern w:val="2"/>
          <w:sz w:val="28"/>
          <w:szCs w:val="28"/>
        </w:rPr>
      </w:pPr>
    </w:p>
    <w:p w14:paraId="41FBB1CB">
      <w:pPr>
        <w:pStyle w:val="30"/>
        <w:rPr>
          <w:rFonts w:cs="Times New Roman"/>
          <w:b/>
          <w:bCs/>
          <w:kern w:val="2"/>
          <w:sz w:val="28"/>
          <w:szCs w:val="28"/>
        </w:rPr>
      </w:pPr>
      <w:r>
        <w:rPr>
          <w:rFonts w:hint="eastAsia" w:cs="Times New Roman"/>
          <w:b/>
          <w:bCs/>
          <w:kern w:val="2"/>
          <w:sz w:val="28"/>
          <w:szCs w:val="28"/>
          <w:lang w:val="en-US" w:eastAsia="zh-CN"/>
        </w:rPr>
        <w:t>输出教学过程日志与最终效果评估指标，用于分析策略优劣。</w:t>
      </w:r>
    </w:p>
    <w:p w14:paraId="47E2515E">
      <w:pPr>
        <w:pStyle w:val="30"/>
        <w:rPr>
          <w:rFonts w:cs="Times New Roman"/>
          <w:b/>
          <w:bCs/>
          <w:kern w:val="2"/>
          <w:sz w:val="28"/>
          <w:szCs w:val="28"/>
        </w:rPr>
      </w:pPr>
    </w:p>
    <w:p w14:paraId="20E85A34">
      <w:pPr>
        <w:pStyle w:val="30"/>
        <w:rPr>
          <w:rFonts w:cs="Times New Roman"/>
          <w:b/>
          <w:bCs/>
          <w:kern w:val="2"/>
          <w:sz w:val="28"/>
          <w:szCs w:val="28"/>
        </w:rPr>
      </w:pPr>
      <w:r>
        <w:rPr>
          <w:rFonts w:hint="eastAsia" w:cs="Times New Roman"/>
          <w:b/>
          <w:bCs/>
          <w:kern w:val="2"/>
          <w:sz w:val="28"/>
          <w:szCs w:val="28"/>
        </w:rPr>
        <w:t>任务提交：以上任务的交付物发送邮件至：</w:t>
      </w:r>
      <w:r>
        <w:rPr>
          <w:rFonts w:cs="Times New Roman"/>
          <w:b/>
          <w:bCs/>
          <w:kern w:val="2"/>
          <w:sz w:val="28"/>
          <w:szCs w:val="28"/>
        </w:rPr>
        <w:fldChar w:fldCharType="begin"/>
      </w:r>
      <w:r>
        <w:rPr>
          <w:rFonts w:cs="Times New Roman"/>
          <w:b/>
          <w:bCs/>
          <w:kern w:val="2"/>
          <w:sz w:val="28"/>
          <w:szCs w:val="28"/>
        </w:rPr>
        <w:instrText xml:space="preserve"> HYPERLINK "mailto:yaweiluo@zju.edu.cn" </w:instrText>
      </w:r>
      <w:r>
        <w:rPr>
          <w:rFonts w:cs="Times New Roman"/>
          <w:b/>
          <w:bCs/>
          <w:kern w:val="2"/>
          <w:sz w:val="28"/>
          <w:szCs w:val="28"/>
        </w:rPr>
        <w:fldChar w:fldCharType="separate"/>
      </w:r>
      <w:r>
        <w:rPr>
          <w:rStyle w:val="136"/>
          <w:rFonts w:cs="Times New Roman"/>
          <w:b/>
          <w:bCs/>
          <w:kern w:val="2"/>
          <w:sz w:val="28"/>
          <w:szCs w:val="28"/>
        </w:rPr>
        <w:t>yaweiluo@zju.edu.cn</w:t>
      </w:r>
      <w:r>
        <w:rPr>
          <w:rFonts w:cs="Times New Roman"/>
          <w:b/>
          <w:bCs/>
          <w:kern w:val="2"/>
          <w:sz w:val="28"/>
          <w:szCs w:val="28"/>
        </w:rPr>
        <w:fldChar w:fldCharType="end"/>
      </w:r>
    </w:p>
    <w:p w14:paraId="1A970D53">
      <w:pPr>
        <w:pStyle w:val="30"/>
        <w:rPr>
          <w:rFonts w:cs="Times New Roman"/>
          <w:b/>
          <w:bCs/>
          <w:kern w:val="2"/>
          <w:sz w:val="28"/>
          <w:szCs w:val="28"/>
        </w:rPr>
      </w:pPr>
    </w:p>
    <w:p w14:paraId="42C29FC1">
      <w:pPr>
        <w:pStyle w:val="30"/>
        <w:rPr>
          <w:rFonts w:cs="Times New Roman"/>
          <w:b/>
          <w:bCs/>
          <w:kern w:val="2"/>
          <w:sz w:val="28"/>
          <w:szCs w:val="28"/>
        </w:rPr>
      </w:pPr>
    </w:p>
    <w:p w14:paraId="42F1FBE9">
      <w:pPr>
        <w:pStyle w:val="30"/>
        <w:rPr>
          <w:rFonts w:cs="Times New Roman"/>
          <w:b/>
          <w:bCs/>
          <w:kern w:val="2"/>
          <w:sz w:val="28"/>
          <w:szCs w:val="28"/>
        </w:rPr>
      </w:pPr>
    </w:p>
    <w:p w14:paraId="4338B820">
      <w:pPr>
        <w:pStyle w:val="30"/>
        <w:rPr>
          <w:rFonts w:cs="Times New Roman"/>
          <w:b/>
          <w:bCs/>
          <w:kern w:val="2"/>
          <w:sz w:val="28"/>
          <w:szCs w:val="28"/>
        </w:rPr>
      </w:pPr>
    </w:p>
    <w:p w14:paraId="69A23802">
      <w:pPr>
        <w:pStyle w:val="30"/>
        <w:rPr>
          <w:rFonts w:cs="Times New Roman"/>
          <w:b/>
          <w:bCs/>
          <w:kern w:val="2"/>
          <w:sz w:val="28"/>
          <w:szCs w:val="28"/>
        </w:rPr>
      </w:pPr>
    </w:p>
    <w:p w14:paraId="59361F44">
      <w:pPr>
        <w:pStyle w:val="30"/>
        <w:rPr>
          <w:rFonts w:cs="Times New Roman"/>
          <w:b/>
          <w:bCs/>
          <w:kern w:val="2"/>
          <w:sz w:val="28"/>
          <w:szCs w:val="28"/>
        </w:rPr>
      </w:pPr>
      <w:r>
        <w:drawing>
          <wp:inline distT="0" distB="0" distL="114300" distR="114300">
            <wp:extent cx="5481320" cy="3221990"/>
            <wp:effectExtent l="0" t="0" r="508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81320" cy="3221990"/>
                    </a:xfrm>
                    <a:prstGeom prst="rect">
                      <a:avLst/>
                    </a:prstGeom>
                    <a:noFill/>
                    <a:ln>
                      <a:noFill/>
                    </a:ln>
                  </pic:spPr>
                </pic:pic>
              </a:graphicData>
            </a:graphic>
          </wp:inline>
        </w:drawing>
      </w:r>
    </w:p>
    <w:p w14:paraId="2DC0D245">
      <w:pPr>
        <w:pStyle w:val="30"/>
        <w:rPr>
          <w:rFonts w:cs="Times New Roman"/>
          <w:b/>
          <w:bCs/>
          <w:kern w:val="2"/>
          <w:sz w:val="28"/>
          <w:szCs w:val="28"/>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Songti SC Regular">
    <w:altName w:val="宋体"/>
    <w:panose1 w:val="00000000000000000000"/>
    <w:charset w:val="86"/>
    <w:family w:val="auto"/>
    <w:pitch w:val="default"/>
    <w:sig w:usb0="00000000" w:usb1="00000000" w:usb2="00000000" w:usb3="00000000" w:csb0="00040000"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15084F"/>
    <w:multiLevelType w:val="singleLevel"/>
    <w:tmpl w:val="A515084F"/>
    <w:lvl w:ilvl="0" w:tentative="0">
      <w:start w:val="1"/>
      <w:numFmt w:val="decimal"/>
      <w:suff w:val="space"/>
      <w:lvlText w:val="%1."/>
      <w:lvlJc w:val="left"/>
    </w:lvl>
  </w:abstractNum>
  <w:abstractNum w:abstractNumId="1">
    <w:nsid w:val="E7FEB382"/>
    <w:multiLevelType w:val="singleLevel"/>
    <w:tmpl w:val="E7FEB382"/>
    <w:lvl w:ilvl="0" w:tentative="0">
      <w:start w:val="1"/>
      <w:numFmt w:val="bullet"/>
      <w:lvlText w:val=""/>
      <w:lvlJc w:val="left"/>
      <w:pPr>
        <w:ind w:left="420" w:hanging="420"/>
      </w:pPr>
      <w:rPr>
        <w:rFonts w:hint="default" w:ascii="Wingdings" w:hAnsi="Wingdings"/>
      </w:rPr>
    </w:lvl>
  </w:abstractNum>
  <w:abstractNum w:abstractNumId="2">
    <w:nsid w:val="451B6681"/>
    <w:multiLevelType w:val="multilevel"/>
    <w:tmpl w:val="451B6681"/>
    <w:lvl w:ilvl="0" w:tentative="0">
      <w:start w:val="1"/>
      <w:numFmt w:val="decimal"/>
      <w:pStyle w:val="16"/>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77FDEE7C"/>
    <w:multiLevelType w:val="singleLevel"/>
    <w:tmpl w:val="77FDEE7C"/>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F0677"/>
    <w:rsid w:val="00326F90"/>
    <w:rsid w:val="00395567"/>
    <w:rsid w:val="003D7D51"/>
    <w:rsid w:val="00551E65"/>
    <w:rsid w:val="00880D27"/>
    <w:rsid w:val="00895831"/>
    <w:rsid w:val="00A90A93"/>
    <w:rsid w:val="00AA1D8D"/>
    <w:rsid w:val="00B47730"/>
    <w:rsid w:val="00CB0664"/>
    <w:rsid w:val="00D5434E"/>
    <w:rsid w:val="00FC693F"/>
    <w:rsid w:val="31C40CDA"/>
    <w:rsid w:val="3FAEA8D0"/>
    <w:rsid w:val="453C03DA"/>
    <w:rsid w:val="47036AB4"/>
    <w:rsid w:val="5A3E7785"/>
    <w:rsid w:val="F29A49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6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6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6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3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4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4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3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55"/>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tabs>
        <w:tab w:val="left" w:pos="720"/>
      </w:tabs>
      <w:ind w:left="720" w:hanging="720"/>
      <w:contextualSpacing/>
    </w:pPr>
  </w:style>
  <w:style w:type="paragraph" w:styleId="14">
    <w:name w:val="List Number"/>
    <w:basedOn w:val="1"/>
    <w:unhideWhenUsed/>
    <w:uiPriority w:val="99"/>
    <w:pPr>
      <w:tabs>
        <w:tab w:val="left" w:pos="720"/>
      </w:tabs>
      <w:ind w:left="720" w:hanging="72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1"/>
      </w:numPr>
      <w:contextualSpacing/>
    </w:pPr>
  </w:style>
  <w:style w:type="paragraph" w:styleId="17">
    <w:name w:val="Body Text 3"/>
    <w:basedOn w:val="1"/>
    <w:link w:val="141"/>
    <w:unhideWhenUsed/>
    <w:uiPriority w:val="99"/>
    <w:pPr>
      <w:spacing w:after="120"/>
    </w:pPr>
    <w:rPr>
      <w:sz w:val="16"/>
      <w:szCs w:val="16"/>
    </w:rPr>
  </w:style>
  <w:style w:type="paragraph" w:styleId="18">
    <w:name w:val="List Bullet 3"/>
    <w:basedOn w:val="1"/>
    <w:unhideWhenUsed/>
    <w:uiPriority w:val="99"/>
    <w:pPr>
      <w:tabs>
        <w:tab w:val="left" w:pos="720"/>
      </w:tabs>
      <w:ind w:left="720" w:hanging="720"/>
      <w:contextualSpacing/>
    </w:pPr>
  </w:style>
  <w:style w:type="paragraph" w:styleId="19">
    <w:name w:val="Body Text"/>
    <w:basedOn w:val="1"/>
    <w:link w:val="152"/>
    <w:unhideWhenUsed/>
    <w:uiPriority w:val="99"/>
    <w:pPr>
      <w:spacing w:after="120"/>
    </w:pPr>
  </w:style>
  <w:style w:type="paragraph" w:styleId="20">
    <w:name w:val="List Number 3"/>
    <w:basedOn w:val="1"/>
    <w:unhideWhenUsed/>
    <w:qFormat/>
    <w:uiPriority w:val="99"/>
    <w:pPr>
      <w:tabs>
        <w:tab w:val="left" w:pos="720"/>
      </w:tabs>
      <w:ind w:left="720" w:hanging="720"/>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tabs>
        <w:tab w:val="left" w:pos="720"/>
      </w:tabs>
      <w:ind w:left="720" w:hanging="720"/>
      <w:contextualSpacing/>
    </w:pPr>
  </w:style>
  <w:style w:type="paragraph" w:styleId="24">
    <w:name w:val="footer"/>
    <w:basedOn w:val="1"/>
    <w:link w:val="147"/>
    <w:unhideWhenUsed/>
    <w:uiPriority w:val="99"/>
    <w:pPr>
      <w:tabs>
        <w:tab w:val="center" w:pos="4680"/>
        <w:tab w:val="right" w:pos="9360"/>
      </w:tabs>
      <w:spacing w:after="0" w:line="240" w:lineRule="auto"/>
    </w:pPr>
  </w:style>
  <w:style w:type="paragraph" w:styleId="25">
    <w:name w:val="header"/>
    <w:basedOn w:val="1"/>
    <w:link w:val="150"/>
    <w:unhideWhenUsed/>
    <w:uiPriority w:val="99"/>
    <w:pPr>
      <w:tabs>
        <w:tab w:val="center" w:pos="4680"/>
        <w:tab w:val="right" w:pos="9360"/>
      </w:tabs>
      <w:spacing w:after="0" w:line="240" w:lineRule="auto"/>
    </w:pPr>
  </w:style>
  <w:style w:type="paragraph" w:styleId="2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6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unhideWhenUsed/>
    <w:uiPriority w:val="99"/>
    <w:pPr>
      <w:spacing w:before="100" w:beforeAutospacing="1" w:after="100" w:afterAutospacing="1" w:line="240" w:lineRule="auto"/>
    </w:pPr>
    <w:rPr>
      <w:rFonts w:ascii="宋体" w:hAnsi="宋体" w:eastAsia="宋体" w:cs="宋体"/>
      <w:sz w:val="24"/>
      <w:szCs w:val="24"/>
      <w:lang w:val="en-US" w:eastAsia="zh-CN" w:bidi="ar-SA"/>
    </w:rPr>
  </w:style>
  <w:style w:type="paragraph" w:styleId="31">
    <w:name w:val="List Continue 3"/>
    <w:basedOn w:val="1"/>
    <w:unhideWhenUsed/>
    <w:uiPriority w:val="99"/>
    <w:pPr>
      <w:spacing w:after="120"/>
      <w:ind w:left="1080"/>
      <w:contextualSpacing/>
    </w:pPr>
  </w:style>
  <w:style w:type="paragraph" w:styleId="32">
    <w:name w:val="Title"/>
    <w:basedOn w:val="1"/>
    <w:next w:val="1"/>
    <w:link w:val="16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sz w:val="20"/>
      <w:szCs w:val="20"/>
      <w:lang w:eastAsia="zh-CN"/>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sz w:val="20"/>
      <w:szCs w:val="20"/>
      <w:lang w:eastAsia="zh-CN"/>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sz w:val="20"/>
      <w:szCs w:val="20"/>
      <w:lang w:eastAsia="zh-CN"/>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sz w:val="20"/>
      <w:szCs w:val="20"/>
      <w:lang w:eastAsia="zh-CN"/>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sz w:val="20"/>
      <w:szCs w:val="20"/>
      <w:lang w:eastAsia="zh-CN"/>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sz w:val="20"/>
      <w:szCs w:val="20"/>
      <w:lang w:eastAsia="zh-CN"/>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sz w:val="20"/>
      <w:szCs w:val="20"/>
      <w:lang w:eastAsia="zh-CN"/>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sz w:val="20"/>
      <w:szCs w:val="20"/>
      <w:lang w:eastAsia="zh-CN"/>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sz w:val="20"/>
      <w:szCs w:val="20"/>
      <w:lang w:eastAsia="zh-CN"/>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qFormat/>
    <w:uiPriority w:val="99"/>
    <w:rPr>
      <w:color w:val="0000FF" w:themeColor="hyperlink"/>
      <w:u w:val="single"/>
      <w14:textFill>
        <w14:solidFill>
          <w14:schemeClr w14:val="hlink"/>
        </w14:solidFill>
      </w14:textFill>
    </w:rPr>
  </w:style>
  <w:style w:type="character" w:styleId="137">
    <w:name w:val="HTML Code"/>
    <w:basedOn w:val="133"/>
    <w:semiHidden/>
    <w:unhideWhenUsed/>
    <w:uiPriority w:val="99"/>
    <w:rPr>
      <w:rFonts w:ascii="宋体" w:hAnsi="宋体" w:eastAsia="宋体" w:cs="宋体"/>
      <w:sz w:val="24"/>
      <w:szCs w:val="24"/>
    </w:rPr>
  </w:style>
  <w:style w:type="character" w:customStyle="1" w:styleId="138">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39">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40">
    <w:name w:val="Intense Emphasis"/>
    <w:basedOn w:val="133"/>
    <w:qFormat/>
    <w:uiPriority w:val="21"/>
    <w:rPr>
      <w:b/>
      <w:bCs/>
      <w:i/>
      <w:iCs/>
      <w:color w:val="4F81BD" w:themeColor="accent1"/>
      <w14:textFill>
        <w14:solidFill>
          <w14:schemeClr w14:val="accent1"/>
        </w14:solidFill>
      </w14:textFill>
    </w:rPr>
  </w:style>
  <w:style w:type="character" w:customStyle="1" w:styleId="141">
    <w:name w:val="正文文本 3 字符"/>
    <w:basedOn w:val="133"/>
    <w:link w:val="17"/>
    <w:uiPriority w:val="99"/>
    <w:rPr>
      <w:sz w:val="16"/>
      <w:szCs w:val="16"/>
    </w:rPr>
  </w:style>
  <w:style w:type="character" w:customStyle="1" w:styleId="14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43">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44">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paragraph" w:customStyle="1" w:styleId="145">
    <w:name w:val="TOC Heading"/>
    <w:basedOn w:val="3"/>
    <w:next w:val="1"/>
    <w:semiHidden/>
    <w:unhideWhenUsed/>
    <w:qFormat/>
    <w:uiPriority w:val="39"/>
    <w:pPr>
      <w:outlineLvl w:val="9"/>
    </w:pPr>
  </w:style>
  <w:style w:type="character" w:customStyle="1" w:styleId="146">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7">
    <w:name w:val="页脚 字符"/>
    <w:basedOn w:val="133"/>
    <w:link w:val="24"/>
    <w:qFormat/>
    <w:uiPriority w:val="99"/>
  </w:style>
  <w:style w:type="character" w:customStyle="1" w:styleId="148">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49">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0">
    <w:name w:val="页眉 字符"/>
    <w:basedOn w:val="133"/>
    <w:link w:val="25"/>
    <w:uiPriority w:val="99"/>
  </w:style>
  <w:style w:type="character" w:customStyle="1" w:styleId="151">
    <w:name w:val="Subtle Reference"/>
    <w:basedOn w:val="133"/>
    <w:qFormat/>
    <w:uiPriority w:val="31"/>
    <w:rPr>
      <w:smallCaps/>
      <w:color w:val="C0504D" w:themeColor="accent2"/>
      <w:u w:val="single"/>
      <w14:textFill>
        <w14:solidFill>
          <w14:schemeClr w14:val="accent2"/>
        </w14:solidFill>
      </w14:textFill>
    </w:rPr>
  </w:style>
  <w:style w:type="character" w:customStyle="1" w:styleId="152">
    <w:name w:val="正文文本 字符"/>
    <w:basedOn w:val="133"/>
    <w:link w:val="19"/>
    <w:qFormat/>
    <w:uiPriority w:val="99"/>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paragraph" w:styleId="154">
    <w:name w:val="Intense Quote"/>
    <w:basedOn w:val="1"/>
    <w:next w:val="1"/>
    <w:link w:val="15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5">
    <w:name w:val="宏文本 字符"/>
    <w:basedOn w:val="133"/>
    <w:link w:val="2"/>
    <w:uiPriority w:val="99"/>
    <w:rPr>
      <w:rFonts w:ascii="Courier" w:hAnsi="Courier"/>
      <w:sz w:val="20"/>
      <w:szCs w:val="20"/>
    </w:rPr>
  </w:style>
  <w:style w:type="character" w:customStyle="1" w:styleId="156">
    <w:name w:val="明显引用 字符"/>
    <w:basedOn w:val="133"/>
    <w:link w:val="154"/>
    <w:qFormat/>
    <w:uiPriority w:val="30"/>
    <w:rPr>
      <w:b/>
      <w:bCs/>
      <w:i/>
      <w:iCs/>
      <w:color w:val="4F81BD" w:themeColor="accent1"/>
      <w14:textFill>
        <w14:solidFill>
          <w14:schemeClr w14:val="accent1"/>
        </w14:solidFill>
      </w14:textFill>
    </w:rPr>
  </w:style>
  <w:style w:type="character" w:customStyle="1" w:styleId="157">
    <w:name w:val="Book Title"/>
    <w:basedOn w:val="133"/>
    <w:qFormat/>
    <w:uiPriority w:val="33"/>
    <w:rPr>
      <w:b/>
      <w:bCs/>
      <w:smallCaps/>
      <w:spacing w:val="5"/>
    </w:rPr>
  </w:style>
  <w:style w:type="paragraph" w:styleId="158">
    <w:name w:val="List Paragraph"/>
    <w:basedOn w:val="1"/>
    <w:qFormat/>
    <w:uiPriority w:val="34"/>
    <w:pPr>
      <w:ind w:left="720"/>
      <w:contextualSpacing/>
    </w:pPr>
  </w:style>
  <w:style w:type="character" w:customStyle="1" w:styleId="159">
    <w:name w:val="引用 字符"/>
    <w:basedOn w:val="133"/>
    <w:link w:val="160"/>
    <w:qFormat/>
    <w:uiPriority w:val="29"/>
    <w:rPr>
      <w:i/>
      <w:iCs/>
      <w:color w:val="000000" w:themeColor="text1"/>
      <w14:textFill>
        <w14:solidFill>
          <w14:schemeClr w14:val="tx1"/>
        </w14:solidFill>
      </w14:textFill>
    </w:rPr>
  </w:style>
  <w:style w:type="paragraph" w:styleId="160">
    <w:name w:val="Quote"/>
    <w:basedOn w:val="1"/>
    <w:next w:val="1"/>
    <w:link w:val="159"/>
    <w:qFormat/>
    <w:uiPriority w:val="29"/>
    <w:rPr>
      <w:i/>
      <w:iCs/>
      <w:color w:val="000000" w:themeColor="text1"/>
      <w14:textFill>
        <w14:solidFill>
          <w14:schemeClr w14:val="tx1"/>
        </w14:solidFill>
      </w14:textFill>
    </w:rPr>
  </w:style>
  <w:style w:type="character" w:customStyle="1" w:styleId="161">
    <w:name w:val="Unresolved Mention"/>
    <w:basedOn w:val="133"/>
    <w:semiHidden/>
    <w:unhideWhenUsed/>
    <w:uiPriority w:val="99"/>
    <w:rPr>
      <w:color w:val="605E5C"/>
      <w:shd w:val="clear" w:color="auto" w:fill="E1DFDD"/>
    </w:rPr>
  </w:style>
  <w:style w:type="character" w:customStyle="1" w:styleId="162">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6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64">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5">
    <w:name w:val="正文文本 2 字符"/>
    <w:basedOn w:val="133"/>
    <w:link w:val="28"/>
    <w:uiPriority w:val="99"/>
  </w:style>
  <w:style w:type="paragraph" w:styleId="166">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7">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12</Pages>
  <Words>5278</Words>
  <Characters>8692</Characters>
  <Lines>55</Lines>
  <Paragraphs>15</Paragraphs>
  <TotalTime>512</TotalTime>
  <ScaleCrop>false</ScaleCrop>
  <LinksUpToDate>false</LinksUpToDate>
  <CharactersWithSpaces>9126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2025-07-01T15:41:00Z</dcterms:created>
  <dc:creator>Administrator</dc:creator>
  <cp:lastModifiedBy>微信用户</cp:lastModifiedBy>
  <dcterms:modified xsi:type="dcterms:W3CDTF">2025-07-02T15:43:44Z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eyJoZGlkIjoiYzI3OGVmNDhkZGE3NWEyZGNiMjYyZmVmYWYwNjQ4ZjIiLCJ1c2VySWQiOiIxMjc2MzEyOTk2In0=</vt:lpwstr>
  </property>
  <property fmtid="{D5CDD505-2E9C-101B-9397-08002B2CF9AE}" pid="4" name="ICV">
    <vt:lpwstr>B0E6607DB54D422DB48EFD25B02F0300_12</vt:lpwstr>
  </property>
</Properties>
</file>