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8F" w:rsidRDefault="0051378F" w:rsidP="0051378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Korozija Sastav</w:t>
      </w:r>
    </w:p>
    <w:p w:rsidR="0051378F" w:rsidRDefault="0051378F" w:rsidP="0051378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Alen Farkaš 1.Q</w:t>
      </w:r>
      <w:bookmarkStart w:id="0" w:name="_GoBack"/>
      <w:bookmarkEnd w:id="0"/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Default="0051378F" w:rsidP="0051378F">
      <w:pPr>
        <w:rPr>
          <w:sz w:val="28"/>
        </w:rPr>
      </w:pPr>
    </w:p>
    <w:p w:rsidR="0051378F" w:rsidRPr="0051378F" w:rsidRDefault="0051378F" w:rsidP="0051378F">
      <w:pPr>
        <w:rPr>
          <w:sz w:val="28"/>
        </w:rPr>
      </w:pPr>
      <w:r w:rsidRPr="0051378F">
        <w:rPr>
          <w:sz w:val="28"/>
        </w:rPr>
        <w:t>Korozija je štetno i nepoželjno trošenje konstrukcijskog materijala uzrokovano fizikalnim, fizikalno-kemijskim, kemijskim i biološkim agensima.  U užem smislu često se primjenjuje samo na metale. Korozija je prirodni fenomen,uništavanje metala i njegovih svojstava djelovanjem okoliša.  Može biti kemijska i elektrokemijska, može zahvatiti cijelu površinu metala ili samo neke dijelove. Vrste korozija djelimo na: opću, rupičastu, interkristalnu, selektivnu i napetosnu koroziju. Kao zaštitu od korozije ima puno načina jedni od njih su: prevlake, elektrokemijsku i zaštitu promjenom okolonsti itd... </w:t>
      </w:r>
    </w:p>
    <w:p w:rsidR="002845E4" w:rsidRDefault="0051378F"/>
    <w:sectPr w:rsidR="0028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8F"/>
    <w:rsid w:val="000F4232"/>
    <w:rsid w:val="0051378F"/>
    <w:rsid w:val="00A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Farky™</dc:creator>
  <cp:lastModifiedBy>Farky™</cp:lastModifiedBy>
  <cp:revision>1</cp:revision>
  <dcterms:created xsi:type="dcterms:W3CDTF">2021-03-01T10:54:00Z</dcterms:created>
  <dcterms:modified xsi:type="dcterms:W3CDTF">2021-03-01T10:55:00Z</dcterms:modified>
</cp:coreProperties>
</file>