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8B" w:rsidRDefault="00092C8B" w:rsidP="00092C8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写命令</w:t>
      </w:r>
    </w:p>
    <w:tbl>
      <w:tblPr>
        <w:tblW w:w="6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7"/>
        <w:gridCol w:w="586"/>
        <w:gridCol w:w="386"/>
        <w:gridCol w:w="347"/>
        <w:gridCol w:w="627"/>
        <w:gridCol w:w="346"/>
        <w:gridCol w:w="436"/>
        <w:gridCol w:w="346"/>
        <w:gridCol w:w="486"/>
        <w:gridCol w:w="436"/>
        <w:gridCol w:w="346"/>
        <w:gridCol w:w="976"/>
        <w:gridCol w:w="346"/>
        <w:gridCol w:w="653"/>
      </w:tblGrid>
      <w:tr w:rsidR="00092C8B" w:rsidTr="00D77E0F">
        <w:tc>
          <w:tcPr>
            <w:tcW w:w="557" w:type="dxa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bookmarkStart w:id="0" w:name="OLE_LINK10" w:colFirst="0" w:colLast="15"/>
            <w:r w:rsidRPr="00C27833">
              <w:rPr>
                <w:rFonts w:hint="eastAsia"/>
                <w:sz w:val="18"/>
                <w:szCs w:val="18"/>
              </w:rPr>
              <w:t>Start</w:t>
            </w:r>
          </w:p>
        </w:tc>
        <w:tc>
          <w:tcPr>
            <w:tcW w:w="58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C27833">
              <w:rPr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8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347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sz w:val="18"/>
                <w:szCs w:val="18"/>
              </w:rPr>
              <w:t>A</w:t>
            </w:r>
          </w:p>
        </w:tc>
        <w:tc>
          <w:tcPr>
            <w:tcW w:w="627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34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3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D0</w:t>
            </w:r>
          </w:p>
        </w:tc>
        <w:tc>
          <w:tcPr>
            <w:tcW w:w="34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8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sz w:val="18"/>
                <w:szCs w:val="18"/>
              </w:rPr>
              <w:t>…..</w:t>
            </w:r>
          </w:p>
        </w:tc>
        <w:tc>
          <w:tcPr>
            <w:tcW w:w="43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C27833">
              <w:rPr>
                <w:rFonts w:hint="eastAsia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34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976" w:type="dxa"/>
            <w:shd w:val="clear" w:color="auto" w:fill="00B0F0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C</w:t>
            </w:r>
            <w:r w:rsidRPr="00C27833">
              <w:rPr>
                <w:sz w:val="18"/>
                <w:szCs w:val="18"/>
              </w:rPr>
              <w:t>hecksum</w:t>
            </w:r>
          </w:p>
        </w:tc>
        <w:tc>
          <w:tcPr>
            <w:tcW w:w="346" w:type="dxa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653" w:type="dxa"/>
          </w:tcPr>
          <w:p w:rsidR="00092C8B" w:rsidRPr="00C27833" w:rsidRDefault="00092C8B" w:rsidP="00D77E0F">
            <w:pPr>
              <w:spacing w:line="360" w:lineRule="auto"/>
              <w:rPr>
                <w:sz w:val="18"/>
                <w:szCs w:val="18"/>
              </w:rPr>
            </w:pPr>
            <w:r w:rsidRPr="00C27833">
              <w:rPr>
                <w:rFonts w:hint="eastAsia"/>
                <w:sz w:val="18"/>
                <w:szCs w:val="18"/>
              </w:rPr>
              <w:t>STOP</w:t>
            </w:r>
          </w:p>
        </w:tc>
      </w:tr>
    </w:tbl>
    <w:bookmarkEnd w:id="0"/>
    <w:p w:rsidR="00092C8B" w:rsidRDefault="00092C8B" w:rsidP="00092C8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>
        <w:rPr>
          <w:rFonts w:hint="eastAsia"/>
          <w:szCs w:val="21"/>
        </w:rPr>
        <w:t>读命令</w:t>
      </w:r>
    </w:p>
    <w:tbl>
      <w:tblPr>
        <w:tblW w:w="7943" w:type="dxa"/>
        <w:tblInd w:w="-10" w:type="dxa"/>
        <w:tblLayout w:type="fixed"/>
        <w:tblLook w:val="04A0"/>
      </w:tblPr>
      <w:tblGrid>
        <w:gridCol w:w="317"/>
        <w:gridCol w:w="586"/>
        <w:gridCol w:w="386"/>
        <w:gridCol w:w="346"/>
        <w:gridCol w:w="627"/>
        <w:gridCol w:w="346"/>
        <w:gridCol w:w="377"/>
        <w:gridCol w:w="586"/>
        <w:gridCol w:w="337"/>
        <w:gridCol w:w="346"/>
        <w:gridCol w:w="436"/>
        <w:gridCol w:w="346"/>
        <w:gridCol w:w="486"/>
        <w:gridCol w:w="436"/>
        <w:gridCol w:w="346"/>
        <w:gridCol w:w="976"/>
        <w:gridCol w:w="346"/>
        <w:gridCol w:w="317"/>
      </w:tblGrid>
      <w:tr w:rsidR="00092C8B" w:rsidTr="00D77E0F">
        <w:trPr>
          <w:trHeight w:val="300"/>
        </w:trPr>
        <w:tc>
          <w:tcPr>
            <w:tcW w:w="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bookmarkStart w:id="1" w:name="OLE_LINK11"/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kern w:val="0"/>
                <w:sz w:val="18"/>
                <w:szCs w:val="18"/>
              </w:rPr>
            </w:pPr>
            <w:r>
              <w:rPr>
                <w:rFonts w:eastAsia="等线"/>
                <w:kern w:val="0"/>
                <w:sz w:val="18"/>
                <w:szCs w:val="18"/>
              </w:rPr>
              <w:t>A</w:t>
            </w:r>
          </w:p>
        </w:tc>
        <w:tc>
          <w:tcPr>
            <w:tcW w:w="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Sr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  <w:r w:rsidR="001D09D7">
              <w:rPr>
                <w:rFonts w:eastAsia="等线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kern w:val="0"/>
                <w:sz w:val="18"/>
                <w:szCs w:val="18"/>
              </w:rPr>
            </w:pPr>
            <w:r>
              <w:rPr>
                <w:rFonts w:eastAsia="等线"/>
                <w:kern w:val="0"/>
                <w:sz w:val="18"/>
                <w:szCs w:val="18"/>
              </w:rPr>
              <w:t>A</w:t>
            </w:r>
          </w:p>
        </w:tc>
        <w:tc>
          <w:tcPr>
            <w:tcW w:w="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…..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bookmarkStart w:id="2" w:name="RANGE!P2"/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Checksum</w:t>
            </w:r>
            <w:bookmarkEnd w:id="2"/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92C8B" w:rsidRDefault="00092C8B" w:rsidP="00D77E0F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</w:tr>
      <w:bookmarkEnd w:id="1"/>
    </w:tbl>
    <w:p w:rsidR="00092C8B" w:rsidRDefault="00092C8B" w:rsidP="00092C8B">
      <w:pPr>
        <w:spacing w:line="360" w:lineRule="atLeast"/>
        <w:ind w:firstLine="420"/>
        <w:rPr>
          <w:rFonts w:asciiTheme="minorEastAsia" w:eastAsiaTheme="minorEastAsia" w:hAnsiTheme="minorEastAsia" w:cstheme="minorEastAsia"/>
          <w:bCs/>
          <w:sz w:val="24"/>
        </w:rPr>
      </w:pPr>
    </w:p>
    <w:p w:rsidR="00092C8B" w:rsidRDefault="00092C8B" w:rsidP="00092C8B">
      <w:pPr>
        <w:spacing w:line="360" w:lineRule="atLeast"/>
        <w:ind w:firstLine="420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Checksum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=CMD+D</w:t>
      </w:r>
      <w:r w:rsidR="001D09D7">
        <w:rPr>
          <w:rFonts w:asciiTheme="minorEastAsia" w:eastAsiaTheme="minorEastAsia" w:hAnsiTheme="minorEastAsia" w:cstheme="minorEastAsia"/>
          <w:bCs/>
          <w:sz w:val="24"/>
        </w:rPr>
        <w:t>0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+D</w:t>
      </w:r>
      <w:r w:rsidR="001D09D7">
        <w:rPr>
          <w:rFonts w:asciiTheme="minorEastAsia" w:eastAsiaTheme="minorEastAsia" w:hAnsiTheme="minorEastAsia" w:cstheme="minorEastAsia"/>
          <w:bCs/>
          <w:sz w:val="24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...</w:t>
      </w:r>
      <w:proofErr w:type="spellStart"/>
      <w:r>
        <w:rPr>
          <w:rFonts w:asciiTheme="minorEastAsia" w:eastAsiaTheme="minorEastAsia" w:hAnsiTheme="minorEastAsia" w:cstheme="minorEastAsia" w:hint="eastAsia"/>
          <w:bCs/>
          <w:sz w:val="24"/>
        </w:rPr>
        <w:t>Dn</w:t>
      </w:r>
      <w:bookmarkStart w:id="3" w:name="_GoBack"/>
      <w:bookmarkEnd w:id="3"/>
      <w:proofErr w:type="spellEnd"/>
    </w:p>
    <w:p w:rsidR="00092C8B" w:rsidRDefault="00092C8B" w:rsidP="00092C8B">
      <w:pPr>
        <w:spacing w:line="360" w:lineRule="atLeast"/>
        <w:ind w:firstLine="420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蓝色部分为主机发送，黄色部分为电源回应。</w:t>
      </w:r>
    </w:p>
    <w:p w:rsidR="00092C8B" w:rsidRPr="00092C8B" w:rsidRDefault="00092C8B" w:rsidP="00092C8B"/>
    <w:p w:rsidR="00092C8B" w:rsidRDefault="00092C8B" w:rsidP="00092C8B">
      <w:pPr>
        <w:pStyle w:val="1"/>
        <w:keepLines w:val="0"/>
        <w:widowControl/>
        <w:numPr>
          <w:ilvl w:val="0"/>
          <w:numId w:val="1"/>
        </w:numPr>
        <w:spacing w:before="0" w:after="0" w:line="360" w:lineRule="atLeast"/>
        <w:ind w:left="73" w:hanging="178"/>
        <w:jc w:val="left"/>
        <w:rPr>
          <w:rStyle w:val="1Char"/>
        </w:rPr>
      </w:pPr>
      <w:bookmarkStart w:id="4" w:name="_Toc21512_WPSOffice_Level1"/>
      <w:r>
        <w:rPr>
          <w:rStyle w:val="1Char"/>
          <w:rFonts w:hint="eastAsia"/>
        </w:rPr>
        <w:t>升级流程：</w:t>
      </w:r>
      <w:bookmarkEnd w:id="4"/>
    </w:p>
    <w:p w:rsidR="00092C8B" w:rsidRDefault="00092C8B" w:rsidP="00092C8B">
      <w:bookmarkStart w:id="5" w:name="OLE_LINK2"/>
      <w:r>
        <w:rPr>
          <w:noProof/>
        </w:rPr>
        <w:drawing>
          <wp:inline distT="0" distB="0" distL="0" distR="0">
            <wp:extent cx="4054475" cy="226885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B019B1-382A-4266-B25C-5B523AA43C14-1" descr="qt_te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8B" w:rsidRDefault="00092C8B" w:rsidP="00092C8B">
      <w:pPr>
        <w:spacing w:line="300" w:lineRule="atLeast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1）开始升级命令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主机发送CMD+0xA5</w:t>
      </w:r>
      <w:r w:rsidR="0009762F">
        <w:rPr>
          <w:rFonts w:ascii="Monospace" w:eastAsia="Monospace" w:hAnsi="Monospace" w:hint="eastAsia"/>
          <w:sz w:val="24"/>
        </w:rPr>
        <w:t>+</w:t>
      </w:r>
      <w:r w:rsidR="0009762F">
        <w:rPr>
          <w:rFonts w:ascii="Monospace" w:eastAsia="Monospace" w:hAnsi="Monospace"/>
          <w:sz w:val="24"/>
        </w:rPr>
        <w:t>MAN_ID</w:t>
      </w:r>
      <w:r>
        <w:rPr>
          <w:rFonts w:ascii="Monospace" w:eastAsia="Monospace" w:hAnsi="Monospace" w:hint="eastAsia"/>
          <w:sz w:val="24"/>
        </w:rPr>
        <w:t>+BIN_LEN+checksum到升级寄存器。</w:t>
      </w:r>
    </w:p>
    <w:p w:rsidR="00E4219F" w:rsidRDefault="00E4219F" w:rsidP="00E4219F">
      <w:pPr>
        <w:spacing w:line="300" w:lineRule="atLeast"/>
        <w:rPr>
          <w:rFonts w:ascii="Monospace" w:eastAsia="Monospace" w:hAnsi="Monospace"/>
          <w:sz w:val="24"/>
        </w:rPr>
      </w:pPr>
      <w:r>
        <w:rPr>
          <w:rFonts w:ascii="Monospace" w:eastAsia="Monospace" w:hAnsi="Monospace"/>
          <w:sz w:val="24"/>
        </w:rPr>
        <w:tab/>
      </w:r>
      <w:r>
        <w:rPr>
          <w:rFonts w:ascii="Monospace" w:eastAsia="Monospace" w:hAnsi="Monospace" w:hint="eastAsia"/>
          <w:sz w:val="24"/>
        </w:rPr>
        <w:t>MAN_ID:</w:t>
      </w:r>
      <w:r w:rsidR="001058B1">
        <w:rPr>
          <w:rFonts w:ascii="Monospace" w:eastAsia="Monospace" w:hAnsi="Monospace" w:hint="eastAsia"/>
          <w:sz w:val="24"/>
        </w:rPr>
        <w:t>‘</w:t>
      </w:r>
      <w:r w:rsidR="009771AE">
        <w:rPr>
          <w:rFonts w:ascii="Monospace" w:eastAsia="Monospace" w:hAnsi="Monospace" w:hint="eastAsia"/>
          <w:sz w:val="24"/>
        </w:rPr>
        <w:t>QB</w:t>
      </w:r>
      <w:r w:rsidR="001058B1">
        <w:rPr>
          <w:rFonts w:ascii="Monospace" w:eastAsia="Monospace" w:hAnsi="Monospace" w:hint="eastAsia"/>
          <w:sz w:val="24"/>
        </w:rPr>
        <w:t xml:space="preserve">‘ </w:t>
      </w:r>
      <w:r>
        <w:rPr>
          <w:rFonts w:ascii="Monospace" w:eastAsia="Monospace" w:hAnsi="Monospace"/>
          <w:sz w:val="24"/>
        </w:rPr>
        <w:t>(2 bytes)</w:t>
      </w:r>
      <w:r w:rsidR="00911E7B">
        <w:rPr>
          <w:rFonts w:ascii="Monospace" w:eastAsia="Monospace" w:hAnsi="Monospace" w:hint="eastAsia"/>
          <w:sz w:val="24"/>
        </w:rPr>
        <w:t xml:space="preserve">   </w:t>
      </w:r>
      <w:r w:rsidR="00911E7B" w:rsidRPr="00911E7B">
        <w:rPr>
          <w:rFonts w:ascii="Monospace" w:eastAsia="Monospace" w:hAnsi="Monospace" w:hint="eastAsia"/>
          <w:color w:val="00B050"/>
          <w:sz w:val="24"/>
        </w:rPr>
        <w:t>QB代表千本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BIN_LEN:电源固件总大小(4 bytes)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主机发送升级命令后，从机回应与主机相同的命令，主机接收到命令后开始升级流程。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</w:p>
    <w:p w:rsidR="00092C8B" w:rsidRDefault="00092C8B" w:rsidP="00092C8B">
      <w:pPr>
        <w:spacing w:line="300" w:lineRule="atLeast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2）升级流程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主机发送数据包：</w:t>
      </w:r>
    </w:p>
    <w:p w:rsidR="00092C8B" w:rsidRDefault="00092C8B" w:rsidP="00092C8B">
      <w:pPr>
        <w:spacing w:line="300" w:lineRule="atLeast"/>
        <w:ind w:left="420"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ID：数据包ID</w:t>
      </w:r>
      <w:r w:rsidR="00E40C36">
        <w:rPr>
          <w:rFonts w:ascii="Monospace" w:eastAsia="Monospace" w:hAnsi="Monospace" w:hint="eastAsia"/>
          <w:sz w:val="24"/>
        </w:rPr>
        <w:t>（1</w:t>
      </w:r>
      <w:r w:rsidR="00E40C36">
        <w:rPr>
          <w:rFonts w:ascii="Monospace" w:eastAsia="Monospace" w:hAnsi="Monospace"/>
          <w:sz w:val="24"/>
        </w:rPr>
        <w:t xml:space="preserve"> </w:t>
      </w:r>
      <w:r w:rsidR="00E40C36">
        <w:rPr>
          <w:rFonts w:ascii="Monospace" w:eastAsia="Monospace" w:hAnsi="Monospace" w:hint="eastAsia"/>
          <w:sz w:val="24"/>
        </w:rPr>
        <w:t>byte）</w:t>
      </w:r>
      <w:r>
        <w:rPr>
          <w:rFonts w:ascii="Monospace" w:eastAsia="Monospace" w:hAnsi="Monospace" w:hint="eastAsia"/>
          <w:sz w:val="24"/>
        </w:rPr>
        <w:tab/>
      </w:r>
      <w:r>
        <w:rPr>
          <w:rFonts w:ascii="Monospace" w:eastAsia="Monospace" w:hAnsi="Monospace" w:hint="eastAsia"/>
          <w:sz w:val="24"/>
        </w:rPr>
        <w:tab/>
        <w:t>ID=0,1,2,3,(n+1)%0xFF, ...</w:t>
      </w:r>
    </w:p>
    <w:p w:rsidR="00092C8B" w:rsidRDefault="00092C8B" w:rsidP="00092C8B">
      <w:pPr>
        <w:spacing w:line="300" w:lineRule="atLeast"/>
        <w:ind w:left="420"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L：数据包长度</w:t>
      </w:r>
      <w:r w:rsidR="00BD6771">
        <w:rPr>
          <w:rFonts w:ascii="Monospace" w:eastAsia="Monospace" w:hAnsi="Monospace" w:hint="eastAsia"/>
          <w:sz w:val="24"/>
        </w:rPr>
        <w:t>（</w:t>
      </w:r>
      <w:r w:rsidR="00E40C36">
        <w:rPr>
          <w:rFonts w:ascii="Monospace" w:eastAsia="Monospace" w:hAnsi="Monospace" w:hint="eastAsia"/>
          <w:sz w:val="24"/>
        </w:rPr>
        <w:t>1</w:t>
      </w:r>
      <w:r w:rsidR="00E40C36">
        <w:rPr>
          <w:rFonts w:ascii="Monospace" w:eastAsia="Monospace" w:hAnsi="Monospace"/>
          <w:sz w:val="24"/>
        </w:rPr>
        <w:t xml:space="preserve"> </w:t>
      </w:r>
      <w:r w:rsidR="00E40C36">
        <w:rPr>
          <w:rFonts w:ascii="Monospace" w:eastAsia="Monospace" w:hAnsi="Monospace" w:hint="eastAsia"/>
          <w:sz w:val="24"/>
        </w:rPr>
        <w:t>byte，</w:t>
      </w:r>
      <w:r w:rsidR="00BD6771">
        <w:rPr>
          <w:rFonts w:ascii="Monospace" w:eastAsia="Monospace" w:hAnsi="Monospace" w:hint="eastAsia"/>
          <w:sz w:val="24"/>
        </w:rPr>
        <w:t>固定为1</w:t>
      </w:r>
      <w:r w:rsidR="00BD6771">
        <w:rPr>
          <w:rFonts w:ascii="Monospace" w:eastAsia="Monospace" w:hAnsi="Monospace"/>
          <w:sz w:val="24"/>
        </w:rPr>
        <w:t>28</w:t>
      </w:r>
      <w:r w:rsidR="00BD6771">
        <w:rPr>
          <w:rFonts w:ascii="Monospace" w:eastAsia="Monospace" w:hAnsi="Monospace" w:hint="eastAsia"/>
          <w:sz w:val="24"/>
        </w:rPr>
        <w:t>）</w:t>
      </w:r>
    </w:p>
    <w:p w:rsidR="00092C8B" w:rsidRDefault="00092C8B" w:rsidP="00092C8B">
      <w:pPr>
        <w:spacing w:line="300" w:lineRule="atLeast"/>
        <w:ind w:left="420"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CMD+ID+L+D</w:t>
      </w:r>
      <w:r w:rsidR="00DA4B53">
        <w:rPr>
          <w:rFonts w:ascii="Monospace" w:eastAsia="Monospace" w:hAnsi="Monospace"/>
          <w:sz w:val="24"/>
        </w:rPr>
        <w:t>[0]</w:t>
      </w:r>
      <w:r>
        <w:rPr>
          <w:rFonts w:ascii="Monospace" w:eastAsia="Monospace" w:hAnsi="Monospace" w:hint="eastAsia"/>
          <w:sz w:val="24"/>
        </w:rPr>
        <w:t>+D</w:t>
      </w:r>
      <w:r w:rsidR="00DA4B53">
        <w:rPr>
          <w:rFonts w:ascii="Monospace" w:eastAsia="Monospace" w:hAnsi="Monospace"/>
          <w:sz w:val="24"/>
        </w:rPr>
        <w:t>[1]</w:t>
      </w:r>
      <w:r>
        <w:rPr>
          <w:rFonts w:ascii="Monospace" w:eastAsia="Monospace" w:hAnsi="Monospace" w:hint="eastAsia"/>
          <w:sz w:val="24"/>
        </w:rPr>
        <w:t>....D</w:t>
      </w:r>
      <w:r w:rsidR="00DA4B53">
        <w:rPr>
          <w:rFonts w:ascii="Monospace" w:eastAsia="Monospace" w:hAnsi="Monospace"/>
          <w:sz w:val="24"/>
        </w:rPr>
        <w:t>[</w:t>
      </w:r>
      <w:r>
        <w:rPr>
          <w:rFonts w:ascii="Monospace" w:eastAsia="Monospace" w:hAnsi="Monospace" w:hint="eastAsia"/>
          <w:sz w:val="24"/>
        </w:rPr>
        <w:t>L</w:t>
      </w:r>
      <w:r w:rsidR="00DA4B53">
        <w:rPr>
          <w:rFonts w:ascii="Monospace" w:eastAsia="Monospace" w:hAnsi="Monospace" w:hint="eastAsia"/>
          <w:sz w:val="24"/>
        </w:rPr>
        <w:t>-</w:t>
      </w:r>
      <w:r w:rsidR="00DA4B53">
        <w:rPr>
          <w:rFonts w:ascii="Monospace" w:eastAsia="Monospace" w:hAnsi="Monospace"/>
          <w:sz w:val="24"/>
        </w:rPr>
        <w:t>1]</w:t>
      </w:r>
      <w:r>
        <w:rPr>
          <w:rFonts w:ascii="Monospace" w:eastAsia="Monospace" w:hAnsi="Monospace" w:hint="eastAsia"/>
          <w:sz w:val="24"/>
        </w:rPr>
        <w:t>+checksum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主机发送数据包后，从机回应相同的数据包，主机校验成功则发送下一个数据包，失败则继续发送当前数据包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</w:p>
    <w:p w:rsidR="00092C8B" w:rsidRDefault="00092C8B" w:rsidP="00092C8B">
      <w:pPr>
        <w:spacing w:line="300" w:lineRule="atLeast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3）写结束命令</w:t>
      </w:r>
    </w:p>
    <w:p w:rsidR="00092C8B" w:rsidRDefault="00092C8B" w:rsidP="00092C8B">
      <w:pPr>
        <w:spacing w:line="300" w:lineRule="atLeast"/>
        <w:ind w:firstLine="420"/>
        <w:rPr>
          <w:rFonts w:ascii="Monospace" w:eastAsia="Monospace" w:hAnsi="Monospace"/>
          <w:sz w:val="24"/>
        </w:rPr>
      </w:pPr>
      <w:r>
        <w:rPr>
          <w:rFonts w:ascii="Monospace" w:eastAsia="Monospace" w:hAnsi="Monospace" w:hint="eastAsia"/>
          <w:sz w:val="24"/>
        </w:rPr>
        <w:t>主机发送CMD+0xFF+0x5A+checksum</w:t>
      </w:r>
      <w:bookmarkEnd w:id="5"/>
    </w:p>
    <w:p w:rsidR="00216DC4" w:rsidRDefault="00216DC4"/>
    <w:sectPr w:rsidR="00216DC4" w:rsidSect="002F6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3D" w:rsidRDefault="0091283D" w:rsidP="00092C8B">
      <w:r>
        <w:separator/>
      </w:r>
    </w:p>
  </w:endnote>
  <w:endnote w:type="continuationSeparator" w:id="0">
    <w:p w:rsidR="0091283D" w:rsidRDefault="0091283D" w:rsidP="00092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Monospace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3D" w:rsidRDefault="0091283D" w:rsidP="00092C8B">
      <w:r>
        <w:separator/>
      </w:r>
    </w:p>
  </w:footnote>
  <w:footnote w:type="continuationSeparator" w:id="0">
    <w:p w:rsidR="0091283D" w:rsidRDefault="0091283D" w:rsidP="00092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399E"/>
    <w:multiLevelType w:val="multilevel"/>
    <w:tmpl w:val="640139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C8B"/>
    <w:rsid w:val="00092C8B"/>
    <w:rsid w:val="0009762F"/>
    <w:rsid w:val="001058B1"/>
    <w:rsid w:val="001530F1"/>
    <w:rsid w:val="001723AD"/>
    <w:rsid w:val="001D09D7"/>
    <w:rsid w:val="00216DC4"/>
    <w:rsid w:val="002F6603"/>
    <w:rsid w:val="00300A95"/>
    <w:rsid w:val="0040198D"/>
    <w:rsid w:val="004B2FD3"/>
    <w:rsid w:val="00781168"/>
    <w:rsid w:val="00911E7B"/>
    <w:rsid w:val="0091283D"/>
    <w:rsid w:val="0091765E"/>
    <w:rsid w:val="00955894"/>
    <w:rsid w:val="009771AE"/>
    <w:rsid w:val="00AC10A7"/>
    <w:rsid w:val="00BD6771"/>
    <w:rsid w:val="00DA4B53"/>
    <w:rsid w:val="00E40C36"/>
    <w:rsid w:val="00E4219F"/>
    <w:rsid w:val="00EA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C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2C8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C8B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92C8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92C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2C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80</Words>
  <Characters>458</Characters>
  <Application>Microsoft Office Word</Application>
  <DocSecurity>0</DocSecurity>
  <Lines>3</Lines>
  <Paragraphs>1</Paragraphs>
  <ScaleCrop>false</ScaleCrop>
  <Company>china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2019-11-11T06:50:00Z</dcterms:created>
  <dcterms:modified xsi:type="dcterms:W3CDTF">2019-11-13T06:05:00Z</dcterms:modified>
</cp:coreProperties>
</file>