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2749" w14:textId="77777777" w:rsidR="00F20CCE" w:rsidRDefault="00F20CCE" w:rsidP="00F20CCE">
      <w:pPr>
        <w:pStyle w:val="NormalWeb"/>
        <w:rPr>
          <w:color w:val="000000"/>
        </w:rPr>
      </w:pPr>
      <w:r>
        <w:rPr>
          <w:rStyle w:val="fadeinpfttw8"/>
          <w:color w:val="000000"/>
        </w:rPr>
        <w:t>Перед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вами —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Национальный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Пантеон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Португалии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ранее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известный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как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церковь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Святой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Энграсии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величественное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стиле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португальского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барокко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поражает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своим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размахом,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изяществом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символикой.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Впервые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строительство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месте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началось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XII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веке,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когда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стоял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древний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храм.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Спустя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столетия,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приказу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королевы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Марии,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перестроили,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чтобы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хранить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реликвии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святой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Энграсии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мученицы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Сарагосы.</w:t>
      </w:r>
    </w:p>
    <w:p w14:paraId="3D0904DF" w14:textId="77777777" w:rsidR="00F20CCE" w:rsidRDefault="00F20CCE" w:rsidP="00F20CCE">
      <w:pPr>
        <w:pStyle w:val="NormalWeb"/>
        <w:rPr>
          <w:color w:val="000000"/>
        </w:rPr>
      </w:pPr>
      <w:r>
        <w:rPr>
          <w:rStyle w:val="fadeinpfttw8"/>
          <w:color w:val="000000"/>
        </w:rPr>
        <w:t>Современное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начали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возводить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конце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XVII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века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автором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талантливый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архитектор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Жуан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Антунеш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выбрал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необычную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для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Португалии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форму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виде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греческого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креста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бокам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входа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разместил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две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квадратные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башни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Интересно,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что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их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купола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так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остались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незавершёнными</w:t>
      </w:r>
      <w:r>
        <w:rPr>
          <w:rStyle w:val="fadeinpfttw8"/>
          <w:color w:val="000000"/>
        </w:rPr>
        <w:t>.</w:t>
      </w:r>
    </w:p>
    <w:p w14:paraId="1E0CA17A" w14:textId="77777777" w:rsidR="00F20CCE" w:rsidRDefault="00F20CCE" w:rsidP="00F20CCE">
      <w:pPr>
        <w:pStyle w:val="NormalWeb"/>
        <w:rPr>
          <w:color w:val="000000"/>
        </w:rPr>
      </w:pPr>
      <w:r>
        <w:rPr>
          <w:rStyle w:val="fadeinpfttw8"/>
          <w:color w:val="000000"/>
        </w:rPr>
        <w:t>Само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строительство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длилось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настолько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долго,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португальском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языке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появился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устойчивый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оборот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"строительство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Санта-Энграсия"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означающий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бесконечно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затянутое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дело.</w:t>
      </w:r>
    </w:p>
    <w:p w14:paraId="659B7D37" w14:textId="77777777" w:rsidR="00F20CCE" w:rsidRDefault="00F20CCE" w:rsidP="00F20CCE">
      <w:pPr>
        <w:pStyle w:val="NormalWeb"/>
        <w:rPr>
          <w:color w:val="000000"/>
        </w:rPr>
      </w:pPr>
      <w:r>
        <w:rPr>
          <w:rStyle w:val="fadeinpfttw8"/>
          <w:color w:val="000000"/>
        </w:rPr>
        <w:t>Центральный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фасад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церкви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украшен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нишами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статуями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святых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входом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вас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встречают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два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ангела,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держащие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герб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Португалии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Огромный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купол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венчающий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здание,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завершён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лишь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XX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веке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Внутри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Пантеон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отделан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многоцветным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мрамором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придаёт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пространству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торжественность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ощущение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вечности.</w:t>
      </w:r>
    </w:p>
    <w:p w14:paraId="191F9427" w14:textId="77777777" w:rsidR="00F20CCE" w:rsidRDefault="00F20CCE" w:rsidP="00F20CCE">
      <w:pPr>
        <w:pStyle w:val="NormalWeb"/>
        <w:rPr>
          <w:color w:val="000000"/>
        </w:rPr>
      </w:pPr>
      <w:r>
        <w:rPr>
          <w:rStyle w:val="fadeinpfttw8"/>
          <w:color w:val="000000"/>
        </w:rPr>
        <w:t>Долгое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время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использовалось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назначению: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склад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оружия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обувная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фабрика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лишь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XX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церковь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получила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свою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современную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функцию.</w:t>
      </w:r>
    </w:p>
    <w:p w14:paraId="6B836898" w14:textId="77777777" w:rsidR="00F20CCE" w:rsidRDefault="00F20CCE" w:rsidP="00F20CCE">
      <w:pPr>
        <w:pStyle w:val="NormalWeb"/>
        <w:rPr>
          <w:color w:val="000000"/>
        </w:rPr>
      </w:pPr>
      <w:r>
        <w:rPr>
          <w:rStyle w:val="fadeinpfttw8"/>
          <w:b/>
          <w:bCs/>
          <w:color w:val="000000"/>
        </w:rPr>
        <w:t>В 1916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году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спустя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почти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момента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начала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строительства,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получило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статус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Национального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Пантеона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Однако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полностью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завершено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открыто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для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публики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только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в 1966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году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времена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диктатуры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Антониу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Салазара,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который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предложил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превратить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усыпальницу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для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выдающихся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граждан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страны</w:t>
      </w:r>
      <w:r>
        <w:rPr>
          <w:rStyle w:val="fadeinpfttw8"/>
          <w:color w:val="000000"/>
        </w:rPr>
        <w:t>.</w:t>
      </w:r>
    </w:p>
    <w:p w14:paraId="7175ABC4" w14:textId="59B3AA29" w:rsidR="00295407" w:rsidRPr="00F20CCE" w:rsidRDefault="00F20CCE" w:rsidP="00F20CCE">
      <w:pPr>
        <w:pStyle w:val="NormalWeb"/>
        <w:rPr>
          <w:color w:val="000000"/>
        </w:rPr>
      </w:pP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покоятся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президенты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Португалии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государственные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деятели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писатели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военные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революционеры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национальные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герои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Среди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наиболее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известных —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Амалия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Родригеш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великая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певица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фаду,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чьё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захоронение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особенно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почитаемо.</w:t>
      </w:r>
    </w:p>
    <w:sectPr w:rsidR="00295407" w:rsidRPr="00F2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CE"/>
    <w:rsid w:val="00295407"/>
    <w:rsid w:val="00F2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AA689D"/>
  <w15:chartTrackingRefBased/>
  <w15:docId w15:val="{7B944620-0D49-6347-9C9D-FF0422CC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0C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F20CCE"/>
  </w:style>
  <w:style w:type="character" w:customStyle="1" w:styleId="apple-converted-space">
    <w:name w:val="apple-converted-space"/>
    <w:basedOn w:val="DefaultParagraphFont"/>
    <w:rsid w:val="00F20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2025-05-10T08:09:00Z</dcterms:created>
  <dcterms:modified xsi:type="dcterms:W3CDTF">2025-05-10T08:11:00Z</dcterms:modified>
</cp:coreProperties>
</file>