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76" w:rsidRDefault="00CA0F04" w:rsidP="00DE0A76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 w:rsidR="00F633BD">
        <w:rPr>
          <w:rStyle w:val="Heading1Char"/>
        </w:rPr>
        <w:t>МАШНЕЕ ЗАДАНИЕ БЛОК 1. ЗАНЯТИЕ 3</w:t>
      </w:r>
      <w:bookmarkStart w:id="0" w:name="_GoBack"/>
      <w:bookmarkEnd w:id="0"/>
      <w:r>
        <w:rPr>
          <w:rStyle w:val="Heading1Char"/>
        </w:rPr>
        <w:t xml:space="preserve">. ТЕМА «ОБЪЕКТНО-ОРИЕНТИРОВАННОЕ ПРОГРАММИРОВАНИЕ. ЧАСТЬ 2» </w:t>
      </w:r>
      <w:r>
        <w:rPr>
          <w:rStyle w:val="Heading1Char"/>
        </w:rPr>
        <w:br/>
      </w:r>
      <w:r w:rsidR="00DE0A76">
        <w:rPr>
          <w:rStyle w:val="Heading1Char"/>
        </w:rPr>
        <w:t>Упражнение 1.</w:t>
      </w:r>
      <w:r w:rsidR="00DE0A76">
        <w:rPr>
          <w:rStyle w:val="Heading1Char"/>
        </w:rPr>
        <w:br/>
        <w:t>Приложение «Банкомат».</w:t>
      </w:r>
    </w:p>
    <w:p w:rsidR="00DE0A76" w:rsidRDefault="00DE0A76" w:rsidP="00DE0A76">
      <w:pPr>
        <w:pStyle w:val="2"/>
      </w:pPr>
      <w:r>
        <w:t>Длительность</w:t>
      </w:r>
    </w:p>
    <w:p w:rsidR="00DE0A76" w:rsidRDefault="00DE0A76" w:rsidP="00DE0A76">
      <w:r>
        <w:t>Самостоятельная работа: 100..140 мин</w:t>
      </w:r>
    </w:p>
    <w:p w:rsidR="00DE0A76" w:rsidRDefault="00DE0A76" w:rsidP="00DE0A76">
      <w:pPr>
        <w:pStyle w:val="2"/>
      </w:pPr>
      <w:r>
        <w:t>Цели упражнения.</w:t>
      </w:r>
    </w:p>
    <w:p w:rsidR="00DE0A76" w:rsidRDefault="00DE0A76" w:rsidP="00DE0A76">
      <w:r>
        <w:t xml:space="preserve">Научиться строить объектно-ориентированные иерархии объектов с использование синтаксиса </w:t>
      </w:r>
      <w:r>
        <w:rPr>
          <w:lang w:val="en-US"/>
        </w:rPr>
        <w:t>Java</w:t>
      </w:r>
      <w:r>
        <w:t>.</w:t>
      </w:r>
    </w:p>
    <w:p w:rsidR="00DE0A76" w:rsidRDefault="00DE0A76" w:rsidP="00DE0A76">
      <w:pPr>
        <w:pStyle w:val="2"/>
      </w:pPr>
      <w:r>
        <w:t>Описание.</w:t>
      </w:r>
    </w:p>
    <w:p w:rsidR="00DE0A76" w:rsidRPr="00DE0A76" w:rsidRDefault="00DE0A76" w:rsidP="00DE0A76">
      <w:r w:rsidRPr="00DE0A76">
        <w:t>Реализовать программу «Банкомат».</w:t>
      </w:r>
    </w:p>
    <w:p w:rsidR="00DE0A76" w:rsidRPr="00DE0A76" w:rsidRDefault="00DE0A76" w:rsidP="00DE0A76">
      <w:r w:rsidRPr="00DE0A76">
        <w:t>Программа дает возможность:</w:t>
      </w:r>
    </w:p>
    <w:p w:rsidR="00DE0A76" w:rsidRDefault="00DE0A76" w:rsidP="00DE0A76">
      <w:pPr>
        <w:pStyle w:val="a3"/>
        <w:numPr>
          <w:ilvl w:val="0"/>
          <w:numId w:val="5"/>
        </w:numPr>
        <w:ind w:left="709"/>
      </w:pPr>
      <w:r>
        <w:t>Внести деньги на счет</w:t>
      </w:r>
    </w:p>
    <w:p w:rsidR="00DE0A76" w:rsidRDefault="00DE0A76" w:rsidP="00DE0A76">
      <w:pPr>
        <w:pStyle w:val="a3"/>
        <w:numPr>
          <w:ilvl w:val="0"/>
          <w:numId w:val="5"/>
        </w:numPr>
        <w:ind w:left="709"/>
      </w:pPr>
      <w:r>
        <w:t>Вывести деньги со счета</w:t>
      </w:r>
    </w:p>
    <w:p w:rsidR="00DE0A76" w:rsidRDefault="00DE0A76" w:rsidP="00DE0A76">
      <w:r>
        <w:t>Дополнительно:</w:t>
      </w:r>
    </w:p>
    <w:p w:rsidR="00DE0A76" w:rsidRDefault="00DE0A76" w:rsidP="00DE0A76">
      <w:pPr>
        <w:pStyle w:val="a3"/>
        <w:numPr>
          <w:ilvl w:val="0"/>
          <w:numId w:val="4"/>
        </w:numPr>
        <w:suppressAutoHyphens w:val="0"/>
        <w:spacing w:before="0" w:after="160" w:line="259" w:lineRule="auto"/>
        <w:jc w:val="left"/>
      </w:pPr>
      <w:r>
        <w:t>Реализовать несколько типов счето</w:t>
      </w:r>
      <w:proofErr w:type="gramStart"/>
      <w:r>
        <w:t>в-</w:t>
      </w:r>
      <w:proofErr w:type="gramEnd"/>
      <w:r>
        <w:t xml:space="preserve"> «Текущий», «Дебетовый», «Кредитный». </w:t>
      </w:r>
    </w:p>
    <w:p w:rsidR="00DE0A76" w:rsidRDefault="00DE0A76" w:rsidP="00DE0A76">
      <w:pPr>
        <w:pStyle w:val="a3"/>
        <w:numPr>
          <w:ilvl w:val="0"/>
          <w:numId w:val="4"/>
        </w:numPr>
        <w:suppressAutoHyphens w:val="0"/>
        <w:spacing w:before="0" w:after="160" w:line="259" w:lineRule="auto"/>
        <w:jc w:val="left"/>
      </w:pPr>
      <w:r>
        <w:t>Реализовать перевод между счетами</w:t>
      </w:r>
    </w:p>
    <w:p w:rsidR="00DE0A76" w:rsidRDefault="00DE0A76" w:rsidP="00DE0A76">
      <w:pPr>
        <w:pStyle w:val="a3"/>
        <w:numPr>
          <w:ilvl w:val="0"/>
          <w:numId w:val="4"/>
        </w:numPr>
        <w:suppressAutoHyphens w:val="0"/>
        <w:spacing w:before="0" w:after="160" w:line="259" w:lineRule="auto"/>
        <w:jc w:val="left"/>
      </w:pPr>
      <w:r>
        <w:t>Реализовать правила связи между счетами-</w:t>
      </w:r>
    </w:p>
    <w:p w:rsidR="00DE0A76" w:rsidRDefault="00DE0A76" w:rsidP="00DE0A76">
      <w:pPr>
        <w:pStyle w:val="a3"/>
        <w:numPr>
          <w:ilvl w:val="1"/>
          <w:numId w:val="4"/>
        </w:numPr>
        <w:suppressAutoHyphens w:val="0"/>
        <w:spacing w:before="0" w:after="160" w:line="259" w:lineRule="auto"/>
        <w:jc w:val="left"/>
      </w:pPr>
      <w:r>
        <w:t>Снятие с любого счета более чем 30 000 за сеанс запрещено</w:t>
      </w:r>
    </w:p>
    <w:p w:rsidR="00DE0A76" w:rsidRDefault="00DE0A76" w:rsidP="00DE0A76">
      <w:pPr>
        <w:pStyle w:val="a3"/>
        <w:numPr>
          <w:ilvl w:val="1"/>
          <w:numId w:val="4"/>
        </w:numPr>
        <w:suppressAutoHyphens w:val="0"/>
        <w:spacing w:before="0" w:after="160" w:line="259" w:lineRule="auto"/>
        <w:jc w:val="left"/>
      </w:pPr>
      <w:r>
        <w:t>Наличие кредитного счета с балансом менее минус 20 000 запрещает работу с дебетовым счетом</w:t>
      </w:r>
    </w:p>
    <w:p w:rsidR="00DE0A76" w:rsidRDefault="00DE0A76" w:rsidP="00DE0A76">
      <w:pPr>
        <w:pStyle w:val="a3"/>
        <w:numPr>
          <w:ilvl w:val="1"/>
          <w:numId w:val="4"/>
        </w:numPr>
        <w:suppressAutoHyphens w:val="0"/>
        <w:spacing w:before="0" w:after="160" w:line="259" w:lineRule="auto"/>
        <w:jc w:val="left"/>
      </w:pPr>
      <w:r>
        <w:t>При пополнении текущего счета более чем на 1 000 000 за операци</w:t>
      </w:r>
      <w:proofErr w:type="gramStart"/>
      <w:r>
        <w:t>ю-</w:t>
      </w:r>
      <w:proofErr w:type="gramEnd"/>
      <w:r>
        <w:t xml:space="preserve"> на дебетовый счет автоматически поступает +2 000</w:t>
      </w:r>
    </w:p>
    <w:p w:rsidR="00DE0A76" w:rsidRDefault="00DE0A76" w:rsidP="00DE0A76">
      <w:pPr>
        <w:pStyle w:val="2"/>
      </w:pPr>
      <w:r>
        <w:t>Задачи упражнения.</w:t>
      </w:r>
    </w:p>
    <w:p w:rsidR="00DE0A76" w:rsidRDefault="00DE0A76" w:rsidP="00DE0A76">
      <w:pPr>
        <w:numPr>
          <w:ilvl w:val="0"/>
          <w:numId w:val="1"/>
        </w:numPr>
      </w:pPr>
      <w:r>
        <w:t>Разобраться с принципами ООП и мотивацией их применения.</w:t>
      </w:r>
    </w:p>
    <w:p w:rsidR="00DE0A76" w:rsidRDefault="00DE0A76" w:rsidP="00DE0A76">
      <w:pPr>
        <w:numPr>
          <w:ilvl w:val="0"/>
          <w:numId w:val="1"/>
        </w:numPr>
      </w:pPr>
      <w:r>
        <w:t xml:space="preserve">Разобраться с синтаксическими средствами </w:t>
      </w:r>
      <w:r>
        <w:rPr>
          <w:lang w:val="en-US"/>
        </w:rPr>
        <w:t>Java</w:t>
      </w:r>
      <w:r w:rsidRPr="00B6415F">
        <w:t xml:space="preserve"> </w:t>
      </w:r>
      <w:r>
        <w:t>для ООП.</w:t>
      </w:r>
    </w:p>
    <w:p w:rsidR="00DE0A76" w:rsidRDefault="00DE0A76" w:rsidP="00DE0A76">
      <w:pPr>
        <w:numPr>
          <w:ilvl w:val="0"/>
          <w:numId w:val="1"/>
        </w:numPr>
      </w:pPr>
      <w:r>
        <w:t>Реализовать иерархию выше.</w:t>
      </w:r>
    </w:p>
    <w:p w:rsidR="00DE0A76" w:rsidRPr="00CB3F89" w:rsidRDefault="00DE0A76" w:rsidP="00DE0A76">
      <w:pPr>
        <w:numPr>
          <w:ilvl w:val="0"/>
          <w:numId w:val="1"/>
        </w:numPr>
      </w:pPr>
      <w:r>
        <w:t>Учесть в иерархии возможность ее расширения похожими классами.</w:t>
      </w:r>
    </w:p>
    <w:p w:rsidR="00DE0A76" w:rsidRDefault="00DE0A76" w:rsidP="00DE0A76">
      <w:pPr>
        <w:numPr>
          <w:ilvl w:val="0"/>
          <w:numId w:val="1"/>
        </w:numPr>
      </w:pPr>
      <w:r>
        <w:t xml:space="preserve">Провести </w:t>
      </w:r>
      <w:proofErr w:type="spellStart"/>
      <w:r>
        <w:t>рефакторинг</w:t>
      </w:r>
      <w:proofErr w:type="spellEnd"/>
      <w:r>
        <w:t xml:space="preserve"> приложения на логичные классы, если нужно.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87F2746"/>
    <w:multiLevelType w:val="hybridMultilevel"/>
    <w:tmpl w:val="C47C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8D876F1"/>
    <w:multiLevelType w:val="hybridMultilevel"/>
    <w:tmpl w:val="7136C510"/>
    <w:lvl w:ilvl="0" w:tplc="7CC284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22C4201"/>
    <w:multiLevelType w:val="hybridMultilevel"/>
    <w:tmpl w:val="95D8F378"/>
    <w:lvl w:ilvl="0" w:tplc="671C1D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E3C6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A2"/>
    <w:rsid w:val="00665531"/>
    <w:rsid w:val="00CA0F04"/>
    <w:rsid w:val="00DE0A76"/>
    <w:rsid w:val="00E30AA2"/>
    <w:rsid w:val="00F6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A76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DE0A76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0A76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DE0A76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DE0A76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DE0A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0A7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0A76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A76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DE0A76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0A76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DE0A76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DE0A76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DE0A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0A7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0A7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5</cp:revision>
  <dcterms:created xsi:type="dcterms:W3CDTF">2018-09-06T11:39:00Z</dcterms:created>
  <dcterms:modified xsi:type="dcterms:W3CDTF">2018-11-28T19:11:00Z</dcterms:modified>
</cp:coreProperties>
</file>