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45c31"/>
          <w:sz w:val="56"/>
          <w:szCs w:val="56"/>
        </w:rPr>
        <w:t xml:space="preserve">EcoMaps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Documentação Técnica — CRUD de Ecopontos</w:t>
      </w:r>
    </w:p>
    <w:p>
      <w:pPr>
        <w:pStyle w:val="Heading1"/>
        <w:spacing w:after="200" w:before="400"/>
      </w:pPr>
      <w:r>
        <w:t xml:space="preserve">1. Contexto do Projeto</w:t>
      </w:r>
    </w:p>
    <w:p>
      <w:pPr>
        <w:spacing w:after="160"/>
      </w:pPr>
      <w:r>
        <w:rPr>
          <w:sz w:val="22"/>
          <w:szCs w:val="22"/>
        </w:rPr>
        <w:t xml:space="preserve">O EcoMaps é uma aplicação web voltada à gestão e divulgação de pontos de coleta seletiva (ecopontos), com o objetivo de facilitar o descarte correto de resíduos recicláveis pela população. O sistema permite que usuários consultem os ecopontos disponíveis em sua cidade, verificando endereço, materiais aceitos, horário de funcionamento e avaliação, enquanto administradores são responsáveis por manter essas informações atualizadas.</w:t>
      </w:r>
    </w:p>
    <w:p>
      <w:pPr>
        <w:spacing w:after="160"/>
      </w:pPr>
      <w:r>
        <w:rPr>
          <w:sz w:val="22"/>
          <w:szCs w:val="22"/>
        </w:rPr>
        <w:t xml:space="preserve">Este documento apresenta a implementação do CRUD (Create, Read, Update, Delete) referente à entidade Ecoponto, núcleo funcional do sistema, desenvolvido como parte da atividade avaliativa do Trabalho de Conclusão de Curso (TCC).</w:t>
      </w:r>
    </w:p>
    <w:p>
      <w:pPr>
        <w:pStyle w:val="Heading1"/>
        <w:spacing w:after="200" w:before="400"/>
      </w:pPr>
      <w:r>
        <w:t xml:space="preserve">2. Escopo</w:t>
      </w:r>
    </w:p>
    <w:p>
      <w:pPr>
        <w:spacing w:after="160"/>
      </w:pPr>
      <w:r>
        <w:rPr>
          <w:sz w:val="22"/>
          <w:szCs w:val="22"/>
        </w:rPr>
        <w:t xml:space="preserve">A atividade abrange o desenvolvimento de um CRUD completo para a entidade Ecoponto, contemplando: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de novos ecopontos por administradores;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 dos ecopontos cadastrados (visão administrativa e visão pública);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Atualização das informações de um ecoponto existente;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Exclusão de um ecoponto do sistema.</w:t>
      </w:r>
    </w:p>
    <w:p>
      <w:pPr>
        <w:spacing w:after="160"/>
      </w:pPr>
      <w:r>
        <w:rPr>
          <w:sz w:val="22"/>
          <w:szCs w:val="22"/>
        </w:rPr>
        <w:t xml:space="preserve">Ficam fora do escopo desta entrega o CRUD completo de outras entidades do sistema (como usuários e denúncias), sendo implementadas apenas as operações estritamente necessárias para autenticação (cadastro, login e gerenciamento de perfil), que servem de suporte ao controle de acesso do CRUD principal.</w:t>
      </w:r>
    </w:p>
    <w:p>
      <w:pPr>
        <w:pStyle w:val="Heading1"/>
        <w:spacing w:after="200" w:before="400"/>
      </w:pPr>
      <w:r>
        <w:t xml:space="preserve">3. Tecnologias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Back-end: Node.js com o framework Express;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Banco de dados: MySQL;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Autenticação: JSON Web Token (JWT) e criptografia de senhas com bcrypt;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Front-end: HTML, CSS e JavaScript;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Controle de versão: Git / GitHub.</w:t>
      </w:r>
    </w:p>
    <w:p>
      <w:pPr>
        <w:pStyle w:val="Heading1"/>
        <w:spacing w:after="200" w:before="400"/>
      </w:pPr>
      <w:r>
        <w:t xml:space="preserve">4. Requisitos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45c3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500"/>
            <w:shd w:fill="145c3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um administrador autenticado cadastre um novo ecoponto, informando nome, endereço, cidade e materiais aceitos.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 consulta da lista de ecopontos cadastrados.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um administrador autenticado edite as informações de um ecoponto existente.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um administrador autenticado exclua um ecoponto.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usuários comuns consultem publicamente apenas os ecopontos ativos, sem necessidade de autenticação administrativa.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validar os dados obrigatórios (nome, endereço, cidade e ao menos um material) antes de cadastrar ou atualizar um ecoponto.</w:t>
            </w:r>
          </w:p>
        </w:tc>
      </w:tr>
    </w:tbl>
    <w:p>
      <w:pPr>
        <w:pStyle w:val="Heading1"/>
        <w:spacing w:after="200" w:before="400"/>
      </w:pPr>
      <w:r>
        <w:t xml:space="preserve">5. Requisitos Não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45c3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500"/>
            <w:shd w:fill="145c3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operações de cadastro, edição e exclusão de ecopontos devem ser restritas a usuários com perfil administrador.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acesso às rotas administrativas deve ser controlado por meio de token JWT válido.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senhas dos usuários devem ser armazenadas de forma criptografada (hash), nunca em texto puro.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retornar mensagens de erro claras e em português para facilitar o uso.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utilizar banco de dados relacional (MySQL) com integridade referencial.</w:t>
            </w:r>
          </w:p>
        </w:tc>
      </w:tr>
    </w:tbl>
    <w:p>
      <w:pPr>
        <w:pStyle w:val="Heading1"/>
        <w:spacing w:after="200" w:before="400"/>
      </w:pPr>
      <w:r>
        <w:t xml:space="preserve">6. Regras de Negócio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ecoponto não pode ser cadastrado sem nome, endereço, cidade e ao menos um material aceito.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avaliação de um ecoponto deve estar sempre entre 0 e 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Apenas usuários com perfil "admin" podem cadastrar, editar ou excluir ecopontos.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Usuários sem autenticação (público geral) só podem visualizar ecopontos marcados como ativos.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e-mail de usuário não pode se repetir no sistema (restrição de unicidade).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campo "materiais" é armazenado no formato JSON, permitindo múltiplos materiais por ecoponto.</w:t>
      </w:r>
    </w:p>
    <w:p>
      <w:pPr>
        <w:pStyle w:val="Heading1"/>
        <w:spacing w:after="200" w:before="400"/>
      </w:pPr>
      <w:r>
        <w:t xml:space="preserve">7. Arquitetura do CRUD (Fluxo de Dados)</w:t>
      </w:r>
    </w:p>
    <w:p>
      <w:pPr>
        <w:spacing w:after="160"/>
      </w:pPr>
      <w:r>
        <w:rPr>
          <w:sz w:val="22"/>
          <w:szCs w:val="22"/>
        </w:rPr>
        <w:t xml:space="preserve">O fluxo de uma requisição administrativa segue o seguinte caminho: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Requisição HTTP (rota /api/admin/ecopontos)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Middleware de autenticação (valida o token JWT)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Middleware de verificação de administrador (valida o perfil do usuário)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Rota correspondente (Criar, Consultar, Atualizar ou Excluir)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 SQL executada no banco de dados MySQL →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Resposta em formato JSON retornada ao cliente.</w:t>
      </w:r>
    </w:p>
    <w:p>
      <w:pPr>
        <w:pStyle w:val="Heading1"/>
        <w:spacing w:after="200" w:before="400"/>
      </w:pPr>
      <w:r>
        <w:t xml:space="preserve">8. Evidências de Funcionamento</w:t>
      </w:r>
    </w:p>
    <w:p>
      <w:pPr>
        <w:spacing w:after="160"/>
      </w:pPr>
      <w:r>
        <w:rPr>
          <w:sz w:val="22"/>
          <w:szCs w:val="22"/>
        </w:rPr>
        <w:t xml:space="preserve">A seguir são apresentadas as evidências de execução de cada operação do CRUD, obtidas por meio de testes na página de teste do sistema.</w:t>
      </w:r>
    </w:p>
    <w:p>
      <w:pPr>
        <w:pStyle w:val="Heading2"/>
        <w:spacing w:after="150" w:before="300"/>
      </w:pPr>
      <w:r>
        <w:t xml:space="preserve">8.1 Login como administrador</w:t>
      </w:r>
    </w:p>
    <w:p>
      <w:pPr>
        <w:pBdr>
          <w:top w:val="dashed" w:color="666666" w:sz="4"/>
          <w:bottom w:val="dashed" w:color="666666" w:sz="4"/>
          <w:left w:val="dashed" w:color="666666" w:sz="4"/>
          <w:right w:val="dashed" w:color="666666" w:sz="4"/>
        </w:pBdr>
        <w:spacing w:after="240" w:before="120"/>
        <w:jc w:val="center"/>
      </w:pPr>
      <w:r>
        <w:rPr>
          <w:i/>
          <w:iCs/>
          <w:color w:val="666666"/>
          <w:sz w:val="22"/>
          <w:szCs w:val="22"/>
        </w:rPr>
        <w:t xml:space="preserve">[ INSERIR AQUI O PRINT: print do login bem-sucedido (Passo 1) ]</w:t>
      </w:r>
    </w:p>
    <w:p>
      <w:pPr>
        <w:pStyle w:val="Heading2"/>
        <w:spacing w:after="150" w:before="300"/>
      </w:pPr>
      <w:r>
        <w:t xml:space="preserve">8.2 Criar (Create) — Cadastro de ecoponto</w:t>
      </w:r>
    </w:p>
    <w:p>
      <w:pPr>
        <w:pBdr>
          <w:top w:val="dashed" w:color="666666" w:sz="4"/>
          <w:bottom w:val="dashed" w:color="666666" w:sz="4"/>
          <w:left w:val="dashed" w:color="666666" w:sz="4"/>
          <w:right w:val="dashed" w:color="666666" w:sz="4"/>
        </w:pBdr>
        <w:spacing w:after="240" w:before="120"/>
        <w:jc w:val="center"/>
      </w:pPr>
      <w:r>
        <w:rPr>
          <w:i/>
          <w:iCs/>
          <w:color w:val="666666"/>
          <w:sz w:val="22"/>
          <w:szCs w:val="22"/>
        </w:rPr>
        <w:t xml:space="preserve">[ INSERIR AQUI O PRINT: print do cadastro com resposta de sucesso (Passo 2) ]</w:t>
      </w:r>
    </w:p>
    <w:p>
      <w:pPr>
        <w:pStyle w:val="Heading2"/>
        <w:spacing w:after="150" w:before="300"/>
      </w:pPr>
      <w:r>
        <w:t xml:space="preserve">8.3 Consultar (Read) — Listagem de ecopontos</w:t>
      </w:r>
    </w:p>
    <w:p>
      <w:pPr>
        <w:pBdr>
          <w:top w:val="dashed" w:color="666666" w:sz="4"/>
          <w:bottom w:val="dashed" w:color="666666" w:sz="4"/>
          <w:left w:val="dashed" w:color="666666" w:sz="4"/>
          <w:right w:val="dashed" w:color="666666" w:sz="4"/>
        </w:pBdr>
        <w:spacing w:after="240" w:before="120"/>
        <w:jc w:val="center"/>
      </w:pPr>
      <w:r>
        <w:rPr>
          <w:i/>
          <w:iCs/>
          <w:color w:val="666666"/>
          <w:sz w:val="22"/>
          <w:szCs w:val="22"/>
        </w:rPr>
        <w:t xml:space="preserve">[ INSERIR AQUI O PRINT: print da lista de ecopontos retornada (Passo 3) ]</w:t>
      </w:r>
    </w:p>
    <w:p>
      <w:pPr>
        <w:pStyle w:val="Heading2"/>
        <w:spacing w:after="150" w:before="300"/>
      </w:pPr>
      <w:r>
        <w:t xml:space="preserve">8.4 Atualizar (Update) — Edição de ecoponto</w:t>
      </w:r>
    </w:p>
    <w:p>
      <w:pPr>
        <w:pBdr>
          <w:top w:val="dashed" w:color="666666" w:sz="4"/>
          <w:bottom w:val="dashed" w:color="666666" w:sz="4"/>
          <w:left w:val="dashed" w:color="666666" w:sz="4"/>
          <w:right w:val="dashed" w:color="666666" w:sz="4"/>
        </w:pBdr>
        <w:spacing w:after="240" w:before="120"/>
        <w:jc w:val="center"/>
      </w:pPr>
      <w:r>
        <w:rPr>
          <w:i/>
          <w:iCs/>
          <w:color w:val="666666"/>
          <w:sz w:val="22"/>
          <w:szCs w:val="22"/>
        </w:rPr>
        <w:t xml:space="preserve">[ INSERIR AQUI O PRINT: print da edição com resposta de sucesso (Passo 4) ]</w:t>
      </w:r>
    </w:p>
    <w:p>
      <w:pPr>
        <w:pStyle w:val="Heading2"/>
        <w:spacing w:after="150" w:before="300"/>
      </w:pPr>
      <w:r>
        <w:t xml:space="preserve">8.5 Excluir (Delete) — Remoção de ecoponto</w:t>
      </w:r>
    </w:p>
    <w:p>
      <w:pPr>
        <w:pBdr>
          <w:top w:val="dashed" w:color="666666" w:sz="4"/>
          <w:bottom w:val="dashed" w:color="666666" w:sz="4"/>
          <w:left w:val="dashed" w:color="666666" w:sz="4"/>
          <w:right w:val="dashed" w:color="666666" w:sz="4"/>
        </w:pBdr>
        <w:spacing w:after="240" w:before="120"/>
        <w:jc w:val="center"/>
      </w:pPr>
      <w:r>
        <w:rPr>
          <w:i/>
          <w:iCs/>
          <w:color w:val="666666"/>
          <w:sz w:val="22"/>
          <w:szCs w:val="22"/>
        </w:rPr>
        <w:t xml:space="preserve">[ INSERIR AQUI O PRINT: print da exclusão com resposta de sucesso (Passo 5) ]</w:t>
      </w:r>
    </w:p>
    <w:p>
      <w:pPr>
        <w:pStyle w:val="Heading2"/>
        <w:spacing w:after="150" w:before="300"/>
      </w:pPr>
      <w:r>
        <w:t xml:space="preserve">8.6 Estrutura do banco de dados</w:t>
      </w:r>
    </w:p>
    <w:p>
      <w:pPr>
        <w:spacing w:after="160"/>
      </w:pPr>
      <w:r>
        <w:rPr>
          <w:sz w:val="22"/>
          <w:szCs w:val="22"/>
        </w:rPr>
        <w:t xml:space="preserve">Consulta SELECT * FROM ecopontos; executada no MySQL Workbench, evidenciando as colunas da tabela e os dados armazenados.</w:t>
      </w:r>
    </w:p>
    <w:p>
      <w:pPr>
        <w:pBdr>
          <w:top w:val="dashed" w:color="666666" w:sz="4"/>
          <w:bottom w:val="dashed" w:color="666666" w:sz="4"/>
          <w:left w:val="dashed" w:color="666666" w:sz="4"/>
          <w:right w:val="dashed" w:color="666666" w:sz="4"/>
        </w:pBdr>
        <w:spacing w:after="240" w:before="120"/>
        <w:jc w:val="center"/>
      </w:pPr>
      <w:r>
        <w:rPr>
          <w:i/>
          <w:iCs/>
          <w:color w:val="666666"/>
          <w:sz w:val="22"/>
          <w:szCs w:val="22"/>
        </w:rPr>
        <w:t xml:space="preserve">[ INSERIR AQUI O PRINT: print da tabela ecopontos no MySQL Workbench ]</w:t>
      </w:r>
    </w:p>
    <w:p>
      <w:pPr>
        <w:pStyle w:val="Heading1"/>
        <w:spacing w:after="200" w:before="400"/>
      </w:pPr>
      <w:r>
        <w:t xml:space="preserve">9. Conclusão</w:t>
      </w:r>
    </w:p>
    <w:p>
      <w:pPr>
        <w:spacing w:after="160"/>
      </w:pPr>
      <w:r>
        <w:rPr>
          <w:sz w:val="22"/>
          <w:szCs w:val="22"/>
        </w:rPr>
        <w:t xml:space="preserve">O CRUD da entidade Ecoponto foi implementado com sucesso, contemplando as quatro operações fundamentais (Criar, Consultar, Atualizar e Excluir), com validação de dados, controle de acesso por autenticação e autorização, e persistência em banco de dados relacional MySQL. A funcionalidade atende integralmente aos requisitos propostos na atividade e está pronta para apresentação.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45c31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45c3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2026-09-13T17:29:50.530Z</dcterms:created>
  <dcterms:modified xsi:type="dcterms:W3CDTF">2026-09-13T17:29:50.541Z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