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10:45:00)</w:t>
      </w:r>
    </w:p>
    <w:p>
      <w:pPr>
        <w:pStyle w:val="BodyText"/>
      </w:pPr>
      <w:r>
        <w:t xml:space="preserve">Team: Stephanie June, NA</w:t>
      </w:r>
    </w:p>
    <w:p>
      <w:pPr>
        <w:pStyle w:val="BodyText"/>
      </w:pPr>
      <w:r>
        <w:t xml:space="preserve">Lake: 1501ROC0985 (class A-epi,hypo; sampleIDs: 19PKS137, 19PKS138)</w:t>
      </w:r>
    </w:p>
    <w:p>
      <w:pPr>
        <w:pStyle w:val="BodyText"/>
      </w:pPr>
      <w:r>
        <w:t xml:space="preserve">Access location: NA, NA || Deep Hole: 41.139,-73.923 || Max Depth: Database is confusing on this. The DH is listed as 2m but the IL sampling site is 10.5? Please help clear this up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06:00:00 hours || Estimated time to travel to the next site: 02:00:00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08:20:00)</w:t>
      </w:r>
    </w:p>
    <w:p>
      <w:pPr>
        <w:pStyle w:val="BodyText"/>
      </w:pPr>
      <w:r>
        <w:t xml:space="preserve">Team: Stephanie June, NA</w:t>
      </w:r>
    </w:p>
    <w:p>
      <w:pPr>
        <w:pStyle w:val="BodyText"/>
      </w:pPr>
      <w:r>
        <w:t xml:space="preserve">Lake: 1101MOR0101 (class B-epi,hypo; sampleIDs: 19PKS135, 19PKS136)</w:t>
      </w:r>
    </w:p>
    <w:p>
      <w:pPr>
        <w:pStyle w:val="BodyText"/>
      </w:pPr>
      <w:r>
        <w:t xml:space="preserve">Access location: NA, NA || Deep Hole: 43.2313,-73.7119 || Max Depth: Unknown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06:00:00 hours || Estimated time to travel to the next site: 01:10:00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sectPr w:rsidR="00A47B35" w:rsidRPr="00F87C08" w:rsidSect="0047444F">
      <w:pgSz w:w="12240" w:h="15840"/>
      <w:pgMar w:top="720" w:right="720" w:bottom="720" w:left="720" w:header="720" w:footer="720" w:gutter="0"/>
      <w:cols w:space="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61b575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2019-07-11T17:55:14Z</dcterms:created>
  <dcterms:modified xsi:type="dcterms:W3CDTF">2019-07-11T17:55:14Z</dcterms:modified>
</cp:coreProperties>
</file>