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35" w:rsidRDefault="00655335">
      <w:pPr>
        <w:pStyle w:val="Title"/>
        <w:jc w:val="right"/>
      </w:pPr>
      <w:r>
        <w:fldChar w:fldCharType="begin"/>
      </w:r>
      <w:r>
        <w:instrText xml:space="preserve"> SUBJECT  \* MERGEFORMAT </w:instrText>
      </w:r>
      <w:r>
        <w:fldChar w:fldCharType="separate"/>
      </w:r>
      <w:r w:rsidR="0019386D">
        <w:t>Inspect Equipment</w:t>
      </w:r>
      <w:r>
        <w:fldChar w:fldCharType="end"/>
      </w:r>
    </w:p>
    <w:p w:rsidR="00655335" w:rsidRDefault="00E1715A">
      <w:pPr>
        <w:pStyle w:val="Title"/>
        <w:jc w:val="right"/>
      </w:pPr>
      <w:fldSimple w:instr=" TITLE  \* MERGEFORMAT ">
        <w:r w:rsidR="0078697C">
          <w:t>Test Case Specification (TCS)</w:t>
        </w:r>
      </w:fldSimple>
    </w:p>
    <w:p w:rsidR="00655335" w:rsidRDefault="007247B3" w:rsidP="007247B3">
      <w:pPr>
        <w:pStyle w:val="Title"/>
        <w:jc w:val="right"/>
      </w:pPr>
      <w:r>
        <w:t xml:space="preserve"> </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42F89" w:rsidRPr="00242F89" w:rsidRDefault="00242F89" w:rsidP="00242F89">
      <w:pPr>
        <w:pStyle w:val="BodyText"/>
      </w:pPr>
    </w:p>
    <w:p w:rsidR="00655335" w:rsidRDefault="00655335" w:rsidP="00E3281B">
      <w:pPr>
        <w:pStyle w:val="InfoBlue"/>
        <w:sectPr w:rsidR="00655335">
          <w:headerReference w:type="default" r:id="rId7"/>
          <w:pgSz w:w="12240" w:h="15840" w:code="1"/>
          <w:pgMar w:top="1440" w:right="1440" w:bottom="1440" w:left="1440" w:header="720" w:footer="720" w:gutter="0"/>
          <w:cols w:space="720"/>
          <w:vAlign w:val="center"/>
        </w:sectPr>
      </w:pPr>
      <w:r>
        <w:t xml:space="preserve">[Note: </w:t>
      </w:r>
      <w:r w:rsidR="00E3281B">
        <w:t>Documents described in this section are based on the IEEE 829 standard on testing documentation. Note that we omitted certain sections and documents (e.g., the Test Item Transmittal Report) for the sake of simplicity. Refer to the standard for a complete description of these documents [IEEE Std. 829-2008].</w:t>
      </w:r>
      <w:r>
        <w:t xml:space="preserve">]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3F4CD9">
            <w:pPr>
              <w:pStyle w:val="Tabletext"/>
            </w:pPr>
            <w:r>
              <w:fldChar w:fldCharType="begin"/>
            </w:r>
            <w:r>
              <w:instrText xml:space="preserve"> DATE \@ "M/d/yyyy" </w:instrText>
            </w:r>
            <w:r>
              <w:fldChar w:fldCharType="separate"/>
            </w:r>
            <w:r>
              <w:rPr>
                <w:noProof/>
              </w:rPr>
              <w:t>12/1/2013</w:t>
            </w:r>
            <w:r>
              <w:fldChar w:fldCharType="end"/>
            </w:r>
          </w:p>
        </w:tc>
        <w:tc>
          <w:tcPr>
            <w:tcW w:w="1152" w:type="dxa"/>
          </w:tcPr>
          <w:p w:rsidR="00655335" w:rsidRDefault="003F4CD9">
            <w:pPr>
              <w:pStyle w:val="Tabletext"/>
            </w:pPr>
            <w:r>
              <w:t>1.0</w:t>
            </w:r>
          </w:p>
        </w:tc>
        <w:tc>
          <w:tcPr>
            <w:tcW w:w="3744" w:type="dxa"/>
          </w:tcPr>
          <w:p w:rsidR="00655335" w:rsidRDefault="003F4CD9">
            <w:pPr>
              <w:pStyle w:val="Tabletext"/>
            </w:pPr>
            <w:r>
              <w:t>Did everything</w:t>
            </w:r>
          </w:p>
        </w:tc>
        <w:tc>
          <w:tcPr>
            <w:tcW w:w="2304" w:type="dxa"/>
          </w:tcPr>
          <w:p w:rsidR="00655335" w:rsidRDefault="003F4CD9">
            <w:pPr>
              <w:pStyle w:val="Tabletext"/>
            </w:pPr>
            <w:r>
              <w:t>Nicholas Ward</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3F4CD9" w:rsidRDefault="003F4CD9">
      <w:pPr>
        <w:pStyle w:val="Title"/>
      </w:pPr>
    </w:p>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Pr="003F4CD9" w:rsidRDefault="003F4CD9" w:rsidP="003F4CD9"/>
    <w:p w:rsidR="003F4CD9" w:rsidRDefault="003F4CD9">
      <w:pPr>
        <w:pStyle w:val="Title"/>
      </w:pPr>
    </w:p>
    <w:p w:rsidR="00655335" w:rsidRDefault="00655335">
      <w:pPr>
        <w:pStyle w:val="Title"/>
      </w:pPr>
      <w:r w:rsidRPr="003F4CD9">
        <w:br w:type="page"/>
      </w:r>
      <w:r>
        <w:lastRenderedPageBreak/>
        <w:t>Table of Contents</w:t>
      </w:r>
    </w:p>
    <w:p w:rsidR="0078697C" w:rsidRDefault="00D44196">
      <w:pPr>
        <w:pStyle w:val="TOC1"/>
        <w:rPr>
          <w:rFonts w:asciiTheme="minorHAnsi" w:eastAsiaTheme="minorEastAsia" w:hAnsiTheme="minorHAnsi" w:cstheme="minorBidi"/>
          <w:sz w:val="22"/>
          <w:szCs w:val="22"/>
          <w:lang w:val="en-CA" w:eastAsia="en-CA"/>
        </w:rPr>
      </w:pPr>
      <w:r>
        <w:rPr>
          <w:b/>
        </w:rPr>
        <w:fldChar w:fldCharType="begin"/>
      </w:r>
      <w:r>
        <w:rPr>
          <w:b/>
        </w:rPr>
        <w:instrText xml:space="preserve"> TOC \o "1-3" </w:instrText>
      </w:r>
      <w:r>
        <w:rPr>
          <w:b/>
        </w:rPr>
        <w:fldChar w:fldCharType="separate"/>
      </w:r>
      <w:r w:rsidR="0078697C">
        <w:t>1.</w:t>
      </w:r>
      <w:r w:rsidR="0078697C">
        <w:rPr>
          <w:rFonts w:asciiTheme="minorHAnsi" w:eastAsiaTheme="minorEastAsia" w:hAnsiTheme="minorHAnsi" w:cstheme="minorBidi"/>
          <w:sz w:val="22"/>
          <w:szCs w:val="22"/>
          <w:lang w:val="en-CA" w:eastAsia="en-CA"/>
        </w:rPr>
        <w:tab/>
      </w:r>
      <w:r w:rsidR="0078697C">
        <w:t>Test case specification identifier</w:t>
      </w:r>
      <w:r w:rsidR="0078697C">
        <w:tab/>
      </w:r>
      <w:r w:rsidR="0078697C">
        <w:fldChar w:fldCharType="begin"/>
      </w:r>
      <w:r w:rsidR="0078697C">
        <w:instrText xml:space="preserve"> PAGEREF _Toc352009705 \h </w:instrText>
      </w:r>
      <w:r w:rsidR="0078697C">
        <w:fldChar w:fldCharType="separate"/>
      </w:r>
      <w:r w:rsidR="0078697C">
        <w:t>4</w:t>
      </w:r>
      <w:r w:rsidR="0078697C">
        <w:fldChar w:fldCharType="end"/>
      </w:r>
    </w:p>
    <w:p w:rsidR="0078697C" w:rsidRDefault="0078697C">
      <w:pPr>
        <w:pStyle w:val="TOC1"/>
        <w:rPr>
          <w:rFonts w:asciiTheme="minorHAnsi" w:eastAsiaTheme="minorEastAsia" w:hAnsiTheme="minorHAnsi" w:cstheme="minorBidi"/>
          <w:sz w:val="22"/>
          <w:szCs w:val="22"/>
          <w:lang w:val="en-CA" w:eastAsia="en-CA"/>
        </w:rPr>
      </w:pPr>
      <w:r>
        <w:t>2.</w:t>
      </w:r>
      <w:r>
        <w:rPr>
          <w:rFonts w:asciiTheme="minorHAnsi" w:eastAsiaTheme="minorEastAsia" w:hAnsiTheme="minorHAnsi" w:cstheme="minorBidi"/>
          <w:sz w:val="22"/>
          <w:szCs w:val="22"/>
          <w:lang w:val="en-CA" w:eastAsia="en-CA"/>
        </w:rPr>
        <w:tab/>
      </w:r>
      <w:r>
        <w:t>Test items</w:t>
      </w:r>
      <w:r>
        <w:tab/>
      </w:r>
      <w:r>
        <w:fldChar w:fldCharType="begin"/>
      </w:r>
      <w:r>
        <w:instrText xml:space="preserve"> PAGEREF _Toc352009706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3.</w:t>
      </w:r>
      <w:r>
        <w:rPr>
          <w:rFonts w:asciiTheme="minorHAnsi" w:eastAsiaTheme="minorEastAsia" w:hAnsiTheme="minorHAnsi" w:cstheme="minorBidi"/>
          <w:sz w:val="22"/>
          <w:szCs w:val="22"/>
          <w:lang w:val="en-CA" w:eastAsia="en-CA"/>
        </w:rPr>
        <w:tab/>
      </w:r>
      <w:r>
        <w:t>Input specifications</w:t>
      </w:r>
      <w:r>
        <w:tab/>
      </w:r>
      <w:r>
        <w:fldChar w:fldCharType="begin"/>
      </w:r>
      <w:r>
        <w:instrText xml:space="preserve"> PAGEREF _Toc352009707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4.</w:t>
      </w:r>
      <w:r>
        <w:rPr>
          <w:rFonts w:asciiTheme="minorHAnsi" w:eastAsiaTheme="minorEastAsia" w:hAnsiTheme="minorHAnsi" w:cstheme="minorBidi"/>
          <w:sz w:val="22"/>
          <w:szCs w:val="22"/>
          <w:lang w:val="en-CA" w:eastAsia="en-CA"/>
        </w:rPr>
        <w:tab/>
      </w:r>
      <w:r>
        <w:t>Output specifications</w:t>
      </w:r>
      <w:r>
        <w:tab/>
      </w:r>
      <w:r>
        <w:fldChar w:fldCharType="begin"/>
      </w:r>
      <w:r>
        <w:instrText xml:space="preserve"> PAGEREF _Toc352009708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5.</w:t>
      </w:r>
      <w:r>
        <w:rPr>
          <w:rFonts w:asciiTheme="minorHAnsi" w:eastAsiaTheme="minorEastAsia" w:hAnsiTheme="minorHAnsi" w:cstheme="minorBidi"/>
          <w:sz w:val="22"/>
          <w:szCs w:val="22"/>
          <w:lang w:val="en-CA" w:eastAsia="en-CA"/>
        </w:rPr>
        <w:tab/>
      </w:r>
      <w:r>
        <w:t>Environmental needs</w:t>
      </w:r>
      <w:r>
        <w:tab/>
      </w:r>
      <w:r>
        <w:fldChar w:fldCharType="begin"/>
      </w:r>
      <w:r>
        <w:instrText xml:space="preserve"> PAGEREF _Toc352009709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6.</w:t>
      </w:r>
      <w:r>
        <w:rPr>
          <w:rFonts w:asciiTheme="minorHAnsi" w:eastAsiaTheme="minorEastAsia" w:hAnsiTheme="minorHAnsi" w:cstheme="minorBidi"/>
          <w:sz w:val="22"/>
          <w:szCs w:val="22"/>
          <w:lang w:val="en-CA" w:eastAsia="en-CA"/>
        </w:rPr>
        <w:tab/>
      </w:r>
      <w:r>
        <w:t>Special procedural requirements</w:t>
      </w:r>
      <w:r>
        <w:tab/>
      </w:r>
      <w:r>
        <w:fldChar w:fldCharType="begin"/>
      </w:r>
      <w:r>
        <w:instrText xml:space="preserve"> PAGEREF _Toc352009710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7.</w:t>
      </w:r>
      <w:r>
        <w:rPr>
          <w:rFonts w:asciiTheme="minorHAnsi" w:eastAsiaTheme="minorEastAsia" w:hAnsiTheme="minorHAnsi" w:cstheme="minorBidi"/>
          <w:sz w:val="22"/>
          <w:szCs w:val="22"/>
          <w:lang w:val="en-CA" w:eastAsia="en-CA"/>
        </w:rPr>
        <w:tab/>
      </w:r>
      <w:r>
        <w:t>Intercase dependencies</w:t>
      </w:r>
      <w:r>
        <w:tab/>
      </w:r>
      <w:r>
        <w:fldChar w:fldCharType="begin"/>
      </w:r>
      <w:r>
        <w:instrText xml:space="preserve"> PAGEREF _Toc352009711 \h </w:instrText>
      </w:r>
      <w:r>
        <w:fldChar w:fldCharType="separate"/>
      </w:r>
      <w:r>
        <w:t>4</w:t>
      </w:r>
      <w:r>
        <w:fldChar w:fldCharType="end"/>
      </w:r>
    </w:p>
    <w:p w:rsidR="00655335" w:rsidRDefault="00D44196" w:rsidP="00D44196">
      <w:pPr>
        <w:pStyle w:val="Title"/>
        <w:tabs>
          <w:tab w:val="left" w:pos="567"/>
        </w:tabs>
      </w:pPr>
      <w:r>
        <w:rPr>
          <w:rFonts w:ascii="Times New Roman" w:hAnsi="Times New Roman"/>
          <w:b w:val="0"/>
          <w:sz w:val="20"/>
        </w:rPr>
        <w:fldChar w:fldCharType="end"/>
      </w:r>
      <w:r w:rsidR="00655335">
        <w:br w:type="page"/>
      </w:r>
      <w:fldSimple w:instr=" TITLE  \* MERGEFORMAT ">
        <w:r w:rsidR="0078697C">
          <w:t>Test Case Specification (TCS)</w:t>
        </w:r>
      </w:fldSimple>
      <w:r w:rsidR="00655335">
        <w:t xml:space="preserve"> </w:t>
      </w:r>
    </w:p>
    <w:p w:rsidR="00655335" w:rsidRDefault="00114D50" w:rsidP="00114D50">
      <w:pPr>
        <w:pStyle w:val="Heading1"/>
      </w:pPr>
      <w:bookmarkStart w:id="0" w:name="_Toc352009705"/>
      <w:r w:rsidRPr="00114D50">
        <w:t>Test case specification identifier</w:t>
      </w:r>
      <w:bookmarkEnd w:id="0"/>
    </w:p>
    <w:p w:rsidR="00655335" w:rsidRDefault="00655335" w:rsidP="00114D50">
      <w:pPr>
        <w:pStyle w:val="InfoBlue"/>
      </w:pPr>
      <w:r>
        <w:t>[</w:t>
      </w:r>
      <w:r w:rsidR="00114D50" w:rsidRPr="00114D50">
        <w:t>The Test Case Specification identifier is the name of the test case, used to distinguish it from other test cases. Conventions such as naming the test cases from the features or the component being tested allow developers to more easily refer to test cases</w:t>
      </w:r>
      <w:r>
        <w:t>.]</w:t>
      </w:r>
    </w:p>
    <w:p w:rsidR="00045DFD" w:rsidRPr="00045DFD" w:rsidRDefault="00045DFD" w:rsidP="00045DFD">
      <w:pPr>
        <w:pStyle w:val="BodyText"/>
      </w:pPr>
      <w:r>
        <w:t>Inspect Equipment</w:t>
      </w:r>
    </w:p>
    <w:p w:rsidR="00655335" w:rsidRDefault="00114D50" w:rsidP="00114D50">
      <w:pPr>
        <w:pStyle w:val="Heading1"/>
      </w:pPr>
      <w:bookmarkStart w:id="1" w:name="_Toc352009706"/>
      <w:r w:rsidRPr="00114D50">
        <w:t>Test items</w:t>
      </w:r>
      <w:bookmarkEnd w:id="1"/>
    </w:p>
    <w:p w:rsidR="00655335" w:rsidRDefault="00655335" w:rsidP="00114D50">
      <w:pPr>
        <w:pStyle w:val="InfoBlue"/>
      </w:pPr>
      <w:r>
        <w:t xml:space="preserve">[This section </w:t>
      </w:r>
      <w:r w:rsidR="00114D50" w:rsidRPr="00114D50">
        <w:t>lists the components under test and the features being exercised</w:t>
      </w:r>
      <w:r>
        <w:t>.]</w:t>
      </w:r>
    </w:p>
    <w:p w:rsidR="00045DFD" w:rsidRDefault="00045DFD" w:rsidP="00045DFD">
      <w:pPr>
        <w:pStyle w:val="BodyText"/>
      </w:pPr>
      <w:r>
        <w:t>Changing Floors</w:t>
      </w:r>
    </w:p>
    <w:p w:rsidR="00045DFD" w:rsidRDefault="00045DFD" w:rsidP="00045DFD">
      <w:pPr>
        <w:pStyle w:val="BodyText"/>
      </w:pPr>
      <w:r>
        <w:t>Changing Rooms</w:t>
      </w:r>
    </w:p>
    <w:p w:rsidR="001F5CA7" w:rsidRDefault="00045DFD" w:rsidP="00045DFD">
      <w:pPr>
        <w:pStyle w:val="BodyText"/>
      </w:pPr>
      <w:r>
        <w:t>Inputting inspection values</w:t>
      </w:r>
    </w:p>
    <w:p w:rsidR="001F5CA7" w:rsidRDefault="001F5CA7" w:rsidP="00045DFD">
      <w:pPr>
        <w:pStyle w:val="BodyText"/>
      </w:pPr>
      <w:r>
        <w:t>Completing Equipment Inspections</w:t>
      </w:r>
    </w:p>
    <w:p w:rsidR="00045DFD" w:rsidRPr="00045DFD" w:rsidRDefault="001F5CA7" w:rsidP="00045DFD">
      <w:pPr>
        <w:pStyle w:val="BodyText"/>
      </w:pPr>
      <w:r>
        <w:t>Completing Rooms</w:t>
      </w:r>
      <w:r w:rsidR="00045DFD">
        <w:br/>
      </w:r>
    </w:p>
    <w:p w:rsidR="00655335" w:rsidRDefault="00114D50" w:rsidP="00114D50">
      <w:pPr>
        <w:pStyle w:val="Heading1"/>
      </w:pPr>
      <w:bookmarkStart w:id="2" w:name="_Toc352009707"/>
      <w:r w:rsidRPr="00114D50">
        <w:t>Input specifications</w:t>
      </w:r>
      <w:bookmarkEnd w:id="2"/>
      <w:r w:rsidR="00655335">
        <w:t xml:space="preserve"> </w:t>
      </w:r>
    </w:p>
    <w:p w:rsidR="00655335" w:rsidRDefault="00655335" w:rsidP="00114D50">
      <w:pPr>
        <w:pStyle w:val="InfoBlue"/>
      </w:pPr>
      <w:r>
        <w:t xml:space="preserve">[This section </w:t>
      </w:r>
      <w:r w:rsidR="00114D50" w:rsidRPr="00114D50">
        <w:t>lists the inputs required for the test cases</w:t>
      </w:r>
      <w:r>
        <w:t>.]</w:t>
      </w:r>
    </w:p>
    <w:p w:rsidR="001F5CA7" w:rsidRDefault="001F5CA7" w:rsidP="001F5CA7">
      <w:pPr>
        <w:pStyle w:val="BodyText"/>
        <w:numPr>
          <w:ilvl w:val="0"/>
          <w:numId w:val="5"/>
        </w:numPr>
      </w:pPr>
      <w:r>
        <w:t>Launch the activity.</w:t>
      </w:r>
    </w:p>
    <w:p w:rsidR="001F5CA7" w:rsidRDefault="001F5CA7" w:rsidP="001F5CA7">
      <w:pPr>
        <w:pStyle w:val="BodyText"/>
        <w:numPr>
          <w:ilvl w:val="0"/>
          <w:numId w:val="5"/>
        </w:numPr>
      </w:pPr>
      <w:r>
        <w:t>Change Floors with the floor spinner</w:t>
      </w:r>
    </w:p>
    <w:p w:rsidR="001F5CA7" w:rsidRDefault="001F5CA7" w:rsidP="001F5CA7">
      <w:pPr>
        <w:pStyle w:val="BodyText"/>
        <w:numPr>
          <w:ilvl w:val="0"/>
          <w:numId w:val="5"/>
        </w:numPr>
      </w:pPr>
      <w:r>
        <w:t>Change Rooms with the room spinner.</w:t>
      </w:r>
    </w:p>
    <w:p w:rsidR="001F5CA7" w:rsidRDefault="001F5CA7" w:rsidP="001F5CA7">
      <w:pPr>
        <w:pStyle w:val="BodyText"/>
        <w:numPr>
          <w:ilvl w:val="0"/>
          <w:numId w:val="5"/>
        </w:numPr>
      </w:pPr>
      <w:r>
        <w:t>Open a piece of equipment.</w:t>
      </w:r>
    </w:p>
    <w:p w:rsidR="001F5CA7" w:rsidRDefault="001F5CA7" w:rsidP="001F5CA7">
      <w:pPr>
        <w:pStyle w:val="BodyText"/>
        <w:numPr>
          <w:ilvl w:val="0"/>
          <w:numId w:val="5"/>
        </w:numPr>
      </w:pPr>
      <w:r>
        <w:t>Select a Pass or Yes Radio Button</w:t>
      </w:r>
    </w:p>
    <w:p w:rsidR="001F5CA7" w:rsidRDefault="001F5CA7" w:rsidP="001F5CA7">
      <w:pPr>
        <w:pStyle w:val="BodyText"/>
        <w:numPr>
          <w:ilvl w:val="0"/>
          <w:numId w:val="5"/>
        </w:numPr>
      </w:pPr>
      <w:r>
        <w:t>Select a Fail or No Radio Button</w:t>
      </w:r>
    </w:p>
    <w:p w:rsidR="001F5CA7" w:rsidRDefault="001F5CA7" w:rsidP="001F5CA7">
      <w:pPr>
        <w:pStyle w:val="BodyText"/>
        <w:numPr>
          <w:ilvl w:val="0"/>
          <w:numId w:val="5"/>
        </w:numPr>
      </w:pPr>
      <w:r>
        <w:t>Fill out everything else in the piece of equipment with random inputs.</w:t>
      </w:r>
    </w:p>
    <w:p w:rsidR="001F5CA7" w:rsidRDefault="001F5CA7" w:rsidP="001F5CA7">
      <w:pPr>
        <w:pStyle w:val="BodyText"/>
        <w:numPr>
          <w:ilvl w:val="0"/>
          <w:numId w:val="5"/>
        </w:numPr>
      </w:pPr>
      <w:r>
        <w:t>Fill out every other piece of equipment</w:t>
      </w:r>
    </w:p>
    <w:p w:rsidR="001F5CA7" w:rsidRDefault="001F5CA7" w:rsidP="001F5CA7">
      <w:pPr>
        <w:pStyle w:val="BodyText"/>
        <w:numPr>
          <w:ilvl w:val="0"/>
          <w:numId w:val="5"/>
        </w:numPr>
      </w:pPr>
      <w:r>
        <w:t>Change Rooms with the room spinner.</w:t>
      </w:r>
    </w:p>
    <w:p w:rsidR="001F5CA7" w:rsidRPr="001F5CA7" w:rsidRDefault="001F5CA7" w:rsidP="001F5CA7">
      <w:pPr>
        <w:pStyle w:val="BodyText"/>
      </w:pPr>
    </w:p>
    <w:p w:rsidR="00633F41" w:rsidRDefault="00114D50" w:rsidP="00114D50">
      <w:pPr>
        <w:pStyle w:val="Heading1"/>
      </w:pPr>
      <w:bookmarkStart w:id="3" w:name="_Toc352009708"/>
      <w:r w:rsidRPr="00114D50">
        <w:t>Output specifications</w:t>
      </w:r>
      <w:bookmarkEnd w:id="3"/>
    </w:p>
    <w:p w:rsidR="001F5CA7" w:rsidRDefault="00633F41" w:rsidP="001E7877">
      <w:pPr>
        <w:pStyle w:val="InfoBlue"/>
      </w:pPr>
      <w:r>
        <w:t xml:space="preserve">[This section </w:t>
      </w:r>
      <w:r w:rsidR="00114D50" w:rsidRPr="00114D50">
        <w:t>lists the expected output. This output is computed manually or with a competing system (such as a legacy system being replaced</w:t>
      </w:r>
      <w:r w:rsidR="00114D50">
        <w:t>)</w:t>
      </w:r>
      <w:r w:rsidR="00D801A3">
        <w:t>.</w:t>
      </w:r>
      <w:r>
        <w:t>]</w:t>
      </w:r>
    </w:p>
    <w:p w:rsidR="00CF185A" w:rsidRDefault="00CF185A" w:rsidP="00CF185A">
      <w:pPr>
        <w:pStyle w:val="BodyText"/>
        <w:numPr>
          <w:ilvl w:val="0"/>
          <w:numId w:val="7"/>
        </w:numPr>
        <w:ind w:left="1418"/>
      </w:pPr>
      <w:r>
        <w:t>Activity Launched</w:t>
      </w:r>
    </w:p>
    <w:p w:rsidR="001E7877" w:rsidRDefault="001E7877" w:rsidP="00CF185A">
      <w:pPr>
        <w:pStyle w:val="BodyText"/>
        <w:numPr>
          <w:ilvl w:val="1"/>
          <w:numId w:val="7"/>
        </w:numPr>
        <w:ind w:left="1985" w:hanging="425"/>
      </w:pPr>
      <w:r>
        <w:t>Populates Floor spinner</w:t>
      </w:r>
    </w:p>
    <w:p w:rsidR="001E7877" w:rsidRDefault="001E7877" w:rsidP="00CF185A">
      <w:pPr>
        <w:pStyle w:val="BodyText"/>
        <w:numPr>
          <w:ilvl w:val="1"/>
          <w:numId w:val="7"/>
        </w:numPr>
        <w:ind w:left="1985" w:hanging="425"/>
      </w:pPr>
      <w:r>
        <w:t>Populates Room spinner</w:t>
      </w:r>
    </w:p>
    <w:p w:rsidR="00CF185A" w:rsidRDefault="001E7877" w:rsidP="00CF185A">
      <w:pPr>
        <w:pStyle w:val="BodyText"/>
        <w:numPr>
          <w:ilvl w:val="1"/>
          <w:numId w:val="7"/>
        </w:numPr>
        <w:ind w:left="1985" w:hanging="425"/>
      </w:pPr>
      <w:r>
        <w:t>Populates ExpandableList</w:t>
      </w:r>
    </w:p>
    <w:p w:rsidR="00CF185A" w:rsidRDefault="00CF185A" w:rsidP="00CF185A">
      <w:pPr>
        <w:pStyle w:val="BodyText"/>
        <w:numPr>
          <w:ilvl w:val="0"/>
          <w:numId w:val="7"/>
        </w:numPr>
        <w:ind w:left="1418"/>
      </w:pPr>
      <w:r>
        <w:t>Floor spinner changed</w:t>
      </w:r>
    </w:p>
    <w:p w:rsidR="00CF185A" w:rsidRDefault="00CF185A" w:rsidP="00CF185A">
      <w:pPr>
        <w:pStyle w:val="BodyText"/>
        <w:numPr>
          <w:ilvl w:val="1"/>
          <w:numId w:val="7"/>
        </w:numPr>
        <w:ind w:left="1985" w:hanging="425"/>
      </w:pPr>
      <w:r>
        <w:t>Pop up saying you haven’t finished the floor. (assume you click to continue anyways)</w:t>
      </w:r>
    </w:p>
    <w:p w:rsidR="00CF185A" w:rsidRDefault="00CF185A" w:rsidP="00CF185A">
      <w:pPr>
        <w:pStyle w:val="BodyText"/>
        <w:numPr>
          <w:ilvl w:val="1"/>
          <w:numId w:val="7"/>
        </w:numPr>
        <w:ind w:left="1985" w:hanging="425"/>
      </w:pPr>
      <w:r>
        <w:t>Populates Room Spinner</w:t>
      </w:r>
    </w:p>
    <w:p w:rsidR="00CF185A" w:rsidRDefault="00CF185A" w:rsidP="00CF185A">
      <w:pPr>
        <w:pStyle w:val="BodyText"/>
        <w:numPr>
          <w:ilvl w:val="1"/>
          <w:numId w:val="7"/>
        </w:numPr>
        <w:ind w:left="1985" w:hanging="425"/>
      </w:pPr>
      <w:r>
        <w:lastRenderedPageBreak/>
        <w:t>Populates ExpandableList</w:t>
      </w:r>
    </w:p>
    <w:p w:rsidR="00CF185A" w:rsidRDefault="00CF185A" w:rsidP="00CF185A">
      <w:pPr>
        <w:pStyle w:val="BodyText"/>
        <w:numPr>
          <w:ilvl w:val="0"/>
          <w:numId w:val="7"/>
        </w:numPr>
        <w:ind w:left="1418"/>
      </w:pPr>
      <w:r>
        <w:t>Room spinner changed</w:t>
      </w:r>
    </w:p>
    <w:p w:rsidR="00CF185A" w:rsidRDefault="00CF185A" w:rsidP="00CF185A">
      <w:pPr>
        <w:pStyle w:val="BodyText"/>
        <w:numPr>
          <w:ilvl w:val="1"/>
          <w:numId w:val="7"/>
        </w:numPr>
        <w:ind w:left="1985" w:hanging="425"/>
      </w:pPr>
      <w:r>
        <w:t>Populates Expa</w:t>
      </w:r>
      <w:bookmarkStart w:id="4" w:name="_GoBack"/>
      <w:bookmarkEnd w:id="4"/>
      <w:r>
        <w:t>ndableList</w:t>
      </w:r>
    </w:p>
    <w:p w:rsidR="00CF185A" w:rsidRPr="001E7877" w:rsidRDefault="00CF185A" w:rsidP="00CF185A">
      <w:pPr>
        <w:pStyle w:val="BodyText"/>
        <w:numPr>
          <w:ilvl w:val="0"/>
          <w:numId w:val="7"/>
        </w:numPr>
        <w:ind w:left="1418"/>
      </w:pPr>
    </w:p>
    <w:p w:rsidR="00633F41" w:rsidRDefault="00114D50" w:rsidP="00114D50">
      <w:pPr>
        <w:pStyle w:val="Heading1"/>
      </w:pPr>
      <w:bookmarkStart w:id="5" w:name="_Toc352009709"/>
      <w:r w:rsidRPr="00114D50">
        <w:t>Environmental needs</w:t>
      </w:r>
      <w:bookmarkEnd w:id="5"/>
      <w:r w:rsidR="00633F41">
        <w:t xml:space="preserve"> </w:t>
      </w:r>
    </w:p>
    <w:p w:rsidR="00633F41" w:rsidRDefault="00633F41" w:rsidP="00114D50">
      <w:pPr>
        <w:pStyle w:val="InfoBlue"/>
      </w:pPr>
      <w:r>
        <w:t xml:space="preserve">[This section </w:t>
      </w:r>
      <w:r w:rsidR="00114D50" w:rsidRPr="00114D50">
        <w:t>lists the hardware and software platform needed to execute the test, including any test drivers or stubs</w:t>
      </w:r>
      <w:r>
        <w:t>.]</w:t>
      </w:r>
    </w:p>
    <w:p w:rsidR="001F5CA7" w:rsidRPr="001F5CA7" w:rsidRDefault="001F5CA7" w:rsidP="001F5CA7">
      <w:pPr>
        <w:pStyle w:val="BodyText"/>
      </w:pPr>
      <w:r>
        <w:t>A dummy xml file in the folder FireAlertScanner on the SD card of the device. The dummy xml file should have no inspectio</w:t>
      </w:r>
      <w:r w:rsidR="006D4424">
        <w:t>ns made on it in any room.</w:t>
      </w:r>
    </w:p>
    <w:p w:rsidR="00633F41" w:rsidRDefault="00114D50" w:rsidP="00114D50">
      <w:pPr>
        <w:pStyle w:val="Heading1"/>
      </w:pPr>
      <w:bookmarkStart w:id="6" w:name="_Toc352009710"/>
      <w:r w:rsidRPr="00114D50">
        <w:t>Special procedural requirements</w:t>
      </w:r>
      <w:bookmarkEnd w:id="6"/>
      <w:r w:rsidR="00633F41">
        <w:t xml:space="preserve"> </w:t>
      </w:r>
    </w:p>
    <w:p w:rsidR="00633F41" w:rsidRDefault="00633F41" w:rsidP="00114D50">
      <w:pPr>
        <w:pStyle w:val="InfoBlue"/>
      </w:pPr>
      <w:r>
        <w:t xml:space="preserve">[This section </w:t>
      </w:r>
      <w:r w:rsidR="00114D50" w:rsidRPr="00114D50">
        <w:t>lists any constraints needed to execute the test such as timing, load, or operator intervention</w:t>
      </w:r>
      <w:r>
        <w:t>.]</w:t>
      </w:r>
    </w:p>
    <w:p w:rsidR="00633F41" w:rsidRDefault="00114D50" w:rsidP="00114D50">
      <w:pPr>
        <w:pStyle w:val="Heading1"/>
      </w:pPr>
      <w:bookmarkStart w:id="7" w:name="_Toc352009711"/>
      <w:r w:rsidRPr="00114D50">
        <w:t>Intercase dependencies</w:t>
      </w:r>
      <w:bookmarkEnd w:id="7"/>
      <w:r w:rsidR="00633F41">
        <w:t xml:space="preserve"> </w:t>
      </w:r>
    </w:p>
    <w:p w:rsidR="00633F41" w:rsidRDefault="00633F41" w:rsidP="00114D50">
      <w:pPr>
        <w:pStyle w:val="InfoBlue"/>
      </w:pPr>
      <w:r>
        <w:t xml:space="preserve">[This section </w:t>
      </w:r>
      <w:r w:rsidR="00114D50" w:rsidRPr="00114D50">
        <w:t>lists the dependencies with other test cases</w:t>
      </w:r>
      <w:r>
        <w:t>.]</w:t>
      </w:r>
    </w:p>
    <w:p w:rsidR="00633F41" w:rsidRDefault="00633F41" w:rsidP="00633F41">
      <w:pPr>
        <w:pStyle w:val="BodyText"/>
      </w:pPr>
    </w:p>
    <w:p w:rsidR="00633F41" w:rsidRDefault="00633F41" w:rsidP="00633F41">
      <w:pPr>
        <w:pStyle w:val="BodyText"/>
      </w:pPr>
    </w:p>
    <w:p w:rsidR="00633F41" w:rsidRDefault="00633F41" w:rsidP="00633F41">
      <w:pPr>
        <w:pStyle w:val="BodyText"/>
      </w:pPr>
    </w:p>
    <w:p w:rsidR="00655335" w:rsidRDefault="00655335">
      <w:pPr>
        <w:pStyle w:val="BodyText"/>
      </w:pPr>
    </w:p>
    <w:sectPr w:rsidR="0065533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D35" w:rsidRDefault="005B2D35">
      <w:pPr>
        <w:spacing w:line="240" w:lineRule="auto"/>
      </w:pPr>
      <w:r>
        <w:separator/>
      </w:r>
    </w:p>
  </w:endnote>
  <w:endnote w:type="continuationSeparator" w:id="0">
    <w:p w:rsidR="005B2D35" w:rsidRDefault="005B2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tc>
        <w:tcPr>
          <w:tcW w:w="3162" w:type="dxa"/>
          <w:tcBorders>
            <w:top w:val="nil"/>
            <w:left w:val="nil"/>
            <w:bottom w:val="nil"/>
            <w:right w:val="nil"/>
          </w:tcBorders>
        </w:tcPr>
        <w:p w:rsidR="00655335" w:rsidRDefault="00655335">
          <w:pPr>
            <w:ind w:right="360"/>
          </w:pPr>
          <w:r>
            <w:rPr>
              <w:i/>
            </w:rPr>
            <w:t>Confidential</w:t>
          </w:r>
        </w:p>
      </w:tc>
      <w:tc>
        <w:tcPr>
          <w:tcW w:w="3162" w:type="dxa"/>
          <w:tcBorders>
            <w:top w:val="nil"/>
            <w:left w:val="nil"/>
            <w:bottom w:val="nil"/>
            <w:right w:val="nil"/>
          </w:tcBorders>
        </w:tcPr>
        <w:p w:rsidR="00655335" w:rsidRDefault="0041207A">
          <w:pPr>
            <w:jc w:val="center"/>
          </w:pPr>
          <w:r>
            <w:sym w:font="Symbol" w:char="F0D3"/>
          </w:r>
          <w:r w:rsidR="003F4CD9">
            <w:rPr>
              <w:i/>
              <w:iCs/>
            </w:rPr>
            <w:t>Aleph</w:t>
          </w:r>
          <w:r w:rsidR="00242F89">
            <w:t>, 2013</w:t>
          </w:r>
        </w:p>
      </w:tc>
      <w:tc>
        <w:tcPr>
          <w:tcW w:w="3162" w:type="dxa"/>
          <w:tcBorders>
            <w:top w:val="nil"/>
            <w:left w:val="nil"/>
            <w:bottom w:val="nil"/>
            <w:right w:val="nil"/>
          </w:tcBorders>
        </w:tcPr>
        <w:p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F185A">
            <w:rPr>
              <w:rStyle w:val="PageNumber"/>
              <w:noProof/>
            </w:rPr>
            <w:t>5</w:t>
          </w:r>
          <w:r>
            <w:rPr>
              <w:rStyle w:val="PageNumber"/>
            </w:rPr>
            <w:fldChar w:fldCharType="end"/>
          </w:r>
        </w:p>
      </w:tc>
    </w:tr>
  </w:tbl>
  <w:p w:rsidR="00655335" w:rsidRDefault="00655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D35" w:rsidRDefault="005B2D35">
      <w:pPr>
        <w:spacing w:line="240" w:lineRule="auto"/>
      </w:pPr>
      <w:r>
        <w:separator/>
      </w:r>
    </w:p>
  </w:footnote>
  <w:footnote w:type="continuationSeparator" w:id="0">
    <w:p w:rsidR="005B2D35" w:rsidRDefault="005B2D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335" w:rsidRDefault="00655335">
    <w:pPr>
      <w:rPr>
        <w:sz w:val="24"/>
      </w:rPr>
    </w:pPr>
  </w:p>
  <w:p w:rsidR="00655335" w:rsidRDefault="00655335">
    <w:pPr>
      <w:pBdr>
        <w:top w:val="single" w:sz="6" w:space="1" w:color="auto"/>
      </w:pBdr>
      <w:rPr>
        <w:sz w:val="24"/>
      </w:rPr>
    </w:pPr>
  </w:p>
  <w:p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9386D">
      <w:rPr>
        <w:rFonts w:ascii="Arial" w:hAnsi="Arial"/>
        <w:b/>
        <w:sz w:val="36"/>
      </w:rPr>
      <w:t>Aleph</w:t>
    </w:r>
    <w:r>
      <w:rPr>
        <w:rFonts w:ascii="Arial" w:hAnsi="Arial"/>
        <w:b/>
        <w:sz w:val="36"/>
      </w:rPr>
      <w:fldChar w:fldCharType="end"/>
    </w:r>
  </w:p>
  <w:p w:rsidR="00655335" w:rsidRDefault="00655335">
    <w:pPr>
      <w:pBdr>
        <w:bottom w:val="single" w:sz="6" w:space="1" w:color="auto"/>
      </w:pBdr>
      <w:jc w:val="right"/>
      <w:rPr>
        <w:sz w:val="24"/>
      </w:rPr>
    </w:pPr>
  </w:p>
  <w:p w:rsidR="00655335" w:rsidRDefault="006553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tc>
        <w:tcPr>
          <w:tcW w:w="6379" w:type="dxa"/>
        </w:tcPr>
        <w:p w:rsidR="00655335" w:rsidRDefault="00655335">
          <w:r>
            <w:rPr>
              <w:i/>
            </w:rPr>
            <w:fldChar w:fldCharType="begin"/>
          </w:r>
          <w:r>
            <w:rPr>
              <w:i/>
            </w:rPr>
            <w:instrText xml:space="preserve"> SUBJECT  \* MERGEFORMAT </w:instrText>
          </w:r>
          <w:r>
            <w:rPr>
              <w:i/>
            </w:rPr>
            <w:fldChar w:fldCharType="separate"/>
          </w:r>
          <w:r w:rsidR="0019386D" w:rsidRPr="0019386D">
            <w:t>Inspect Equipment</w:t>
          </w:r>
          <w:r>
            <w:rPr>
              <w:i/>
            </w:rPr>
            <w:fldChar w:fldCharType="end"/>
          </w:r>
        </w:p>
      </w:tc>
      <w:tc>
        <w:tcPr>
          <w:tcW w:w="3179" w:type="dxa"/>
        </w:tcPr>
        <w:p w:rsidR="00655335" w:rsidRDefault="00655335">
          <w:pPr>
            <w:tabs>
              <w:tab w:val="left" w:pos="1135"/>
            </w:tabs>
            <w:spacing w:before="40"/>
            <w:ind w:right="68"/>
          </w:pPr>
          <w:r>
            <w:t xml:space="preserve">  Version:           </w:t>
          </w:r>
          <w:r w:rsidR="003F4CD9">
            <w:t>1.0</w:t>
          </w:r>
        </w:p>
      </w:tc>
    </w:tr>
    <w:tr w:rsidR="00655335">
      <w:tc>
        <w:tcPr>
          <w:tcW w:w="6379" w:type="dxa"/>
        </w:tcPr>
        <w:p w:rsidR="00655335" w:rsidRDefault="00E1715A">
          <w:fldSimple w:instr=" TITLE  \* MERGEFORMAT ">
            <w:r w:rsidR="00F91926">
              <w:t>Test Case Specification (TCS)</w:t>
            </w:r>
          </w:fldSimple>
        </w:p>
      </w:tc>
      <w:tc>
        <w:tcPr>
          <w:tcW w:w="3179" w:type="dxa"/>
        </w:tcPr>
        <w:p w:rsidR="00655335" w:rsidRDefault="00655335" w:rsidP="003F4CD9">
          <w:r>
            <w:t xml:space="preserve">  Date:  </w:t>
          </w:r>
          <w:r w:rsidR="003F4CD9">
            <w:t>12/1/2013</w:t>
          </w:r>
        </w:p>
      </w:tc>
    </w:tr>
    <w:tr w:rsidR="00655335">
      <w:tc>
        <w:tcPr>
          <w:tcW w:w="9558" w:type="dxa"/>
          <w:gridSpan w:val="2"/>
        </w:tcPr>
        <w:p w:rsidR="00655335" w:rsidRDefault="0019386D">
          <w:r>
            <w:t>Inspect Equipment Test Spec.docx</w:t>
          </w:r>
        </w:p>
      </w:tc>
    </w:tr>
  </w:tbl>
  <w:p w:rsidR="00655335" w:rsidRDefault="00655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9DD0739"/>
    <w:multiLevelType w:val="hybridMultilevel"/>
    <w:tmpl w:val="9EA22D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11E36484"/>
    <w:multiLevelType w:val="hybridMultilevel"/>
    <w:tmpl w:val="E23219B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568A8"/>
    <w:multiLevelType w:val="multilevel"/>
    <w:tmpl w:val="092412E6"/>
    <w:lvl w:ilvl="0">
      <w:start w:val="1"/>
      <w:numFmt w:val="decimal"/>
      <w:lvlText w:val="%1."/>
      <w:lvlJc w:val="left"/>
      <w:pPr>
        <w:ind w:left="360" w:hanging="360"/>
      </w:pPr>
      <w:rPr>
        <w:rFonts w:hint="default"/>
      </w:rPr>
    </w:lvl>
    <w:lvl w:ilvl="1">
      <w:start w:val="1"/>
      <w:numFmt w:val="decimal"/>
      <w:lvlText w:val="%1.%2."/>
      <w:lvlJc w:val="left"/>
      <w:pPr>
        <w:ind w:left="1871" w:hanging="107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AC"/>
    <w:rsid w:val="00045DFD"/>
    <w:rsid w:val="00066145"/>
    <w:rsid w:val="00114D50"/>
    <w:rsid w:val="0019386D"/>
    <w:rsid w:val="001E7877"/>
    <w:rsid w:val="001F5CA7"/>
    <w:rsid w:val="00242F89"/>
    <w:rsid w:val="00274BE8"/>
    <w:rsid w:val="00324E09"/>
    <w:rsid w:val="003D0A20"/>
    <w:rsid w:val="003F4CD9"/>
    <w:rsid w:val="0041207A"/>
    <w:rsid w:val="00425634"/>
    <w:rsid w:val="005B2D35"/>
    <w:rsid w:val="00633F41"/>
    <w:rsid w:val="00655335"/>
    <w:rsid w:val="006D11CB"/>
    <w:rsid w:val="006D4424"/>
    <w:rsid w:val="007247B3"/>
    <w:rsid w:val="0078697C"/>
    <w:rsid w:val="00887D1E"/>
    <w:rsid w:val="00914891"/>
    <w:rsid w:val="00AA5965"/>
    <w:rsid w:val="00CF185A"/>
    <w:rsid w:val="00D44196"/>
    <w:rsid w:val="00D801A3"/>
    <w:rsid w:val="00E1715A"/>
    <w:rsid w:val="00E3281B"/>
    <w:rsid w:val="00E557EF"/>
    <w:rsid w:val="00F702AC"/>
    <w:rsid w:val="00F773C4"/>
    <w:rsid w:val="00F91926"/>
    <w:rsid w:val="00F9549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63D273D-781B-4530-AC0D-1FEC4369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D44196"/>
    <w:pPr>
      <w:tabs>
        <w:tab w:val="left" w:pos="567"/>
        <w:tab w:val="right" w:pos="9360"/>
      </w:tabs>
      <w:spacing w:before="240" w:after="60"/>
      <w:ind w:right="851"/>
    </w:pPr>
    <w:rPr>
      <w:noProof/>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EUWO\Teaching\Winter2013\SE3350y\Labs\7\RequisitPro\Outlines\SE3350y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SE3350y_ModernSRS.dot</Template>
  <TotalTime>42</TotalTime>
  <Pages>5</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Test Case Specification (TCS)</vt:lpstr>
    </vt:vector>
  </TitlesOfParts>
  <Company>Aleph</Company>
  <LinksUpToDate>false</LinksUpToDate>
  <CharactersWithSpaces>3899</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 (TCS)</dc:title>
  <dc:subject>Inspect Equipment</dc:subject>
  <dc:creator>Nicholas Ward</dc:creator>
  <cp:lastModifiedBy>Nicholas Ward</cp:lastModifiedBy>
  <cp:revision>8</cp:revision>
  <cp:lastPrinted>2000-08-16T15:44:00Z</cp:lastPrinted>
  <dcterms:created xsi:type="dcterms:W3CDTF">2013-12-01T19:59:00Z</dcterms:created>
  <dcterms:modified xsi:type="dcterms:W3CDTF">2013-12-01T20:46:00Z</dcterms:modified>
</cp:coreProperties>
</file>