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4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20"/>
      </w:tblGrid>
      <w:tr w:rsidR="009A4A8D" w:rsidRPr="00B44602" w14:paraId="5B72233A" w14:textId="77777777" w:rsidTr="00B35CA0">
        <w:trPr>
          <w:trHeight w:val="567"/>
        </w:trPr>
        <w:tc>
          <w:tcPr>
            <w:tcW w:w="7920" w:type="dxa"/>
            <w:vAlign w:val="center"/>
          </w:tcPr>
          <w:p w14:paraId="3CD53C2B" w14:textId="77777777" w:rsidR="009A4A8D" w:rsidRPr="00B44602" w:rsidRDefault="00000000" w:rsidP="008F021E">
            <w:pPr>
              <w:pStyle w:val="TableParagraph"/>
              <w:spacing w:before="116"/>
              <w:ind w:left="107"/>
              <w:rPr>
                <w:rFonts w:eastAsia="宋体"/>
                <w:sz w:val="24"/>
              </w:rPr>
            </w:pPr>
            <w:r w:rsidRPr="00B44602">
              <w:rPr>
                <w:sz w:val="24"/>
              </w:rPr>
              <w:t>1</w:t>
            </w:r>
            <w:r w:rsidRPr="00B44602">
              <w:rPr>
                <w:rFonts w:eastAsia="宋体"/>
                <w:sz w:val="24"/>
              </w:rPr>
              <w:t>．选题的目的和意义</w:t>
            </w:r>
          </w:p>
        </w:tc>
      </w:tr>
      <w:tr w:rsidR="009A4A8D" w:rsidRPr="00B44602" w14:paraId="68F5E0A9" w14:textId="77777777" w:rsidTr="00955811">
        <w:trPr>
          <w:trHeight w:val="686"/>
        </w:trPr>
        <w:tc>
          <w:tcPr>
            <w:tcW w:w="7920" w:type="dxa"/>
          </w:tcPr>
          <w:p w14:paraId="51667FA7" w14:textId="13D6245A" w:rsidR="009A4A8D" w:rsidRPr="00B44602" w:rsidRDefault="00000000" w:rsidP="00955811">
            <w:pPr>
              <w:pStyle w:val="TableParagraph"/>
              <w:spacing w:beforeLines="50" w:before="120" w:afterLines="50" w:after="120"/>
              <w:ind w:left="108"/>
              <w:rPr>
                <w:rFonts w:eastAsia="宋体"/>
                <w:sz w:val="24"/>
                <w:lang w:eastAsia="zh-CN"/>
              </w:rPr>
            </w:pPr>
            <w:r w:rsidRPr="00B44602">
              <w:rPr>
                <w:rFonts w:eastAsia="宋体"/>
                <w:b/>
                <w:w w:val="95"/>
                <w:sz w:val="24"/>
                <w:lang w:eastAsia="zh-CN"/>
              </w:rPr>
              <w:t>选题目的</w:t>
            </w:r>
            <w:r w:rsidRPr="00B44602">
              <w:rPr>
                <w:rFonts w:eastAsia="宋体"/>
                <w:w w:val="95"/>
                <w:sz w:val="24"/>
                <w:lang w:eastAsia="zh-CN"/>
              </w:rPr>
              <w:t>：</w:t>
            </w:r>
          </w:p>
          <w:p w14:paraId="643C0D2C" w14:textId="3340FCEC" w:rsidR="009A4A8D" w:rsidRPr="00B44602" w:rsidRDefault="007B6FF9" w:rsidP="007B6FF9">
            <w:pPr>
              <w:pStyle w:val="TableParagraph"/>
              <w:spacing w:line="300" w:lineRule="auto"/>
              <w:ind w:left="108" w:right="108" w:firstLine="420"/>
              <w:jc w:val="both"/>
              <w:rPr>
                <w:rFonts w:eastAsia="宋体"/>
                <w:spacing w:val="-4"/>
                <w:sz w:val="21"/>
                <w:lang w:eastAsia="zh-CN"/>
              </w:rPr>
            </w:pPr>
            <w:r>
              <w:rPr>
                <w:rFonts w:eastAsia="宋体" w:hint="eastAsia"/>
                <w:spacing w:val="-4"/>
                <w:sz w:val="21"/>
                <w:lang w:eastAsia="zh-CN"/>
              </w:rPr>
              <w:t>本</w:t>
            </w:r>
            <w:r w:rsidR="00E94C0D">
              <w:rPr>
                <w:rFonts w:eastAsia="宋体" w:hint="eastAsia"/>
                <w:spacing w:val="-4"/>
                <w:sz w:val="21"/>
                <w:lang w:eastAsia="zh-CN"/>
              </w:rPr>
              <w:t>选</w:t>
            </w:r>
            <w:r>
              <w:rPr>
                <w:rFonts w:eastAsia="宋体" w:hint="eastAsia"/>
                <w:spacing w:val="-4"/>
                <w:sz w:val="21"/>
                <w:lang w:eastAsia="zh-CN"/>
              </w:rPr>
              <w:t>题</w:t>
            </w:r>
            <w:r w:rsidR="002C38A4">
              <w:rPr>
                <w:rFonts w:eastAsia="宋体" w:hint="eastAsia"/>
                <w:spacing w:val="-4"/>
                <w:sz w:val="21"/>
                <w:lang w:eastAsia="zh-CN"/>
              </w:rPr>
              <w:t>着眼于</w:t>
            </w:r>
            <w:r w:rsidR="00ED18B5">
              <w:rPr>
                <w:rFonts w:eastAsia="宋体" w:hint="eastAsia"/>
                <w:spacing w:val="-4"/>
                <w:sz w:val="21"/>
                <w:lang w:eastAsia="zh-CN"/>
              </w:rPr>
              <w:t>非平稳信号处理领域的实际问题</w:t>
            </w:r>
            <w:r w:rsidR="002C38A4">
              <w:rPr>
                <w:rFonts w:eastAsia="宋体" w:hint="eastAsia"/>
                <w:spacing w:val="-4"/>
                <w:sz w:val="21"/>
                <w:lang w:eastAsia="zh-CN"/>
              </w:rPr>
              <w:t>，以</w:t>
            </w:r>
            <w:r w:rsidR="002C38A4" w:rsidRPr="002C38A4">
              <w:rPr>
                <w:rFonts w:eastAsia="宋体" w:hint="eastAsia"/>
                <w:spacing w:val="-4"/>
                <w:sz w:val="21"/>
                <w:lang w:eastAsia="zh-CN"/>
              </w:rPr>
              <w:t>瞬时互相关函数型</w:t>
            </w:r>
            <w:r w:rsidR="002C38A4" w:rsidRPr="002C38A4">
              <w:rPr>
                <w:rFonts w:eastAsia="宋体" w:hint="eastAsia"/>
                <w:spacing w:val="-4"/>
                <w:sz w:val="21"/>
                <w:lang w:eastAsia="zh-CN"/>
              </w:rPr>
              <w:t>Wigner</w:t>
            </w:r>
            <w:r w:rsidR="002C38A4" w:rsidRPr="002C38A4">
              <w:rPr>
                <w:rFonts w:eastAsia="宋体" w:hint="eastAsia"/>
                <w:spacing w:val="-4"/>
                <w:sz w:val="21"/>
                <w:lang w:eastAsia="zh-CN"/>
              </w:rPr>
              <w:t>分布</w:t>
            </w:r>
            <w:r w:rsidR="009E3A4C">
              <w:rPr>
                <w:rFonts w:eastAsia="宋体" w:hint="eastAsia"/>
                <w:spacing w:val="-4"/>
                <w:sz w:val="21"/>
                <w:lang w:eastAsia="zh-CN"/>
              </w:rPr>
              <w:t>（</w:t>
            </w:r>
            <w:r w:rsidR="009E3A4C">
              <w:rPr>
                <w:rFonts w:eastAsia="宋体" w:hint="eastAsia"/>
                <w:spacing w:val="-4"/>
                <w:sz w:val="21"/>
                <w:lang w:eastAsia="zh-CN"/>
              </w:rPr>
              <w:t>I</w:t>
            </w:r>
            <w:r w:rsidR="009E3A4C">
              <w:rPr>
                <w:rFonts w:eastAsia="宋体"/>
                <w:spacing w:val="-4"/>
                <w:sz w:val="21"/>
                <w:lang w:eastAsia="zh-CN"/>
              </w:rPr>
              <w:t>CFWD</w:t>
            </w:r>
            <w:r w:rsidR="009E3A4C">
              <w:rPr>
                <w:rFonts w:eastAsia="宋体" w:hint="eastAsia"/>
                <w:spacing w:val="-4"/>
                <w:sz w:val="21"/>
                <w:lang w:eastAsia="zh-CN"/>
              </w:rPr>
              <w:t>）</w:t>
            </w:r>
            <w:r w:rsidR="002C38A4">
              <w:rPr>
                <w:rFonts w:eastAsia="宋体" w:hint="eastAsia"/>
                <w:spacing w:val="-4"/>
                <w:sz w:val="21"/>
                <w:lang w:eastAsia="zh-CN"/>
              </w:rPr>
              <w:t>为主要研究对象，</w:t>
            </w:r>
            <w:r w:rsidRPr="007B6FF9">
              <w:rPr>
                <w:rFonts w:eastAsia="宋体" w:hint="eastAsia"/>
                <w:spacing w:val="-4"/>
                <w:sz w:val="21"/>
                <w:lang w:eastAsia="zh-CN"/>
              </w:rPr>
              <w:t>对线性正则域</w:t>
            </w:r>
            <w:r w:rsidRPr="007B6FF9">
              <w:rPr>
                <w:rFonts w:eastAsia="宋体" w:hint="eastAsia"/>
                <w:spacing w:val="-4"/>
                <w:sz w:val="21"/>
                <w:lang w:eastAsia="zh-CN"/>
              </w:rPr>
              <w:t>Wigner</w:t>
            </w:r>
            <w:r w:rsidRPr="007B6FF9">
              <w:rPr>
                <w:rFonts w:eastAsia="宋体" w:hint="eastAsia"/>
                <w:spacing w:val="-4"/>
                <w:sz w:val="21"/>
                <w:lang w:eastAsia="zh-CN"/>
              </w:rPr>
              <w:t>分布理论及应用进行了系统深入的研究</w:t>
            </w:r>
            <w:r>
              <w:rPr>
                <w:rFonts w:eastAsia="宋体" w:hint="eastAsia"/>
                <w:spacing w:val="-4"/>
                <w:sz w:val="21"/>
                <w:lang w:eastAsia="zh-CN"/>
              </w:rPr>
              <w:t>。</w:t>
            </w:r>
            <w:r w:rsidR="000430C7" w:rsidRPr="00B44602">
              <w:rPr>
                <w:rFonts w:eastAsia="宋体"/>
                <w:spacing w:val="-4"/>
                <w:sz w:val="21"/>
                <w:lang w:eastAsia="zh-CN"/>
              </w:rPr>
              <w:t>非平稳信号检测作为估计与跟踪的必要前提，是</w:t>
            </w:r>
            <w:r w:rsidR="000C0D73" w:rsidRPr="00B44602">
              <w:rPr>
                <w:rFonts w:eastAsia="宋体"/>
                <w:spacing w:val="-4"/>
                <w:sz w:val="21"/>
                <w:lang w:eastAsia="zh-CN"/>
              </w:rPr>
              <w:t>通信、雷达、卫星等现代信号处理系统</w:t>
            </w:r>
            <w:r w:rsidR="00A80F01" w:rsidRPr="00B44602">
              <w:rPr>
                <w:rFonts w:eastAsia="宋体"/>
                <w:spacing w:val="-4"/>
                <w:sz w:val="21"/>
                <w:lang w:eastAsia="zh-CN"/>
              </w:rPr>
              <w:t>分析</w:t>
            </w:r>
            <w:r w:rsidR="000430C7" w:rsidRPr="00B44602">
              <w:rPr>
                <w:rFonts w:eastAsia="宋体"/>
                <w:spacing w:val="-4"/>
                <w:sz w:val="21"/>
                <w:lang w:eastAsia="zh-CN"/>
              </w:rPr>
              <w:t>面临的基础性问题，是探索和发现新的自然规律、研究和发展高新技术的重要技术手段，属于非平稳信号处理领域的热点研究内容。传统</w:t>
            </w:r>
            <w:r w:rsidR="000430C7" w:rsidRPr="00B44602">
              <w:rPr>
                <w:rFonts w:eastAsia="宋体"/>
                <w:spacing w:val="-4"/>
                <w:sz w:val="21"/>
                <w:lang w:eastAsia="zh-CN"/>
              </w:rPr>
              <w:t>Fourier</w:t>
            </w:r>
            <w:r w:rsidR="000430C7" w:rsidRPr="00B44602">
              <w:rPr>
                <w:rFonts w:eastAsia="宋体"/>
                <w:spacing w:val="-4"/>
                <w:sz w:val="21"/>
                <w:lang w:eastAsia="zh-CN"/>
              </w:rPr>
              <w:t>分析框架下的时频分析工具已不能满足检测线性调频信号时对信号表示高灵活性的需求，亟待从根本原理出发提出创新性研究思路、开辟创新性技术途径，这与当前信息学科的研究重点和热点相契合，具有重要的理论意义和工程应用价值。</w:t>
            </w:r>
            <w:r w:rsidR="00954E62" w:rsidRPr="00B44602">
              <w:rPr>
                <w:rFonts w:eastAsia="宋体"/>
                <w:spacing w:val="-4"/>
                <w:sz w:val="21"/>
                <w:lang w:eastAsia="zh-CN"/>
              </w:rPr>
              <w:t>由</w:t>
            </w:r>
            <w:r w:rsidR="00954E62" w:rsidRPr="00B44602">
              <w:rPr>
                <w:rFonts w:eastAsia="宋体"/>
                <w:spacing w:val="-4"/>
                <w:sz w:val="21"/>
                <w:lang w:eastAsia="zh-CN"/>
              </w:rPr>
              <w:t>于线性正则域</w:t>
            </w:r>
            <w:r w:rsidR="00954E62" w:rsidRPr="00B44602">
              <w:rPr>
                <w:rFonts w:eastAsia="宋体"/>
                <w:spacing w:val="-4"/>
                <w:sz w:val="21"/>
                <w:lang w:eastAsia="zh-CN"/>
              </w:rPr>
              <w:t>Wigner</w:t>
            </w:r>
            <w:r w:rsidR="00954E62" w:rsidRPr="00B44602">
              <w:rPr>
                <w:rFonts w:eastAsia="宋体"/>
                <w:spacing w:val="-4"/>
                <w:sz w:val="21"/>
                <w:lang w:eastAsia="zh-CN"/>
              </w:rPr>
              <w:t>分布的非平稳信号检测方法</w:t>
            </w:r>
            <w:r w:rsidR="00954E62" w:rsidRPr="00B44602">
              <w:rPr>
                <w:rFonts w:eastAsia="宋体"/>
                <w:spacing w:val="-4"/>
                <w:sz w:val="21"/>
                <w:lang w:eastAsia="zh-CN"/>
              </w:rPr>
              <w:t>仍需</w:t>
            </w:r>
            <w:r w:rsidR="00954E62" w:rsidRPr="00B44602">
              <w:rPr>
                <w:rFonts w:eastAsia="宋体"/>
                <w:spacing w:val="-4"/>
                <w:sz w:val="21"/>
                <w:lang w:eastAsia="zh-CN"/>
              </w:rPr>
              <w:t>优化，本选题</w:t>
            </w:r>
            <w:r w:rsidR="00D00425" w:rsidRPr="00B44602">
              <w:rPr>
                <w:rFonts w:eastAsia="宋体"/>
                <w:spacing w:val="-4"/>
                <w:sz w:val="21"/>
                <w:lang w:eastAsia="zh-CN"/>
              </w:rPr>
              <w:t>从</w:t>
            </w:r>
            <w:r w:rsidR="003B3D55" w:rsidRPr="00B44602">
              <w:rPr>
                <w:rFonts w:eastAsia="宋体"/>
                <w:spacing w:val="-4"/>
                <w:sz w:val="21"/>
                <w:lang w:eastAsia="zh-CN"/>
              </w:rPr>
              <w:t>非平稳信号表示灵活性增强的需求出发，考虑将线性正则变换自由参数引入</w:t>
            </w:r>
            <w:r w:rsidR="006E63C4">
              <w:rPr>
                <w:rFonts w:eastAsia="宋体" w:hint="eastAsia"/>
                <w:spacing w:val="-4"/>
                <w:sz w:val="21"/>
                <w:lang w:eastAsia="zh-CN"/>
              </w:rPr>
              <w:t>传统</w:t>
            </w:r>
            <w:r w:rsidR="006E63C4">
              <w:rPr>
                <w:rFonts w:eastAsia="宋体" w:hint="eastAsia"/>
                <w:spacing w:val="-4"/>
                <w:sz w:val="21"/>
                <w:lang w:eastAsia="zh-CN"/>
              </w:rPr>
              <w:t>Wigner</w:t>
            </w:r>
            <w:r w:rsidR="003B3D55" w:rsidRPr="00B44602">
              <w:rPr>
                <w:rFonts w:eastAsia="宋体"/>
                <w:spacing w:val="-4"/>
                <w:sz w:val="21"/>
                <w:lang w:eastAsia="zh-CN"/>
              </w:rPr>
              <w:t>分布</w:t>
            </w:r>
            <w:r w:rsidR="003B3D55" w:rsidRPr="00B44602">
              <w:rPr>
                <w:rFonts w:eastAsia="宋体"/>
                <w:spacing w:val="-4"/>
                <w:sz w:val="21"/>
                <w:lang w:eastAsia="zh-CN"/>
              </w:rPr>
              <w:t>，</w:t>
            </w:r>
            <w:r w:rsidR="00954E62" w:rsidRPr="00B44602">
              <w:rPr>
                <w:rFonts w:eastAsia="宋体"/>
                <w:spacing w:val="-4"/>
                <w:sz w:val="21"/>
                <w:lang w:eastAsia="zh-CN"/>
              </w:rPr>
              <w:t>由广泛而重要的实际需求驱动，旨在高效检测线性调频信号。</w:t>
            </w:r>
            <w:r w:rsidR="00231E8F" w:rsidRPr="00B44602">
              <w:rPr>
                <w:rFonts w:eastAsia="宋体"/>
                <w:spacing w:val="-4"/>
                <w:sz w:val="21"/>
                <w:lang w:eastAsia="zh-CN"/>
              </w:rPr>
              <w:t>本选题的目的主要如下：</w:t>
            </w:r>
          </w:p>
          <w:p w14:paraId="1103A3D8" w14:textId="60CE751C" w:rsidR="009A4A8D" w:rsidRPr="009F7BB0" w:rsidRDefault="00231E8F" w:rsidP="009F7BB0">
            <w:pPr>
              <w:pStyle w:val="TableParagraph"/>
              <w:numPr>
                <w:ilvl w:val="0"/>
                <w:numId w:val="6"/>
              </w:numPr>
              <w:tabs>
                <w:tab w:val="left" w:pos="792"/>
              </w:tabs>
              <w:spacing w:before="161" w:line="300" w:lineRule="auto"/>
              <w:ind w:left="108" w:right="108" w:firstLine="420"/>
              <w:jc w:val="both"/>
              <w:rPr>
                <w:rFonts w:eastAsia="宋体" w:hint="eastAsia"/>
                <w:sz w:val="21"/>
                <w:lang w:eastAsia="zh-CN"/>
              </w:rPr>
            </w:pPr>
            <w:r w:rsidRPr="00B44602">
              <w:rPr>
                <w:rFonts w:eastAsia="宋体"/>
                <w:spacing w:val="-4"/>
                <w:sz w:val="21"/>
                <w:lang w:eastAsia="zh-CN"/>
              </w:rPr>
              <w:t>通过</w:t>
            </w:r>
            <w:r w:rsidR="00503978" w:rsidRPr="00503978">
              <w:rPr>
                <w:rFonts w:eastAsia="宋体" w:hint="eastAsia"/>
                <w:spacing w:val="-4"/>
                <w:sz w:val="21"/>
                <w:lang w:eastAsia="zh-CN"/>
              </w:rPr>
              <w:t>对线性正则变换与</w:t>
            </w:r>
            <w:r w:rsidR="00503978" w:rsidRPr="00503978">
              <w:rPr>
                <w:rFonts w:eastAsia="宋体" w:hint="eastAsia"/>
                <w:spacing w:val="-4"/>
                <w:sz w:val="21"/>
                <w:lang w:eastAsia="zh-CN"/>
              </w:rPr>
              <w:t>Cohen</w:t>
            </w:r>
            <w:r w:rsidR="00503978" w:rsidRPr="00503978">
              <w:rPr>
                <w:rFonts w:eastAsia="宋体" w:hint="eastAsia"/>
                <w:spacing w:val="-4"/>
                <w:sz w:val="21"/>
                <w:lang w:eastAsia="zh-CN"/>
              </w:rPr>
              <w:t>类时</w:t>
            </w:r>
            <w:proofErr w:type="gramStart"/>
            <w:r w:rsidR="00503978" w:rsidRPr="00503978">
              <w:rPr>
                <w:rFonts w:eastAsia="宋体" w:hint="eastAsia"/>
                <w:spacing w:val="-4"/>
                <w:sz w:val="21"/>
                <w:lang w:eastAsia="zh-CN"/>
              </w:rPr>
              <w:t>频</w:t>
            </w:r>
            <w:proofErr w:type="gramEnd"/>
            <w:r w:rsidR="00503978" w:rsidRPr="00503978">
              <w:rPr>
                <w:rFonts w:eastAsia="宋体" w:hint="eastAsia"/>
                <w:spacing w:val="-4"/>
                <w:sz w:val="21"/>
                <w:lang w:eastAsia="zh-CN"/>
              </w:rPr>
              <w:t>分布的有机结合进行系统深入的研究</w:t>
            </w:r>
            <w:r w:rsidRPr="00B44602">
              <w:rPr>
                <w:rFonts w:eastAsia="宋体"/>
                <w:spacing w:val="-4"/>
                <w:sz w:val="21"/>
                <w:lang w:eastAsia="zh-CN"/>
              </w:rPr>
              <w:t>，明确线性正则域</w:t>
            </w:r>
            <w:r w:rsidRPr="00B44602">
              <w:rPr>
                <w:rFonts w:eastAsia="宋体"/>
                <w:spacing w:val="-4"/>
                <w:sz w:val="21"/>
                <w:lang w:eastAsia="zh-CN"/>
              </w:rPr>
              <w:t>Wigner</w:t>
            </w:r>
            <w:r w:rsidRPr="00B44602">
              <w:rPr>
                <w:rFonts w:eastAsia="宋体"/>
                <w:spacing w:val="-4"/>
                <w:sz w:val="21"/>
                <w:lang w:eastAsia="zh-CN"/>
              </w:rPr>
              <w:t>分布理论的主要研究对象，</w:t>
            </w:r>
            <w:r w:rsidR="009F7BB0" w:rsidRPr="00B44602">
              <w:rPr>
                <w:rFonts w:eastAsia="宋体"/>
                <w:sz w:val="21"/>
                <w:lang w:eastAsia="zh-CN"/>
              </w:rPr>
              <w:t>在非平稳信号时频分析和非平稳信号检测的基础上，运用并发展线性正则变换、</w:t>
            </w:r>
            <w:r w:rsidR="009F7BB0" w:rsidRPr="00B44602">
              <w:rPr>
                <w:rFonts w:eastAsia="宋体"/>
                <w:sz w:val="21"/>
                <w:lang w:eastAsia="zh-CN"/>
              </w:rPr>
              <w:t>Wigner</w:t>
            </w:r>
            <w:r w:rsidR="009F7BB0" w:rsidRPr="00B44602">
              <w:rPr>
                <w:rFonts w:eastAsia="宋体"/>
                <w:sz w:val="21"/>
                <w:lang w:eastAsia="zh-CN"/>
              </w:rPr>
              <w:t>分布、非平稳信号分离等现代数学方法，揭示</w:t>
            </w:r>
            <w:r w:rsidR="009F7BB0" w:rsidRPr="00B44602">
              <w:rPr>
                <w:rFonts w:eastAsia="宋体"/>
                <w:sz w:val="21"/>
                <w:lang w:eastAsia="zh-CN"/>
              </w:rPr>
              <w:t>ICFWD</w:t>
            </w:r>
            <w:r w:rsidR="009F7BB0" w:rsidRPr="00B44602">
              <w:rPr>
                <w:rFonts w:eastAsia="宋体"/>
                <w:sz w:val="21"/>
                <w:lang w:eastAsia="zh-CN"/>
              </w:rPr>
              <w:t>技术的工作原理</w:t>
            </w:r>
            <w:r w:rsidRPr="00B44602">
              <w:rPr>
                <w:rFonts w:eastAsia="宋体"/>
                <w:spacing w:val="-4"/>
                <w:sz w:val="21"/>
                <w:lang w:eastAsia="zh-CN"/>
              </w:rPr>
              <w:t>构建相关理论</w:t>
            </w:r>
            <w:r w:rsidR="003E6C52" w:rsidRPr="00B44602">
              <w:rPr>
                <w:rFonts w:eastAsia="宋体"/>
                <w:sz w:val="21"/>
                <w:lang w:eastAsia="zh-CN"/>
              </w:rPr>
              <w:t>。</w:t>
            </w:r>
          </w:p>
          <w:p w14:paraId="53B14772" w14:textId="0B1AB049" w:rsidR="009A4A8D" w:rsidRPr="00B44602" w:rsidRDefault="00231E8F" w:rsidP="003B18CB">
            <w:pPr>
              <w:pStyle w:val="TableParagraph"/>
              <w:numPr>
                <w:ilvl w:val="0"/>
                <w:numId w:val="6"/>
              </w:numPr>
              <w:tabs>
                <w:tab w:val="left" w:pos="792"/>
              </w:tabs>
              <w:spacing w:before="159" w:line="300" w:lineRule="auto"/>
              <w:ind w:left="108" w:right="108" w:firstLine="419"/>
              <w:jc w:val="both"/>
              <w:rPr>
                <w:rFonts w:eastAsia="宋体"/>
                <w:sz w:val="21"/>
                <w:lang w:eastAsia="zh-CN"/>
              </w:rPr>
            </w:pPr>
            <w:r w:rsidRPr="00B44602">
              <w:rPr>
                <w:rFonts w:eastAsia="宋体"/>
                <w:spacing w:val="-4"/>
                <w:sz w:val="21"/>
                <w:lang w:eastAsia="zh-CN"/>
              </w:rPr>
              <w:t>在</w:t>
            </w:r>
            <w:r w:rsidR="00912C7A" w:rsidRPr="00B44602">
              <w:rPr>
                <w:rFonts w:eastAsia="宋体"/>
                <w:spacing w:val="-4"/>
                <w:sz w:val="21"/>
                <w:lang w:eastAsia="zh-CN"/>
              </w:rPr>
              <w:t>明晰</w:t>
            </w:r>
            <w:r w:rsidR="00912C7A" w:rsidRPr="00B44602">
              <w:rPr>
                <w:rFonts w:eastAsia="宋体"/>
                <w:spacing w:val="-4"/>
                <w:sz w:val="21"/>
                <w:lang w:eastAsia="zh-CN"/>
              </w:rPr>
              <w:t>线性正则变换与</w:t>
            </w:r>
            <w:r w:rsidR="00912C7A" w:rsidRPr="00B44602">
              <w:rPr>
                <w:rFonts w:eastAsia="宋体"/>
                <w:spacing w:val="-4"/>
                <w:sz w:val="21"/>
                <w:lang w:eastAsia="zh-CN"/>
              </w:rPr>
              <w:t>Cohen</w:t>
            </w:r>
            <w:r w:rsidR="00912C7A" w:rsidRPr="00B44602">
              <w:rPr>
                <w:rFonts w:eastAsia="宋体"/>
                <w:spacing w:val="-4"/>
                <w:sz w:val="21"/>
                <w:lang w:eastAsia="zh-CN"/>
              </w:rPr>
              <w:t>类时</w:t>
            </w:r>
            <w:proofErr w:type="gramStart"/>
            <w:r w:rsidR="00912C7A" w:rsidRPr="00B44602">
              <w:rPr>
                <w:rFonts w:eastAsia="宋体"/>
                <w:spacing w:val="-4"/>
                <w:sz w:val="21"/>
                <w:lang w:eastAsia="zh-CN"/>
              </w:rPr>
              <w:t>频</w:t>
            </w:r>
            <w:proofErr w:type="gramEnd"/>
            <w:r w:rsidR="00912C7A" w:rsidRPr="00B44602">
              <w:rPr>
                <w:rFonts w:eastAsia="宋体"/>
                <w:spacing w:val="-4"/>
                <w:sz w:val="21"/>
                <w:lang w:eastAsia="zh-CN"/>
              </w:rPr>
              <w:t>分布</w:t>
            </w:r>
            <w:r w:rsidR="00FC1793" w:rsidRPr="00B44602">
              <w:rPr>
                <w:rFonts w:eastAsia="宋体"/>
                <w:spacing w:val="-4"/>
                <w:sz w:val="21"/>
                <w:lang w:eastAsia="zh-CN"/>
              </w:rPr>
              <w:t>两者关系</w:t>
            </w:r>
            <w:r w:rsidRPr="00B44602">
              <w:rPr>
                <w:rFonts w:eastAsia="宋体"/>
                <w:spacing w:val="-4"/>
                <w:sz w:val="21"/>
                <w:lang w:eastAsia="zh-CN"/>
              </w:rPr>
              <w:t>的基础上，针对</w:t>
            </w:r>
            <w:proofErr w:type="gramStart"/>
            <w:r w:rsidRPr="00B44602">
              <w:rPr>
                <w:rFonts w:eastAsia="宋体"/>
                <w:spacing w:val="-4"/>
                <w:sz w:val="21"/>
                <w:lang w:eastAsia="zh-CN"/>
              </w:rPr>
              <w:t>含噪非</w:t>
            </w:r>
            <w:proofErr w:type="gramEnd"/>
            <w:r w:rsidRPr="00B44602">
              <w:rPr>
                <w:rFonts w:eastAsia="宋体"/>
                <w:spacing w:val="-4"/>
                <w:sz w:val="21"/>
                <w:lang w:eastAsia="zh-CN"/>
              </w:rPr>
              <w:t>平稳信号构建输出</w:t>
            </w:r>
            <w:r w:rsidR="00772A35">
              <w:rPr>
                <w:rFonts w:eastAsia="宋体" w:hint="eastAsia"/>
                <w:spacing w:val="-4"/>
                <w:sz w:val="21"/>
                <w:lang w:eastAsia="zh-CN"/>
              </w:rPr>
              <w:t>方差</w:t>
            </w:r>
            <w:r w:rsidRPr="00B44602">
              <w:rPr>
                <w:rFonts w:eastAsia="宋体"/>
                <w:spacing w:val="-4"/>
                <w:sz w:val="21"/>
                <w:lang w:eastAsia="zh-CN"/>
              </w:rPr>
              <w:t>信噪比改善的数学理论基础，揭示非平稳信号检测性能提升的内在机制</w:t>
            </w:r>
            <w:r w:rsidR="003E6C52" w:rsidRPr="00B44602">
              <w:rPr>
                <w:rFonts w:eastAsia="宋体"/>
                <w:sz w:val="21"/>
                <w:lang w:eastAsia="zh-CN"/>
              </w:rPr>
              <w:t>。</w:t>
            </w:r>
          </w:p>
          <w:p w14:paraId="2F207446" w14:textId="2ADBC7ED" w:rsidR="009A4A8D" w:rsidRPr="00B44602" w:rsidRDefault="00FE0659" w:rsidP="003B18CB">
            <w:pPr>
              <w:pStyle w:val="TableParagraph"/>
              <w:numPr>
                <w:ilvl w:val="0"/>
                <w:numId w:val="6"/>
              </w:numPr>
              <w:tabs>
                <w:tab w:val="left" w:pos="792"/>
              </w:tabs>
              <w:spacing w:before="158" w:line="300" w:lineRule="auto"/>
              <w:ind w:left="108" w:right="108" w:firstLine="420"/>
              <w:jc w:val="both"/>
              <w:rPr>
                <w:rFonts w:eastAsia="宋体"/>
                <w:sz w:val="21"/>
                <w:lang w:eastAsia="zh-CN"/>
              </w:rPr>
            </w:pPr>
            <w:r w:rsidRPr="00B44602">
              <w:rPr>
                <w:rFonts w:eastAsia="宋体"/>
                <w:sz w:val="21"/>
                <w:lang w:eastAsia="zh-CN"/>
              </w:rPr>
              <w:t>从检测单分量线性调频信号出发，</w:t>
            </w:r>
            <w:r w:rsidR="00DF563B" w:rsidRPr="00DF563B">
              <w:rPr>
                <w:rFonts w:eastAsia="宋体" w:hint="eastAsia"/>
                <w:sz w:val="21"/>
                <w:lang w:eastAsia="zh-CN"/>
              </w:rPr>
              <w:t>通过判断输出信噪比不等式关系是否成立来进行线性正则变换自由参数的取舍</w:t>
            </w:r>
            <w:r w:rsidR="00772A35">
              <w:rPr>
                <w:rFonts w:eastAsia="宋体" w:hint="eastAsia"/>
                <w:sz w:val="21"/>
                <w:lang w:eastAsia="zh-CN"/>
              </w:rPr>
              <w:t>，</w:t>
            </w:r>
            <w:r w:rsidR="00556529">
              <w:rPr>
                <w:rFonts w:eastAsia="宋体" w:hint="eastAsia"/>
                <w:sz w:val="21"/>
                <w:lang w:eastAsia="zh-CN"/>
              </w:rPr>
              <w:t>结合期望不等式模型和方差不等式模型构建</w:t>
            </w:r>
            <w:r w:rsidR="00556529" w:rsidRPr="00556529">
              <w:rPr>
                <w:rFonts w:eastAsia="宋体" w:hint="eastAsia"/>
                <w:sz w:val="21"/>
                <w:lang w:eastAsia="zh-CN"/>
              </w:rPr>
              <w:t>基于输出信噪比的</w:t>
            </w:r>
            <w:r w:rsidR="00556529" w:rsidRPr="00556529">
              <w:rPr>
                <w:rFonts w:eastAsia="宋体" w:hint="eastAsia"/>
                <w:sz w:val="21"/>
                <w:lang w:eastAsia="zh-CN"/>
              </w:rPr>
              <w:t>ICFWD</w:t>
            </w:r>
            <w:r w:rsidR="00556529" w:rsidRPr="00556529">
              <w:rPr>
                <w:rFonts w:eastAsia="宋体" w:hint="eastAsia"/>
                <w:sz w:val="21"/>
                <w:lang w:eastAsia="zh-CN"/>
              </w:rPr>
              <w:t>与</w:t>
            </w:r>
            <w:r w:rsidR="00556529" w:rsidRPr="00556529">
              <w:rPr>
                <w:rFonts w:eastAsia="宋体" w:hint="eastAsia"/>
                <w:sz w:val="21"/>
                <w:lang w:eastAsia="zh-CN"/>
              </w:rPr>
              <w:t>WD</w:t>
            </w:r>
            <w:r w:rsidR="00556529" w:rsidRPr="00556529">
              <w:rPr>
                <w:rFonts w:eastAsia="宋体" w:hint="eastAsia"/>
                <w:sz w:val="21"/>
                <w:lang w:eastAsia="zh-CN"/>
              </w:rPr>
              <w:t>不等式组模型</w:t>
            </w:r>
            <w:r w:rsidRPr="00B44602">
              <w:rPr>
                <w:rFonts w:eastAsia="宋体"/>
                <w:sz w:val="21"/>
                <w:lang w:eastAsia="zh-CN"/>
              </w:rPr>
              <w:t>，实现非平稳信号表示灵活性增强的最终目标</w:t>
            </w:r>
            <w:r w:rsidR="003E6C52" w:rsidRPr="00B44602">
              <w:rPr>
                <w:rFonts w:eastAsia="宋体"/>
                <w:sz w:val="21"/>
                <w:lang w:eastAsia="zh-CN"/>
              </w:rPr>
              <w:t>。</w:t>
            </w:r>
          </w:p>
          <w:p w14:paraId="0B1966E4" w14:textId="77777777" w:rsidR="009A4A8D" w:rsidRPr="00B44602" w:rsidRDefault="00000000" w:rsidP="002E7243">
            <w:pPr>
              <w:pStyle w:val="TableParagraph"/>
              <w:spacing w:beforeLines="50" w:before="120" w:afterLines="50" w:after="120"/>
              <w:ind w:left="108"/>
              <w:rPr>
                <w:rFonts w:eastAsia="宋体"/>
                <w:sz w:val="24"/>
                <w:lang w:eastAsia="zh-CN"/>
              </w:rPr>
            </w:pPr>
            <w:r w:rsidRPr="00B44602">
              <w:rPr>
                <w:rFonts w:eastAsia="宋体"/>
                <w:b/>
                <w:w w:val="95"/>
                <w:sz w:val="24"/>
                <w:lang w:eastAsia="zh-CN"/>
              </w:rPr>
              <w:t>选题意义</w:t>
            </w:r>
            <w:r w:rsidRPr="00B44602">
              <w:rPr>
                <w:rFonts w:eastAsia="宋体"/>
                <w:w w:val="95"/>
                <w:sz w:val="24"/>
                <w:lang w:eastAsia="zh-CN"/>
              </w:rPr>
              <w:t>：</w:t>
            </w:r>
          </w:p>
          <w:p w14:paraId="357C3D12" w14:textId="4C9B10AA" w:rsidR="005B12DC" w:rsidRPr="00B44602" w:rsidRDefault="005B12DC" w:rsidP="00EC1BBC">
            <w:pPr>
              <w:pStyle w:val="TableParagraph"/>
              <w:spacing w:before="203" w:line="319" w:lineRule="auto"/>
              <w:ind w:left="108" w:right="108" w:firstLine="420"/>
              <w:jc w:val="both"/>
              <w:rPr>
                <w:rFonts w:eastAsia="宋体"/>
                <w:spacing w:val="-4"/>
                <w:sz w:val="21"/>
                <w:lang w:eastAsia="zh-CN"/>
              </w:rPr>
            </w:pPr>
            <w:r w:rsidRPr="00B44602">
              <w:rPr>
                <w:rFonts w:eastAsia="宋体"/>
                <w:spacing w:val="-4"/>
                <w:sz w:val="21"/>
                <w:lang w:eastAsia="zh-CN"/>
              </w:rPr>
              <w:t>线性正则变换是一种具有三个自由度的广义</w:t>
            </w:r>
            <w:r w:rsidRPr="00B44602">
              <w:rPr>
                <w:rFonts w:eastAsia="宋体"/>
                <w:spacing w:val="-4"/>
                <w:sz w:val="21"/>
                <w:lang w:eastAsia="zh-CN"/>
              </w:rPr>
              <w:t>Fourier</w:t>
            </w:r>
            <w:r w:rsidRPr="00B44602">
              <w:rPr>
                <w:rFonts w:eastAsia="宋体"/>
                <w:spacing w:val="-4"/>
                <w:sz w:val="21"/>
                <w:lang w:eastAsia="zh-CN"/>
              </w:rPr>
              <w:t>变换，突破了传统</w:t>
            </w:r>
            <w:r w:rsidRPr="00B44602">
              <w:rPr>
                <w:rFonts w:eastAsia="宋体"/>
                <w:spacing w:val="-4"/>
                <w:sz w:val="21"/>
                <w:lang w:eastAsia="zh-CN"/>
              </w:rPr>
              <w:t>Fourier</w:t>
            </w:r>
            <w:r w:rsidRPr="00B44602">
              <w:rPr>
                <w:rFonts w:eastAsia="宋体"/>
                <w:spacing w:val="-4"/>
                <w:sz w:val="21"/>
                <w:lang w:eastAsia="zh-CN"/>
              </w:rPr>
              <w:t>变换只能在时域或频域进行信号分析的局限，能够在介于时域和频域之间的线性正则域表示信号，在非平稳信号处理中具有足够的灵活性。考虑非平稳信号处理对多分量或强噪声干扰下信号表示灵活性的要求，本</w:t>
            </w:r>
            <w:r w:rsidR="00EB7878">
              <w:rPr>
                <w:rFonts w:eastAsia="宋体" w:hint="eastAsia"/>
                <w:spacing w:val="-4"/>
                <w:sz w:val="21"/>
                <w:lang w:eastAsia="zh-CN"/>
              </w:rPr>
              <w:t>选题</w:t>
            </w:r>
            <w:r w:rsidRPr="00B44602">
              <w:rPr>
                <w:rFonts w:eastAsia="宋体"/>
                <w:spacing w:val="-4"/>
                <w:sz w:val="21"/>
                <w:lang w:eastAsia="zh-CN"/>
              </w:rPr>
              <w:t>拟采用在传统</w:t>
            </w:r>
            <w:r w:rsidRPr="00B44602">
              <w:rPr>
                <w:rFonts w:eastAsia="宋体"/>
                <w:spacing w:val="-4"/>
                <w:sz w:val="21"/>
                <w:lang w:eastAsia="zh-CN"/>
              </w:rPr>
              <w:t>Wigner</w:t>
            </w:r>
            <w:r w:rsidRPr="00B44602">
              <w:rPr>
                <w:rFonts w:eastAsia="宋体"/>
                <w:spacing w:val="-4"/>
                <w:sz w:val="21"/>
                <w:lang w:eastAsia="zh-CN"/>
              </w:rPr>
              <w:t>分布中引入线性正则变换自由参数的方法，构建线性正则域</w:t>
            </w:r>
            <w:r w:rsidRPr="00B44602">
              <w:rPr>
                <w:rFonts w:eastAsia="宋体"/>
                <w:spacing w:val="-4"/>
                <w:sz w:val="21"/>
                <w:lang w:eastAsia="zh-CN"/>
              </w:rPr>
              <w:t>Wigner</w:t>
            </w:r>
            <w:r w:rsidRPr="00B44602">
              <w:rPr>
                <w:rFonts w:eastAsia="宋体"/>
                <w:spacing w:val="-4"/>
                <w:sz w:val="21"/>
                <w:lang w:eastAsia="zh-CN"/>
              </w:rPr>
              <w:t>分布理论，并提出通过</w:t>
            </w:r>
            <w:r w:rsidR="00280BFF">
              <w:rPr>
                <w:rFonts w:eastAsia="宋体" w:hint="eastAsia"/>
                <w:spacing w:val="-4"/>
                <w:sz w:val="21"/>
                <w:lang w:eastAsia="zh-CN"/>
              </w:rPr>
              <w:t>方差</w:t>
            </w:r>
            <w:r w:rsidRPr="00B44602">
              <w:rPr>
                <w:rFonts w:eastAsia="宋体"/>
                <w:spacing w:val="-4"/>
                <w:sz w:val="21"/>
                <w:lang w:eastAsia="zh-CN"/>
              </w:rPr>
              <w:t>输出信噪比改善数学理论基础的研究确立非平稳信号检测的方法。本</w:t>
            </w:r>
            <w:r w:rsidR="003A5C4C">
              <w:rPr>
                <w:rFonts w:eastAsia="宋体" w:hint="eastAsia"/>
                <w:spacing w:val="-4"/>
                <w:sz w:val="21"/>
                <w:lang w:eastAsia="zh-CN"/>
              </w:rPr>
              <w:t>选题</w:t>
            </w:r>
            <w:r w:rsidRPr="00B44602">
              <w:rPr>
                <w:rFonts w:eastAsia="宋体"/>
                <w:spacing w:val="-4"/>
                <w:sz w:val="21"/>
                <w:lang w:eastAsia="zh-CN"/>
              </w:rPr>
              <w:t>通过线性正则域</w:t>
            </w:r>
            <w:r w:rsidRPr="00B44602">
              <w:rPr>
                <w:rFonts w:eastAsia="宋体"/>
                <w:spacing w:val="-4"/>
                <w:sz w:val="21"/>
                <w:lang w:eastAsia="zh-CN"/>
              </w:rPr>
              <w:t>Wigner</w:t>
            </w:r>
            <w:r w:rsidRPr="00B44602">
              <w:rPr>
                <w:rFonts w:eastAsia="宋体"/>
                <w:spacing w:val="-4"/>
                <w:sz w:val="21"/>
                <w:lang w:eastAsia="zh-CN"/>
              </w:rPr>
              <w:t>分布理论及其在信号检测中的应用研究，为非平稳信号检测提供一种兼具自由度并保证计算速度的信号表示工具，对非平稳信号处理领域的应用具有重要的理论指导意义</w:t>
            </w:r>
            <w:r w:rsidRPr="00B44602">
              <w:rPr>
                <w:rFonts w:eastAsia="宋体"/>
                <w:spacing w:val="-4"/>
                <w:sz w:val="21"/>
                <w:lang w:eastAsia="zh-CN"/>
              </w:rPr>
              <w:t>。</w:t>
            </w:r>
          </w:p>
          <w:p w14:paraId="7DABFA2F" w14:textId="6064C57F" w:rsidR="003E6C52" w:rsidRPr="00B44602" w:rsidRDefault="005B12DC" w:rsidP="00EC1BBC">
            <w:pPr>
              <w:pStyle w:val="TableParagraph"/>
              <w:spacing w:before="203" w:line="319" w:lineRule="auto"/>
              <w:ind w:left="108" w:right="108" w:firstLine="420"/>
              <w:jc w:val="both"/>
              <w:rPr>
                <w:rFonts w:eastAsia="宋体"/>
                <w:sz w:val="21"/>
                <w:lang w:eastAsia="zh-CN"/>
              </w:rPr>
            </w:pPr>
            <w:proofErr w:type="gramStart"/>
            <w:r w:rsidRPr="00B44602">
              <w:rPr>
                <w:rFonts w:eastAsia="宋体"/>
                <w:sz w:val="21"/>
                <w:lang w:eastAsia="zh-CN"/>
              </w:rPr>
              <w:t>闭形式</w:t>
            </w:r>
            <w:proofErr w:type="gramEnd"/>
            <w:r w:rsidRPr="00B44602">
              <w:rPr>
                <w:rFonts w:eastAsia="宋体"/>
                <w:sz w:val="21"/>
                <w:lang w:eastAsia="zh-CN"/>
              </w:rPr>
              <w:t>瞬时互相关函数型</w:t>
            </w:r>
            <w:r w:rsidRPr="00B44602">
              <w:rPr>
                <w:rFonts w:eastAsia="宋体"/>
                <w:sz w:val="21"/>
                <w:lang w:eastAsia="zh-CN"/>
              </w:rPr>
              <w:t xml:space="preserve">Wigner </w:t>
            </w:r>
            <w:r w:rsidRPr="00B44602">
              <w:rPr>
                <w:rFonts w:eastAsia="宋体"/>
                <w:sz w:val="21"/>
                <w:lang w:eastAsia="zh-CN"/>
              </w:rPr>
              <w:t>分布是线性正则域</w:t>
            </w:r>
            <w:r w:rsidRPr="00B44602">
              <w:rPr>
                <w:rFonts w:eastAsia="宋体"/>
                <w:sz w:val="21"/>
                <w:lang w:eastAsia="zh-CN"/>
              </w:rPr>
              <w:t>Wigner</w:t>
            </w:r>
            <w:r w:rsidRPr="00B44602">
              <w:rPr>
                <w:rFonts w:eastAsia="宋体"/>
                <w:sz w:val="21"/>
                <w:lang w:eastAsia="zh-CN"/>
              </w:rPr>
              <w:t>分布理论的主要研究对象，且基于</w:t>
            </w:r>
            <w:proofErr w:type="gramStart"/>
            <w:r w:rsidRPr="00B44602">
              <w:rPr>
                <w:rFonts w:eastAsia="宋体"/>
                <w:sz w:val="21"/>
                <w:lang w:eastAsia="zh-CN"/>
              </w:rPr>
              <w:t>闭形式</w:t>
            </w:r>
            <w:proofErr w:type="gramEnd"/>
            <w:r w:rsidRPr="00B44602">
              <w:rPr>
                <w:rFonts w:eastAsia="宋体"/>
                <w:sz w:val="21"/>
                <w:lang w:eastAsia="zh-CN"/>
              </w:rPr>
              <w:t>线性正则域瞬时互相关函数特性而引入线性正则变换自由参数的方法已证明其在非平稳信号分离和检测中符合信号表示灵活性增强的内在要求。然而，该部分研究仅通过</w:t>
            </w:r>
            <w:proofErr w:type="gramStart"/>
            <w:r w:rsidRPr="00B44602">
              <w:rPr>
                <w:rFonts w:eastAsia="宋体"/>
                <w:sz w:val="21"/>
                <w:lang w:eastAsia="zh-CN"/>
              </w:rPr>
              <w:t>针对含噪线性</w:t>
            </w:r>
            <w:proofErr w:type="gramEnd"/>
            <w:r w:rsidRPr="00B44602">
              <w:rPr>
                <w:rFonts w:eastAsia="宋体"/>
                <w:sz w:val="21"/>
                <w:lang w:eastAsia="zh-CN"/>
              </w:rPr>
              <w:t>调频信号的数值仿真分析表明了线性正则变换自由参数与检测性能之间的因果关系，尚未考虑这一因果关系的数学表述问题。</w:t>
            </w:r>
            <w:r w:rsidRPr="00B44602">
              <w:rPr>
                <w:rFonts w:eastAsia="宋体"/>
                <w:sz w:val="21"/>
                <w:lang w:eastAsia="zh-CN"/>
              </w:rPr>
              <w:lastRenderedPageBreak/>
              <w:t>因此，线性正则变换自由参数引发非平稳信号检测性能提升的内在机制揭示，是一个值得深入研究的关键科学问题。本</w:t>
            </w:r>
            <w:r w:rsidR="00D92A64">
              <w:rPr>
                <w:rFonts w:eastAsia="宋体" w:hint="eastAsia"/>
                <w:sz w:val="21"/>
                <w:lang w:eastAsia="zh-CN"/>
              </w:rPr>
              <w:t>选题</w:t>
            </w:r>
            <w:r w:rsidRPr="00B44602">
              <w:rPr>
                <w:rFonts w:eastAsia="宋体"/>
                <w:sz w:val="21"/>
                <w:lang w:eastAsia="zh-CN"/>
              </w:rPr>
              <w:t>拟开展线性正则域</w:t>
            </w:r>
            <w:r w:rsidRPr="00B44602">
              <w:rPr>
                <w:rFonts w:eastAsia="宋体"/>
                <w:sz w:val="21"/>
                <w:lang w:eastAsia="zh-CN"/>
              </w:rPr>
              <w:t>Wigner</w:t>
            </w:r>
            <w:r w:rsidRPr="00B44602">
              <w:rPr>
                <w:rFonts w:eastAsia="宋体"/>
                <w:sz w:val="21"/>
                <w:lang w:eastAsia="zh-CN"/>
              </w:rPr>
              <w:t>分布研究，提出一种基于</w:t>
            </w:r>
            <w:r w:rsidRPr="00B44602">
              <w:rPr>
                <w:rFonts w:eastAsia="宋体"/>
                <w:sz w:val="21"/>
                <w:lang w:eastAsia="zh-CN"/>
              </w:rPr>
              <w:t>ICFWD</w:t>
            </w:r>
            <w:r w:rsidRPr="00B44602">
              <w:rPr>
                <w:rFonts w:eastAsia="宋体"/>
                <w:sz w:val="21"/>
                <w:lang w:eastAsia="zh-CN"/>
              </w:rPr>
              <w:t>的雷达线性调频信号高效检测方法，</w:t>
            </w:r>
            <w:proofErr w:type="gramStart"/>
            <w:r w:rsidRPr="00B44602">
              <w:rPr>
                <w:rFonts w:eastAsia="宋体"/>
                <w:sz w:val="21"/>
                <w:lang w:eastAsia="zh-CN"/>
              </w:rPr>
              <w:t>针对含噪信号</w:t>
            </w:r>
            <w:proofErr w:type="gramEnd"/>
            <w:r w:rsidRPr="00B44602">
              <w:rPr>
                <w:rFonts w:eastAsia="宋体"/>
                <w:sz w:val="21"/>
                <w:lang w:eastAsia="zh-CN"/>
              </w:rPr>
              <w:t>构建</w:t>
            </w:r>
            <w:r w:rsidR="00D92A64">
              <w:rPr>
                <w:rFonts w:eastAsia="宋体" w:hint="eastAsia"/>
                <w:sz w:val="21"/>
                <w:lang w:eastAsia="zh-CN"/>
              </w:rPr>
              <w:t>方差</w:t>
            </w:r>
            <w:r w:rsidRPr="00B44602">
              <w:rPr>
                <w:rFonts w:eastAsia="宋体"/>
                <w:sz w:val="21"/>
                <w:lang w:eastAsia="zh-CN"/>
              </w:rPr>
              <w:t>输出信噪比改善的数学理论基础，</w:t>
            </w:r>
            <w:r w:rsidR="00D92A64">
              <w:rPr>
                <w:rFonts w:eastAsia="宋体" w:hint="eastAsia"/>
                <w:sz w:val="21"/>
                <w:lang w:eastAsia="zh-CN"/>
              </w:rPr>
              <w:t>并结合之前的</w:t>
            </w:r>
            <w:r w:rsidR="00D92A64" w:rsidRPr="00D92A64">
              <w:rPr>
                <w:rFonts w:eastAsia="宋体" w:hint="eastAsia"/>
                <w:sz w:val="21"/>
                <w:lang w:eastAsia="zh-CN"/>
              </w:rPr>
              <w:t>期望不等式模型</w:t>
            </w:r>
            <w:r w:rsidR="00D92A64">
              <w:rPr>
                <w:rFonts w:eastAsia="宋体" w:hint="eastAsia"/>
                <w:sz w:val="21"/>
                <w:lang w:eastAsia="zh-CN"/>
              </w:rPr>
              <w:t>，</w:t>
            </w:r>
            <w:r w:rsidR="00D92A64" w:rsidRPr="00D92A64">
              <w:rPr>
                <w:rFonts w:eastAsia="宋体" w:hint="eastAsia"/>
                <w:sz w:val="21"/>
                <w:lang w:eastAsia="zh-CN"/>
              </w:rPr>
              <w:t>构建基于输出信噪比的</w:t>
            </w:r>
            <w:r w:rsidR="00D92A64" w:rsidRPr="00D92A64">
              <w:rPr>
                <w:rFonts w:eastAsia="宋体" w:hint="eastAsia"/>
                <w:sz w:val="21"/>
                <w:lang w:eastAsia="zh-CN"/>
              </w:rPr>
              <w:t>ICFWD</w:t>
            </w:r>
            <w:r w:rsidR="00D92A64" w:rsidRPr="00D92A64">
              <w:rPr>
                <w:rFonts w:eastAsia="宋体" w:hint="eastAsia"/>
                <w:sz w:val="21"/>
                <w:lang w:eastAsia="zh-CN"/>
              </w:rPr>
              <w:t>与</w:t>
            </w:r>
            <w:r w:rsidR="00D92A64" w:rsidRPr="00D92A64">
              <w:rPr>
                <w:rFonts w:eastAsia="宋体" w:hint="eastAsia"/>
                <w:sz w:val="21"/>
                <w:lang w:eastAsia="zh-CN"/>
              </w:rPr>
              <w:t>WD</w:t>
            </w:r>
            <w:r w:rsidR="00D92A64" w:rsidRPr="00D92A64">
              <w:rPr>
                <w:rFonts w:eastAsia="宋体" w:hint="eastAsia"/>
                <w:sz w:val="21"/>
                <w:lang w:eastAsia="zh-CN"/>
              </w:rPr>
              <w:t>不等式组模型</w:t>
            </w:r>
            <w:r w:rsidR="00D92A64">
              <w:rPr>
                <w:rFonts w:eastAsia="宋体" w:hint="eastAsia"/>
                <w:sz w:val="21"/>
                <w:lang w:eastAsia="zh-CN"/>
              </w:rPr>
              <w:t>，</w:t>
            </w:r>
            <w:r w:rsidRPr="00B44602">
              <w:rPr>
                <w:rFonts w:eastAsia="宋体"/>
                <w:sz w:val="21"/>
                <w:lang w:eastAsia="zh-CN"/>
              </w:rPr>
              <w:t>揭示非平稳信号检测性能提升的内在机制</w:t>
            </w:r>
            <w:r w:rsidRPr="00B44602">
              <w:rPr>
                <w:rFonts w:eastAsia="宋体"/>
                <w:sz w:val="21"/>
                <w:lang w:eastAsia="zh-CN"/>
              </w:rPr>
              <w:t>。</w:t>
            </w:r>
          </w:p>
          <w:p w14:paraId="4AC454CC" w14:textId="41B717B5" w:rsidR="00880BFA" w:rsidRPr="00B44602" w:rsidRDefault="00880BFA" w:rsidP="00171CA4">
            <w:pPr>
              <w:pStyle w:val="TableParagraph"/>
              <w:spacing w:before="203" w:line="319" w:lineRule="auto"/>
              <w:ind w:left="108" w:right="91" w:firstLine="420"/>
              <w:jc w:val="both"/>
              <w:rPr>
                <w:rFonts w:eastAsia="宋体"/>
                <w:sz w:val="21"/>
                <w:lang w:eastAsia="zh-CN"/>
              </w:rPr>
            </w:pPr>
            <w:r w:rsidRPr="00B44602">
              <w:rPr>
                <w:rFonts w:eastAsia="宋体"/>
                <w:sz w:val="21"/>
                <w:lang w:eastAsia="zh-CN"/>
              </w:rPr>
              <w:t>综上所述，该选题</w:t>
            </w:r>
            <w:r w:rsidR="00171CA4" w:rsidRPr="00171CA4">
              <w:rPr>
                <w:rFonts w:eastAsia="宋体" w:hint="eastAsia"/>
                <w:sz w:val="21"/>
                <w:lang w:eastAsia="zh-CN"/>
              </w:rPr>
              <w:t>对非平稳信号处理领域的应用具有重要的理论指导意义</w:t>
            </w:r>
            <w:r w:rsidRPr="00B44602">
              <w:rPr>
                <w:rFonts w:eastAsia="宋体"/>
                <w:sz w:val="21"/>
                <w:lang w:eastAsia="zh-CN"/>
              </w:rPr>
              <w:t>，</w:t>
            </w:r>
            <w:r w:rsidR="006D5A84">
              <w:rPr>
                <w:rFonts w:eastAsia="宋体" w:hint="eastAsia"/>
                <w:sz w:val="21"/>
                <w:lang w:eastAsia="zh-CN"/>
              </w:rPr>
              <w:t>是一个值得深入研究的关键科学问题</w:t>
            </w:r>
            <w:r w:rsidRPr="00B44602">
              <w:rPr>
                <w:rFonts w:eastAsia="宋体"/>
                <w:sz w:val="21"/>
                <w:lang w:eastAsia="zh-CN"/>
              </w:rPr>
              <w:t>。</w:t>
            </w:r>
          </w:p>
        </w:tc>
      </w:tr>
      <w:tr w:rsidR="009A4A8D" w:rsidRPr="00B44602" w14:paraId="6F2B0D06" w14:textId="77777777" w:rsidTr="00DA03EC">
        <w:trPr>
          <w:trHeight w:val="567"/>
        </w:trPr>
        <w:tc>
          <w:tcPr>
            <w:tcW w:w="7920" w:type="dxa"/>
          </w:tcPr>
          <w:p w14:paraId="7782C777" w14:textId="77777777" w:rsidR="009A4A8D" w:rsidRPr="00B44602" w:rsidRDefault="00000000">
            <w:pPr>
              <w:pStyle w:val="TableParagraph"/>
              <w:spacing w:before="119"/>
              <w:ind w:left="107"/>
              <w:rPr>
                <w:rFonts w:eastAsia="宋体"/>
                <w:sz w:val="24"/>
              </w:rPr>
            </w:pPr>
            <w:r w:rsidRPr="00B44602">
              <w:rPr>
                <w:sz w:val="24"/>
              </w:rPr>
              <w:lastRenderedPageBreak/>
              <w:t>2</w:t>
            </w:r>
            <w:r w:rsidRPr="00B44602">
              <w:rPr>
                <w:rFonts w:eastAsia="宋体"/>
                <w:sz w:val="24"/>
              </w:rPr>
              <w:t>．国内外研究现状</w:t>
            </w:r>
          </w:p>
        </w:tc>
      </w:tr>
      <w:tr w:rsidR="009A4A8D" w:rsidRPr="00B44602" w14:paraId="4839F49F" w14:textId="77777777" w:rsidTr="009C4E94">
        <w:trPr>
          <w:trHeight w:val="3238"/>
        </w:trPr>
        <w:tc>
          <w:tcPr>
            <w:tcW w:w="7920" w:type="dxa"/>
          </w:tcPr>
          <w:p w14:paraId="0EEBCEEB" w14:textId="77777777" w:rsidR="00E165CC" w:rsidRPr="00B44602" w:rsidRDefault="00E165CC" w:rsidP="00B33115">
            <w:pPr>
              <w:pStyle w:val="TableParagraph"/>
              <w:spacing w:before="203" w:line="300" w:lineRule="auto"/>
              <w:ind w:left="108" w:right="108" w:firstLine="420"/>
              <w:jc w:val="both"/>
              <w:rPr>
                <w:rFonts w:eastAsia="宋体"/>
                <w:spacing w:val="-4"/>
                <w:sz w:val="21"/>
                <w:lang w:eastAsia="zh-CN"/>
              </w:rPr>
            </w:pPr>
            <w:r w:rsidRPr="00B44602">
              <w:rPr>
                <w:rFonts w:eastAsia="宋体"/>
                <w:spacing w:val="-4"/>
                <w:sz w:val="21"/>
                <w:lang w:eastAsia="zh-CN"/>
              </w:rPr>
              <w:t>近年来，线性正则变换的离散算法理论研究取得了丰硕成果，极大地促进了线性正则域信号表示、采样、重构等理论研究，以及线性正则域信号滤波、分离、检测、估计等应用研究的快速、蓬勃发展。当前，</w:t>
            </w:r>
            <w:r w:rsidRPr="00B44602">
              <w:rPr>
                <w:rFonts w:eastAsia="宋体"/>
                <w:spacing w:val="-4"/>
                <w:sz w:val="21"/>
                <w:lang w:eastAsia="zh-CN"/>
              </w:rPr>
              <w:t>ICFWD</w:t>
            </w:r>
            <w:r w:rsidRPr="00B44602">
              <w:rPr>
                <w:rFonts w:eastAsia="宋体"/>
                <w:spacing w:val="-4"/>
                <w:sz w:val="21"/>
                <w:lang w:eastAsia="zh-CN"/>
              </w:rPr>
              <w:t>技术主要围绕线性正则变换和</w:t>
            </w:r>
            <w:r w:rsidRPr="00B44602">
              <w:rPr>
                <w:rFonts w:eastAsia="宋体"/>
                <w:spacing w:val="-4"/>
                <w:sz w:val="21"/>
                <w:lang w:eastAsia="zh-CN"/>
              </w:rPr>
              <w:t>Wigner</w:t>
            </w:r>
            <w:r w:rsidRPr="00B44602">
              <w:rPr>
                <w:rFonts w:eastAsia="宋体"/>
                <w:spacing w:val="-4"/>
                <w:sz w:val="21"/>
                <w:lang w:eastAsia="zh-CN"/>
              </w:rPr>
              <w:t>分布展开。</w:t>
            </w:r>
          </w:p>
          <w:p w14:paraId="076DC62C" w14:textId="16862678" w:rsidR="00E165CC" w:rsidRPr="00B44602" w:rsidRDefault="00E165CC" w:rsidP="00B33115">
            <w:pPr>
              <w:pStyle w:val="TableParagraph"/>
              <w:spacing w:before="203" w:line="300" w:lineRule="auto"/>
              <w:ind w:left="108" w:right="108" w:firstLine="420"/>
              <w:jc w:val="both"/>
              <w:rPr>
                <w:rFonts w:eastAsia="宋体"/>
                <w:spacing w:val="-4"/>
                <w:sz w:val="21"/>
                <w:lang w:eastAsia="zh-CN"/>
              </w:rPr>
            </w:pPr>
            <w:r w:rsidRPr="00B44602">
              <w:rPr>
                <w:rFonts w:eastAsia="宋体"/>
                <w:spacing w:val="-4"/>
                <w:sz w:val="21"/>
                <w:lang w:eastAsia="zh-CN"/>
              </w:rPr>
              <w:t>线性正则变换与其他线性时频变换的有机结合取得了丰硕成果。</w:t>
            </w:r>
            <w:r w:rsidRPr="00B44602">
              <w:rPr>
                <w:rFonts w:eastAsia="宋体"/>
                <w:spacing w:val="-4"/>
                <w:sz w:val="21"/>
                <w:lang w:eastAsia="zh-CN"/>
              </w:rPr>
              <w:t>Fourier</w:t>
            </w:r>
            <w:r w:rsidRPr="00B44602">
              <w:rPr>
                <w:rFonts w:eastAsia="宋体"/>
                <w:spacing w:val="-4"/>
                <w:sz w:val="21"/>
                <w:lang w:eastAsia="zh-CN"/>
              </w:rPr>
              <w:t>变换是应用非常广泛的一种信号处理工具</w:t>
            </w:r>
            <w:r w:rsidRPr="00B44602">
              <w:rPr>
                <w:rFonts w:eastAsia="宋体"/>
                <w:spacing w:val="-4"/>
                <w:sz w:val="21"/>
                <w:lang w:eastAsia="zh-CN"/>
              </w:rPr>
              <w:t>[1]</w:t>
            </w:r>
            <w:r w:rsidRPr="00B44602">
              <w:rPr>
                <w:rFonts w:eastAsia="宋体"/>
                <w:spacing w:val="-4"/>
                <w:sz w:val="21"/>
                <w:lang w:eastAsia="zh-CN"/>
              </w:rPr>
              <w:t>，对一个信号连续做</w:t>
            </w:r>
            <w:r w:rsidRPr="00B44602">
              <w:rPr>
                <w:rFonts w:eastAsia="宋体"/>
                <w:spacing w:val="-4"/>
                <w:sz w:val="21"/>
                <w:lang w:eastAsia="zh-CN"/>
              </w:rPr>
              <w:t>Fourier</w:t>
            </w:r>
            <w:r w:rsidRPr="00B44602">
              <w:rPr>
                <w:rFonts w:eastAsia="宋体"/>
                <w:spacing w:val="-4"/>
                <w:sz w:val="21"/>
                <w:lang w:eastAsia="zh-CN"/>
              </w:rPr>
              <w:t>变换两次即可得该信号关于时域的反转，连续做四次可得原信号。</w:t>
            </w:r>
            <w:r w:rsidRPr="00B44602">
              <w:rPr>
                <w:rFonts w:eastAsia="宋体"/>
                <w:spacing w:val="-4"/>
                <w:sz w:val="21"/>
                <w:lang w:eastAsia="zh-CN"/>
              </w:rPr>
              <w:t>FRFT</w:t>
            </w:r>
            <w:r w:rsidRPr="00B44602">
              <w:rPr>
                <w:rFonts w:eastAsia="宋体"/>
                <w:spacing w:val="-4"/>
                <w:sz w:val="21"/>
                <w:lang w:eastAsia="zh-CN"/>
              </w:rPr>
              <w:t>在刚出现的时候被应用于解方程，后来被广泛应用于光学领域，又在</w:t>
            </w:r>
            <w:r w:rsidRPr="00B44602">
              <w:rPr>
                <w:rFonts w:eastAsia="宋体"/>
                <w:spacing w:val="-4"/>
                <w:sz w:val="21"/>
                <w:lang w:eastAsia="zh-CN"/>
              </w:rPr>
              <w:t>Almeida</w:t>
            </w:r>
            <w:r w:rsidRPr="00B44602">
              <w:rPr>
                <w:rFonts w:eastAsia="宋体"/>
                <w:spacing w:val="-4"/>
                <w:sz w:val="21"/>
                <w:lang w:eastAsia="zh-CN"/>
              </w:rPr>
              <w:t>等人的努力下</w:t>
            </w:r>
            <w:r w:rsidRPr="00B44602">
              <w:rPr>
                <w:rFonts w:eastAsia="宋体"/>
                <w:spacing w:val="-4"/>
                <w:sz w:val="21"/>
                <w:lang w:eastAsia="zh-CN"/>
              </w:rPr>
              <w:t>[2,3]</w:t>
            </w:r>
            <w:r w:rsidRPr="00B44602">
              <w:rPr>
                <w:rFonts w:eastAsia="宋体"/>
                <w:spacing w:val="-4"/>
                <w:sz w:val="21"/>
                <w:lang w:eastAsia="zh-CN"/>
              </w:rPr>
              <w:t>，越来越多人开始重视起其在信号处理领域的潜力</w:t>
            </w:r>
            <w:r w:rsidRPr="00B44602">
              <w:rPr>
                <w:rFonts w:eastAsia="宋体"/>
                <w:spacing w:val="-4"/>
                <w:sz w:val="21"/>
                <w:lang w:eastAsia="zh-CN"/>
              </w:rPr>
              <w:t>[4]</w:t>
            </w:r>
            <w:r w:rsidRPr="00B44602">
              <w:rPr>
                <w:rFonts w:eastAsia="宋体"/>
                <w:spacing w:val="-4"/>
                <w:sz w:val="21"/>
                <w:lang w:eastAsia="zh-CN"/>
              </w:rPr>
              <w:t>。由于</w:t>
            </w:r>
            <w:r w:rsidRPr="00B44602">
              <w:rPr>
                <w:rFonts w:eastAsia="宋体"/>
                <w:spacing w:val="-4"/>
                <w:sz w:val="21"/>
                <w:lang w:eastAsia="zh-CN"/>
              </w:rPr>
              <w:t>FRFT</w:t>
            </w:r>
            <w:r w:rsidRPr="00B44602">
              <w:rPr>
                <w:rFonts w:eastAsia="宋体"/>
                <w:spacing w:val="-4"/>
                <w:sz w:val="21"/>
                <w:lang w:eastAsia="zh-CN"/>
              </w:rPr>
              <w:t>变换是</w:t>
            </w:r>
            <w:r w:rsidRPr="00B44602">
              <w:rPr>
                <w:rFonts w:eastAsia="宋体"/>
                <w:spacing w:val="-4"/>
                <w:sz w:val="21"/>
                <w:lang w:eastAsia="zh-CN"/>
              </w:rPr>
              <w:t>Fourier</w:t>
            </w:r>
            <w:r w:rsidRPr="00B44602">
              <w:rPr>
                <w:rFonts w:eastAsia="宋体"/>
                <w:spacing w:val="-4"/>
                <w:sz w:val="21"/>
                <w:lang w:eastAsia="zh-CN"/>
              </w:rPr>
              <w:t>变换的分数阶形式，故它还是只具有一个参变量，处理更加普遍和一般的问题不够灵活</w:t>
            </w:r>
            <w:r w:rsidRPr="00B44602">
              <w:rPr>
                <w:rFonts w:eastAsia="宋体"/>
                <w:spacing w:val="-4"/>
                <w:sz w:val="21"/>
                <w:lang w:eastAsia="zh-CN"/>
              </w:rPr>
              <w:t>[5]</w:t>
            </w:r>
            <w:r w:rsidRPr="00B44602">
              <w:rPr>
                <w:rFonts w:eastAsia="宋体"/>
                <w:spacing w:val="-4"/>
                <w:sz w:val="21"/>
                <w:lang w:eastAsia="zh-CN"/>
              </w:rPr>
              <w:t>。于是，为了满足对解答问题一般性的条件，更多参变量的引入使</w:t>
            </w:r>
            <w:r w:rsidRPr="00B44602">
              <w:rPr>
                <w:rFonts w:eastAsia="宋体"/>
                <w:spacing w:val="-4"/>
                <w:sz w:val="21"/>
                <w:lang w:eastAsia="zh-CN"/>
              </w:rPr>
              <w:t>FRFT</w:t>
            </w:r>
            <w:r w:rsidRPr="00B44602">
              <w:rPr>
                <w:rFonts w:eastAsia="宋体"/>
                <w:spacing w:val="-4"/>
                <w:sz w:val="21"/>
                <w:lang w:eastAsia="zh-CN"/>
              </w:rPr>
              <w:t>变换进一步被推广成线性正则变换</w:t>
            </w:r>
            <w:r w:rsidR="005B537A">
              <w:rPr>
                <w:rFonts w:eastAsia="宋体" w:hint="eastAsia"/>
                <w:spacing w:val="-4"/>
                <w:sz w:val="21"/>
                <w:lang w:eastAsia="zh-CN"/>
              </w:rPr>
              <w:t>（</w:t>
            </w:r>
            <w:r w:rsidRPr="00B44602">
              <w:rPr>
                <w:rFonts w:eastAsia="宋体"/>
                <w:spacing w:val="-4"/>
                <w:sz w:val="21"/>
                <w:lang w:eastAsia="zh-CN"/>
              </w:rPr>
              <w:t>Linear Canonical Transform</w:t>
            </w:r>
            <w:r w:rsidRPr="00B44602">
              <w:rPr>
                <w:rFonts w:eastAsia="宋体"/>
                <w:spacing w:val="-4"/>
                <w:sz w:val="21"/>
                <w:lang w:eastAsia="zh-CN"/>
              </w:rPr>
              <w:t>，</w:t>
            </w:r>
            <w:r w:rsidRPr="00B44602">
              <w:rPr>
                <w:rFonts w:eastAsia="宋体"/>
                <w:spacing w:val="-4"/>
                <w:sz w:val="21"/>
                <w:lang w:eastAsia="zh-CN"/>
              </w:rPr>
              <w:t>LCT</w:t>
            </w:r>
            <w:r w:rsidR="005B537A">
              <w:rPr>
                <w:rFonts w:eastAsia="宋体" w:hint="eastAsia"/>
                <w:spacing w:val="-4"/>
                <w:sz w:val="21"/>
                <w:lang w:eastAsia="zh-CN"/>
              </w:rPr>
              <w:t>）</w:t>
            </w:r>
            <w:r w:rsidRPr="00B44602">
              <w:rPr>
                <w:rFonts w:eastAsia="宋体"/>
                <w:spacing w:val="-4"/>
                <w:sz w:val="21"/>
                <w:lang w:eastAsia="zh-CN"/>
              </w:rPr>
              <w:t>[6]</w:t>
            </w:r>
            <w:r w:rsidRPr="00B44602">
              <w:rPr>
                <w:rFonts w:eastAsia="宋体"/>
                <w:spacing w:val="-4"/>
                <w:sz w:val="21"/>
                <w:lang w:eastAsia="zh-CN"/>
              </w:rPr>
              <w:t>。线性正则变换将旋转扩展为仿射，可视为一种广义的分数阶</w:t>
            </w:r>
            <w:r w:rsidRPr="00B44602">
              <w:rPr>
                <w:rFonts w:eastAsia="宋体"/>
                <w:spacing w:val="-4"/>
                <w:sz w:val="21"/>
                <w:lang w:eastAsia="zh-CN"/>
              </w:rPr>
              <w:t xml:space="preserve">Fourier </w:t>
            </w:r>
            <w:r w:rsidRPr="00B44602">
              <w:rPr>
                <w:rFonts w:eastAsia="宋体"/>
                <w:spacing w:val="-4"/>
                <w:sz w:val="21"/>
                <w:lang w:eastAsia="zh-CN"/>
              </w:rPr>
              <w:t>变换。该变换具有三个自由参数，能够在比分数域更大的线性正则</w:t>
            </w:r>
            <w:proofErr w:type="gramStart"/>
            <w:r w:rsidRPr="00B44602">
              <w:rPr>
                <w:rFonts w:eastAsia="宋体"/>
                <w:spacing w:val="-4"/>
                <w:sz w:val="21"/>
                <w:lang w:eastAsia="zh-CN"/>
              </w:rPr>
              <w:t>域实现</w:t>
            </w:r>
            <w:proofErr w:type="gramEnd"/>
            <w:r w:rsidRPr="00B44602">
              <w:rPr>
                <w:rFonts w:eastAsia="宋体"/>
                <w:spacing w:val="-4"/>
                <w:sz w:val="21"/>
                <w:lang w:eastAsia="zh-CN"/>
              </w:rPr>
              <w:t>更优的信号表示。</w:t>
            </w:r>
          </w:p>
          <w:p w14:paraId="5CD004F0" w14:textId="1E3F5C9B" w:rsidR="00A350F2" w:rsidRPr="00B44602" w:rsidRDefault="00E165CC" w:rsidP="00B33115">
            <w:pPr>
              <w:pStyle w:val="TableParagraph"/>
              <w:spacing w:before="203" w:line="300" w:lineRule="auto"/>
              <w:ind w:left="108" w:right="108" w:firstLine="420"/>
              <w:jc w:val="both"/>
              <w:rPr>
                <w:rFonts w:eastAsia="宋体"/>
                <w:spacing w:val="-4"/>
                <w:sz w:val="21"/>
                <w:lang w:eastAsia="zh-CN"/>
              </w:rPr>
            </w:pPr>
            <w:r w:rsidRPr="00B44602">
              <w:rPr>
                <w:rFonts w:eastAsia="宋体"/>
                <w:spacing w:val="-4"/>
                <w:sz w:val="21"/>
                <w:lang w:eastAsia="zh-CN"/>
              </w:rPr>
              <w:t>与此同时，</w:t>
            </w:r>
            <w:r w:rsidRPr="00B44602">
              <w:rPr>
                <w:rFonts w:eastAsia="宋体"/>
                <w:spacing w:val="-4"/>
                <w:sz w:val="21"/>
                <w:lang w:eastAsia="zh-CN"/>
              </w:rPr>
              <w:t>Wigner</w:t>
            </w:r>
            <w:r w:rsidRPr="00B44602">
              <w:rPr>
                <w:rFonts w:eastAsia="宋体"/>
                <w:spacing w:val="-4"/>
                <w:sz w:val="21"/>
                <w:lang w:eastAsia="zh-CN"/>
              </w:rPr>
              <w:t>分布也取得了较大进展。</w:t>
            </w:r>
            <w:r w:rsidRPr="00B44602">
              <w:rPr>
                <w:rFonts w:eastAsia="宋体"/>
                <w:spacing w:val="-4"/>
                <w:sz w:val="21"/>
                <w:lang w:eastAsia="zh-CN"/>
              </w:rPr>
              <w:t>Wigner</w:t>
            </w:r>
            <w:r w:rsidRPr="00B44602">
              <w:rPr>
                <w:rFonts w:eastAsia="宋体"/>
                <w:spacing w:val="-4"/>
                <w:sz w:val="21"/>
                <w:lang w:eastAsia="zh-CN"/>
              </w:rPr>
              <w:t>分布</w:t>
            </w:r>
            <w:r w:rsidR="005B537A">
              <w:rPr>
                <w:rFonts w:eastAsia="宋体" w:hint="eastAsia"/>
                <w:spacing w:val="-4"/>
                <w:sz w:val="21"/>
                <w:lang w:eastAsia="zh-CN"/>
              </w:rPr>
              <w:t>（</w:t>
            </w:r>
            <w:r w:rsidRPr="00B44602">
              <w:rPr>
                <w:rFonts w:eastAsia="宋体"/>
                <w:spacing w:val="-4"/>
                <w:sz w:val="21"/>
                <w:lang w:eastAsia="zh-CN"/>
              </w:rPr>
              <w:t>简称</w:t>
            </w:r>
            <w:r w:rsidRPr="00B44602">
              <w:rPr>
                <w:rFonts w:eastAsia="宋体"/>
                <w:spacing w:val="-4"/>
                <w:sz w:val="21"/>
                <w:lang w:eastAsia="zh-CN"/>
              </w:rPr>
              <w:t>WD</w:t>
            </w:r>
            <w:r w:rsidR="005B537A">
              <w:rPr>
                <w:rFonts w:eastAsia="宋体" w:hint="eastAsia"/>
                <w:spacing w:val="-4"/>
                <w:sz w:val="21"/>
                <w:lang w:eastAsia="zh-CN"/>
              </w:rPr>
              <w:t>）</w:t>
            </w:r>
            <w:r w:rsidRPr="00B44602">
              <w:rPr>
                <w:rFonts w:eastAsia="宋体"/>
                <w:spacing w:val="-4"/>
                <w:sz w:val="21"/>
                <w:lang w:eastAsia="zh-CN"/>
              </w:rPr>
              <w:t>是典型的二次型变换</w:t>
            </w:r>
            <w:r w:rsidRPr="00B44602">
              <w:rPr>
                <w:rFonts w:eastAsia="宋体"/>
                <w:spacing w:val="-4"/>
                <w:sz w:val="21"/>
                <w:lang w:eastAsia="zh-CN"/>
              </w:rPr>
              <w:t>[7]</w:t>
            </w:r>
            <w:r w:rsidRPr="00B44602">
              <w:rPr>
                <w:rFonts w:eastAsia="宋体"/>
                <w:spacing w:val="-4"/>
                <w:sz w:val="21"/>
                <w:lang w:eastAsia="zh-CN"/>
              </w:rPr>
              <w:t>，它定义为信号瞬时相关函数的</w:t>
            </w:r>
            <w:r w:rsidRPr="00B44602">
              <w:rPr>
                <w:rFonts w:eastAsia="宋体"/>
                <w:spacing w:val="-4"/>
                <w:sz w:val="21"/>
                <w:lang w:eastAsia="zh-CN"/>
              </w:rPr>
              <w:t>Fourier</w:t>
            </w:r>
            <w:r w:rsidRPr="00B44602">
              <w:rPr>
                <w:rFonts w:eastAsia="宋体"/>
                <w:spacing w:val="-4"/>
                <w:sz w:val="21"/>
                <w:lang w:eastAsia="zh-CN"/>
              </w:rPr>
              <w:t>变换，反映了信号瞬时时频关系。</w:t>
            </w:r>
            <w:r w:rsidRPr="00B44602">
              <w:rPr>
                <w:rFonts w:eastAsia="宋体"/>
                <w:spacing w:val="-4"/>
                <w:sz w:val="21"/>
                <w:lang w:eastAsia="zh-CN"/>
              </w:rPr>
              <w:t>1932</w:t>
            </w:r>
            <w:r w:rsidRPr="00B44602">
              <w:rPr>
                <w:rFonts w:eastAsia="宋体"/>
                <w:spacing w:val="-4"/>
                <w:sz w:val="21"/>
                <w:lang w:eastAsia="zh-CN"/>
              </w:rPr>
              <w:t>年，</w:t>
            </w:r>
            <w:r w:rsidRPr="00B44602">
              <w:rPr>
                <w:rFonts w:eastAsia="宋体"/>
                <w:spacing w:val="-4"/>
                <w:sz w:val="21"/>
                <w:lang w:eastAsia="zh-CN"/>
              </w:rPr>
              <w:t>Wigner</w:t>
            </w:r>
            <w:r w:rsidRPr="00B44602">
              <w:rPr>
                <w:rFonts w:eastAsia="宋体"/>
                <w:spacing w:val="-4"/>
                <w:sz w:val="21"/>
                <w:lang w:eastAsia="zh-CN"/>
              </w:rPr>
              <w:t>在研究量子统计力学时定义了</w:t>
            </w:r>
            <w:r w:rsidRPr="00B44602">
              <w:rPr>
                <w:rFonts w:eastAsia="宋体"/>
                <w:spacing w:val="-4"/>
                <w:sz w:val="21"/>
                <w:lang w:eastAsia="zh-CN"/>
              </w:rPr>
              <w:t>Wigner</w:t>
            </w:r>
            <w:r w:rsidRPr="00B44602">
              <w:rPr>
                <w:rFonts w:eastAsia="宋体"/>
                <w:spacing w:val="-4"/>
                <w:sz w:val="21"/>
                <w:lang w:eastAsia="zh-CN"/>
              </w:rPr>
              <w:t>分布，但并未将其用于非平稳信号处理</w:t>
            </w:r>
            <w:r w:rsidRPr="00B44602">
              <w:rPr>
                <w:rFonts w:eastAsia="宋体"/>
                <w:spacing w:val="-4"/>
                <w:sz w:val="21"/>
                <w:lang w:eastAsia="zh-CN"/>
              </w:rPr>
              <w:t>[8]</w:t>
            </w:r>
            <w:r w:rsidRPr="00B44602">
              <w:rPr>
                <w:rFonts w:eastAsia="宋体"/>
                <w:spacing w:val="-4"/>
                <w:sz w:val="21"/>
                <w:lang w:eastAsia="zh-CN"/>
              </w:rPr>
              <w:t>。</w:t>
            </w:r>
            <w:r w:rsidRPr="00B44602">
              <w:rPr>
                <w:rFonts w:eastAsia="宋体"/>
                <w:spacing w:val="-4"/>
                <w:sz w:val="21"/>
                <w:lang w:eastAsia="zh-CN"/>
              </w:rPr>
              <w:t>1948</w:t>
            </w:r>
            <w:r w:rsidRPr="00B44602">
              <w:rPr>
                <w:rFonts w:eastAsia="宋体"/>
                <w:spacing w:val="-4"/>
                <w:sz w:val="21"/>
                <w:lang w:eastAsia="zh-CN"/>
              </w:rPr>
              <w:t>年，</w:t>
            </w:r>
            <w:r w:rsidRPr="00B44602">
              <w:rPr>
                <w:rFonts w:eastAsia="宋体"/>
                <w:spacing w:val="-4"/>
                <w:sz w:val="21"/>
                <w:lang w:eastAsia="zh-CN"/>
              </w:rPr>
              <w:t>Ville</w:t>
            </w:r>
            <w:r w:rsidRPr="00B44602">
              <w:rPr>
                <w:rFonts w:eastAsia="宋体"/>
                <w:spacing w:val="-4"/>
                <w:sz w:val="21"/>
                <w:lang w:eastAsia="zh-CN"/>
              </w:rPr>
              <w:t>从信号分析的角度重新推导了</w:t>
            </w:r>
            <w:r w:rsidRPr="00B44602">
              <w:rPr>
                <w:rFonts w:eastAsia="宋体"/>
                <w:spacing w:val="-4"/>
                <w:sz w:val="21"/>
                <w:lang w:eastAsia="zh-CN"/>
              </w:rPr>
              <w:t>Wigner</w:t>
            </w:r>
            <w:r w:rsidRPr="00B44602">
              <w:rPr>
                <w:rFonts w:eastAsia="宋体"/>
                <w:spacing w:val="-4"/>
                <w:sz w:val="21"/>
                <w:lang w:eastAsia="zh-CN"/>
              </w:rPr>
              <w:t>分布的数学表达式，因此</w:t>
            </w:r>
            <w:r w:rsidRPr="00B44602">
              <w:rPr>
                <w:rFonts w:eastAsia="宋体"/>
                <w:spacing w:val="-4"/>
                <w:sz w:val="21"/>
                <w:lang w:eastAsia="zh-CN"/>
              </w:rPr>
              <w:t>Wigner</w:t>
            </w:r>
            <w:r w:rsidRPr="00B44602">
              <w:rPr>
                <w:rFonts w:eastAsia="宋体"/>
                <w:spacing w:val="-4"/>
                <w:sz w:val="21"/>
                <w:lang w:eastAsia="zh-CN"/>
              </w:rPr>
              <w:t>分布也被称为</w:t>
            </w:r>
            <w:r w:rsidRPr="00B44602">
              <w:rPr>
                <w:rFonts w:eastAsia="宋体"/>
                <w:spacing w:val="-4"/>
                <w:sz w:val="21"/>
                <w:lang w:eastAsia="zh-CN"/>
              </w:rPr>
              <w:t>Wigner-Ville</w:t>
            </w:r>
            <w:r w:rsidRPr="00B44602">
              <w:rPr>
                <w:rFonts w:eastAsia="宋体"/>
                <w:spacing w:val="-4"/>
                <w:sz w:val="21"/>
                <w:lang w:eastAsia="zh-CN"/>
              </w:rPr>
              <w:t>分布。</w:t>
            </w:r>
            <w:r w:rsidRPr="00B44602">
              <w:rPr>
                <w:rFonts w:eastAsia="宋体"/>
                <w:spacing w:val="-4"/>
                <w:sz w:val="21"/>
                <w:lang w:eastAsia="zh-CN"/>
              </w:rPr>
              <w:t>1980</w:t>
            </w:r>
            <w:r w:rsidRPr="00B44602">
              <w:rPr>
                <w:rFonts w:eastAsia="宋体"/>
                <w:spacing w:val="-4"/>
                <w:sz w:val="21"/>
                <w:lang w:eastAsia="zh-CN"/>
              </w:rPr>
              <w:t>年，</w:t>
            </w:r>
            <w:proofErr w:type="spellStart"/>
            <w:r w:rsidRPr="00B44602">
              <w:rPr>
                <w:rFonts w:eastAsia="宋体"/>
                <w:spacing w:val="-4"/>
                <w:sz w:val="21"/>
                <w:lang w:eastAsia="zh-CN"/>
              </w:rPr>
              <w:t>Claasen</w:t>
            </w:r>
            <w:proofErr w:type="spellEnd"/>
            <w:r w:rsidRPr="00B44602">
              <w:rPr>
                <w:rFonts w:eastAsia="宋体"/>
                <w:spacing w:val="-4"/>
                <w:sz w:val="21"/>
                <w:lang w:eastAsia="zh-CN"/>
              </w:rPr>
              <w:t>和</w:t>
            </w:r>
            <w:r w:rsidRPr="00B44602">
              <w:rPr>
                <w:rFonts w:eastAsia="宋体"/>
                <w:spacing w:val="-4"/>
                <w:sz w:val="21"/>
                <w:lang w:eastAsia="zh-CN"/>
              </w:rPr>
              <w:t xml:space="preserve"> </w:t>
            </w:r>
            <w:proofErr w:type="spellStart"/>
            <w:r w:rsidRPr="00B44602">
              <w:rPr>
                <w:rFonts w:eastAsia="宋体"/>
                <w:spacing w:val="-4"/>
                <w:sz w:val="21"/>
                <w:lang w:eastAsia="zh-CN"/>
              </w:rPr>
              <w:t>Mecklenbrauker</w:t>
            </w:r>
            <w:proofErr w:type="spellEnd"/>
            <w:r w:rsidRPr="00B44602">
              <w:rPr>
                <w:rFonts w:eastAsia="宋体"/>
                <w:spacing w:val="-4"/>
                <w:sz w:val="21"/>
                <w:lang w:eastAsia="zh-CN"/>
              </w:rPr>
              <w:t xml:space="preserve"> </w:t>
            </w:r>
            <w:r w:rsidRPr="00B44602">
              <w:rPr>
                <w:rFonts w:eastAsia="宋体"/>
                <w:spacing w:val="-4"/>
                <w:sz w:val="21"/>
                <w:lang w:eastAsia="zh-CN"/>
              </w:rPr>
              <w:t>系统地研究了基于</w:t>
            </w:r>
            <w:r w:rsidRPr="00B44602">
              <w:rPr>
                <w:rFonts w:eastAsia="宋体"/>
                <w:spacing w:val="-4"/>
                <w:sz w:val="21"/>
                <w:lang w:eastAsia="zh-CN"/>
              </w:rPr>
              <w:t>Wigner</w:t>
            </w:r>
            <w:r w:rsidRPr="00B44602">
              <w:rPr>
                <w:rFonts w:eastAsia="宋体"/>
                <w:spacing w:val="-4"/>
                <w:sz w:val="21"/>
                <w:lang w:eastAsia="zh-CN"/>
              </w:rPr>
              <w:t>分布的信号表示理论。近</w:t>
            </w:r>
            <w:r w:rsidRPr="00B44602">
              <w:rPr>
                <w:rFonts w:eastAsia="宋体"/>
                <w:spacing w:val="-4"/>
                <w:sz w:val="21"/>
                <w:lang w:eastAsia="zh-CN"/>
              </w:rPr>
              <w:t>30</w:t>
            </w:r>
            <w:r w:rsidRPr="00B44602">
              <w:rPr>
                <w:rFonts w:eastAsia="宋体"/>
                <w:spacing w:val="-4"/>
                <w:sz w:val="21"/>
                <w:lang w:eastAsia="zh-CN"/>
              </w:rPr>
              <w:t>年来，时频分析领域涌现出一系列具有交叉项抑制作用的广义</w:t>
            </w:r>
            <w:r w:rsidRPr="00B44602">
              <w:rPr>
                <w:rFonts w:eastAsia="宋体"/>
                <w:spacing w:val="-4"/>
                <w:sz w:val="21"/>
                <w:lang w:eastAsia="zh-CN"/>
              </w:rPr>
              <w:t>Wigner</w:t>
            </w:r>
            <w:r w:rsidRPr="00B44602">
              <w:rPr>
                <w:rFonts w:eastAsia="宋体"/>
                <w:spacing w:val="-4"/>
                <w:sz w:val="21"/>
                <w:lang w:eastAsia="zh-CN"/>
              </w:rPr>
              <w:t>分布</w:t>
            </w:r>
            <w:r w:rsidRPr="00B44602">
              <w:rPr>
                <w:rFonts w:eastAsia="宋体"/>
                <w:spacing w:val="-4"/>
                <w:sz w:val="21"/>
                <w:lang w:eastAsia="zh-CN"/>
              </w:rPr>
              <w:t>[9]</w:t>
            </w:r>
            <w:r w:rsidRPr="00B44602">
              <w:rPr>
                <w:rFonts w:eastAsia="宋体"/>
                <w:spacing w:val="-4"/>
                <w:sz w:val="21"/>
                <w:lang w:eastAsia="zh-CN"/>
              </w:rPr>
              <w:t>。</w:t>
            </w:r>
            <w:r w:rsidRPr="00B44602">
              <w:rPr>
                <w:rFonts w:eastAsia="宋体"/>
                <w:spacing w:val="-4"/>
                <w:sz w:val="21"/>
                <w:lang w:eastAsia="zh-CN"/>
              </w:rPr>
              <w:t>2001</w:t>
            </w:r>
            <w:r w:rsidRPr="00B44602">
              <w:rPr>
                <w:rFonts w:eastAsia="宋体"/>
                <w:spacing w:val="-4"/>
                <w:sz w:val="21"/>
                <w:lang w:eastAsia="zh-CN"/>
              </w:rPr>
              <w:t>年，</w:t>
            </w:r>
            <w:r w:rsidRPr="00B44602">
              <w:rPr>
                <w:rFonts w:eastAsia="宋体"/>
                <w:spacing w:val="-4"/>
                <w:sz w:val="21"/>
                <w:lang w:eastAsia="zh-CN"/>
              </w:rPr>
              <w:t xml:space="preserve">Pei </w:t>
            </w:r>
            <w:r w:rsidRPr="00B44602">
              <w:rPr>
                <w:rFonts w:eastAsia="宋体"/>
                <w:spacing w:val="-4"/>
                <w:sz w:val="21"/>
                <w:lang w:eastAsia="zh-CN"/>
              </w:rPr>
              <w:t>和他的博士生</w:t>
            </w:r>
            <w:r w:rsidRPr="00B44602">
              <w:rPr>
                <w:rFonts w:eastAsia="宋体"/>
                <w:spacing w:val="-4"/>
                <w:sz w:val="21"/>
                <w:lang w:eastAsia="zh-CN"/>
              </w:rPr>
              <w:t>Ding</w:t>
            </w:r>
            <w:r w:rsidRPr="00B44602">
              <w:rPr>
                <w:rFonts w:eastAsia="宋体"/>
                <w:spacing w:val="-4"/>
                <w:sz w:val="21"/>
                <w:lang w:eastAsia="zh-CN"/>
              </w:rPr>
              <w:t>基于</w:t>
            </w:r>
            <w:r w:rsidRPr="00B44602">
              <w:rPr>
                <w:rFonts w:eastAsia="宋体"/>
                <w:spacing w:val="-4"/>
                <w:sz w:val="21"/>
                <w:lang w:eastAsia="zh-CN"/>
              </w:rPr>
              <w:t>LCT</w:t>
            </w:r>
            <w:r w:rsidRPr="00B44602">
              <w:rPr>
                <w:rFonts w:eastAsia="宋体"/>
                <w:spacing w:val="-4"/>
                <w:sz w:val="21"/>
                <w:lang w:eastAsia="zh-CN"/>
              </w:rPr>
              <w:t>与</w:t>
            </w:r>
            <w:r w:rsidRPr="00B44602">
              <w:rPr>
                <w:rFonts w:eastAsia="宋体"/>
                <w:spacing w:val="-4"/>
                <w:sz w:val="21"/>
                <w:lang w:eastAsia="zh-CN"/>
              </w:rPr>
              <w:t>WD</w:t>
            </w:r>
            <w:r w:rsidRPr="00B44602">
              <w:rPr>
                <w:rFonts w:eastAsia="宋体"/>
                <w:spacing w:val="-4"/>
                <w:sz w:val="21"/>
                <w:lang w:eastAsia="zh-CN"/>
              </w:rPr>
              <w:t>和</w:t>
            </w:r>
            <w:r w:rsidRPr="00B44602">
              <w:rPr>
                <w:rFonts w:eastAsia="宋体"/>
                <w:spacing w:val="-4"/>
                <w:sz w:val="21"/>
                <w:lang w:eastAsia="zh-CN"/>
              </w:rPr>
              <w:t>AF</w:t>
            </w:r>
            <w:r w:rsidRPr="00B44602">
              <w:rPr>
                <w:rFonts w:eastAsia="宋体"/>
                <w:spacing w:val="-4"/>
                <w:sz w:val="21"/>
                <w:lang w:eastAsia="zh-CN"/>
              </w:rPr>
              <w:t>之间的时频面仿射变换关系，提出了线性正则域</w:t>
            </w:r>
            <w:r w:rsidRPr="00B44602">
              <w:rPr>
                <w:rFonts w:eastAsia="宋体"/>
                <w:spacing w:val="-4"/>
                <w:sz w:val="21"/>
                <w:lang w:eastAsia="zh-CN"/>
              </w:rPr>
              <w:t>Wigner</w:t>
            </w:r>
            <w:r w:rsidRPr="00B44602">
              <w:rPr>
                <w:rFonts w:eastAsia="宋体"/>
                <w:spacing w:val="-4"/>
                <w:sz w:val="21"/>
                <w:lang w:eastAsia="zh-CN"/>
              </w:rPr>
              <w:t>分布和线性正则模糊函数的概念。</w:t>
            </w:r>
            <w:r w:rsidRPr="00B44602">
              <w:rPr>
                <w:rFonts w:eastAsia="宋体"/>
                <w:spacing w:val="-4"/>
                <w:sz w:val="21"/>
                <w:lang w:eastAsia="zh-CN"/>
              </w:rPr>
              <w:t>2002</w:t>
            </w:r>
            <w:r w:rsidRPr="00B44602">
              <w:rPr>
                <w:rFonts w:eastAsia="宋体"/>
                <w:spacing w:val="-4"/>
                <w:sz w:val="21"/>
                <w:lang w:eastAsia="zh-CN"/>
              </w:rPr>
              <w:t>年和</w:t>
            </w:r>
            <w:r w:rsidRPr="00B44602">
              <w:rPr>
                <w:rFonts w:eastAsia="宋体"/>
                <w:spacing w:val="-4"/>
                <w:sz w:val="21"/>
                <w:lang w:eastAsia="zh-CN"/>
              </w:rPr>
              <w:t>2004</w:t>
            </w:r>
            <w:r w:rsidRPr="00B44602">
              <w:rPr>
                <w:rFonts w:eastAsia="宋体"/>
                <w:spacing w:val="-4"/>
                <w:sz w:val="21"/>
                <w:lang w:eastAsia="zh-CN"/>
              </w:rPr>
              <w:t>年，</w:t>
            </w:r>
            <w:r w:rsidRPr="00B44602">
              <w:rPr>
                <w:rFonts w:eastAsia="宋体"/>
                <w:spacing w:val="-4"/>
                <w:sz w:val="21"/>
                <w:lang w:eastAsia="zh-CN"/>
              </w:rPr>
              <w:t>Milne</w:t>
            </w:r>
            <w:r w:rsidRPr="00B44602">
              <w:rPr>
                <w:rFonts w:eastAsia="宋体"/>
                <w:spacing w:val="-4"/>
                <w:sz w:val="21"/>
                <w:lang w:eastAsia="zh-CN"/>
              </w:rPr>
              <w:t>和</w:t>
            </w:r>
            <w:proofErr w:type="spellStart"/>
            <w:r w:rsidRPr="00B44602">
              <w:rPr>
                <w:rFonts w:eastAsia="宋体"/>
                <w:spacing w:val="-4"/>
                <w:sz w:val="21"/>
                <w:lang w:eastAsia="zh-CN"/>
              </w:rPr>
              <w:t>Nie</w:t>
            </w:r>
            <w:proofErr w:type="spellEnd"/>
            <w:r w:rsidRPr="00B44602">
              <w:rPr>
                <w:rFonts w:eastAsia="宋体"/>
                <w:spacing w:val="-4"/>
                <w:sz w:val="21"/>
                <w:lang w:eastAsia="zh-CN"/>
              </w:rPr>
              <w:t>分别研究了</w:t>
            </w:r>
            <w:r w:rsidRPr="00B44602">
              <w:rPr>
                <w:rFonts w:eastAsia="宋体"/>
                <w:spacing w:val="-4"/>
                <w:sz w:val="21"/>
                <w:lang w:eastAsia="zh-CN"/>
              </w:rPr>
              <w:t>Wigner</w:t>
            </w:r>
            <w:r w:rsidRPr="00B44602">
              <w:rPr>
                <w:rFonts w:eastAsia="宋体"/>
                <w:spacing w:val="-4"/>
                <w:sz w:val="21"/>
                <w:lang w:eastAsia="zh-CN"/>
              </w:rPr>
              <w:t>分布在低截获概率雷达系统和低信噪比混沌系统分析中的应用</w:t>
            </w:r>
            <w:r w:rsidRPr="00B44602">
              <w:rPr>
                <w:rFonts w:eastAsia="宋体"/>
                <w:spacing w:val="-4"/>
                <w:sz w:val="21"/>
                <w:lang w:eastAsia="zh-CN"/>
              </w:rPr>
              <w:t>[10,11]</w:t>
            </w:r>
            <w:r w:rsidRPr="00B44602">
              <w:rPr>
                <w:rFonts w:eastAsia="宋体"/>
                <w:spacing w:val="-4"/>
                <w:sz w:val="21"/>
                <w:lang w:eastAsia="zh-CN"/>
              </w:rPr>
              <w:t>。</w:t>
            </w:r>
            <w:r w:rsidRPr="00B44602">
              <w:rPr>
                <w:rFonts w:eastAsia="宋体"/>
                <w:spacing w:val="-4"/>
                <w:sz w:val="21"/>
                <w:lang w:eastAsia="zh-CN"/>
              </w:rPr>
              <w:t xml:space="preserve">2011 </w:t>
            </w:r>
            <w:r w:rsidRPr="00B44602">
              <w:rPr>
                <w:rFonts w:eastAsia="宋体"/>
                <w:spacing w:val="-4"/>
                <w:sz w:val="21"/>
                <w:lang w:eastAsia="zh-CN"/>
              </w:rPr>
              <w:t>年，</w:t>
            </w:r>
            <w:r w:rsidRPr="00B44602">
              <w:rPr>
                <w:rFonts w:eastAsia="宋体"/>
                <w:spacing w:val="-4"/>
                <w:sz w:val="21"/>
                <w:lang w:eastAsia="zh-CN"/>
              </w:rPr>
              <w:t>Zhao</w:t>
            </w:r>
            <w:r w:rsidRPr="00B44602">
              <w:rPr>
                <w:rFonts w:eastAsia="宋体"/>
                <w:spacing w:val="-4"/>
                <w:sz w:val="21"/>
                <w:lang w:eastAsia="zh-CN"/>
              </w:rPr>
              <w:t>等人对线性正则模糊函数的基础理论做了一定补充。</w:t>
            </w:r>
            <w:r w:rsidRPr="00B44602">
              <w:rPr>
                <w:rFonts w:eastAsia="宋体"/>
                <w:spacing w:val="-4"/>
                <w:sz w:val="21"/>
                <w:lang w:eastAsia="zh-CN"/>
              </w:rPr>
              <w:t>2012</w:t>
            </w:r>
            <w:r w:rsidRPr="00B44602">
              <w:rPr>
                <w:rFonts w:eastAsia="宋体"/>
                <w:spacing w:val="-4"/>
                <w:sz w:val="21"/>
                <w:lang w:eastAsia="zh-CN"/>
              </w:rPr>
              <w:t>年，</w:t>
            </w:r>
            <w:r w:rsidRPr="00B44602">
              <w:rPr>
                <w:rFonts w:eastAsia="宋体"/>
                <w:spacing w:val="-4"/>
                <w:sz w:val="21"/>
                <w:lang w:eastAsia="zh-CN"/>
              </w:rPr>
              <w:t>Li</w:t>
            </w:r>
            <w:r w:rsidRPr="00B44602">
              <w:rPr>
                <w:rFonts w:eastAsia="宋体"/>
                <w:spacing w:val="-4"/>
                <w:sz w:val="21"/>
                <w:lang w:eastAsia="zh-CN"/>
              </w:rPr>
              <w:t>等人研究了基于</w:t>
            </w:r>
            <w:r w:rsidRPr="00B44602">
              <w:rPr>
                <w:rFonts w:eastAsia="宋体"/>
                <w:spacing w:val="-4"/>
                <w:sz w:val="21"/>
                <w:lang w:eastAsia="zh-CN"/>
              </w:rPr>
              <w:t>LCT</w:t>
            </w:r>
            <w:r w:rsidRPr="00B44602">
              <w:rPr>
                <w:rFonts w:eastAsia="宋体"/>
                <w:spacing w:val="-4"/>
                <w:sz w:val="21"/>
                <w:lang w:eastAsia="zh-CN"/>
              </w:rPr>
              <w:t>核函数的</w:t>
            </w:r>
            <w:r w:rsidRPr="00B44602">
              <w:rPr>
                <w:rFonts w:eastAsia="宋体"/>
                <w:spacing w:val="-4"/>
                <w:sz w:val="21"/>
                <w:lang w:eastAsia="zh-CN"/>
              </w:rPr>
              <w:t xml:space="preserve"> Wigner</w:t>
            </w:r>
            <w:r w:rsidRPr="00B44602">
              <w:rPr>
                <w:rFonts w:eastAsia="宋体"/>
                <w:spacing w:val="-4"/>
                <w:sz w:val="21"/>
                <w:lang w:eastAsia="zh-CN"/>
              </w:rPr>
              <w:t>分布和模糊函数理论及应用</w:t>
            </w:r>
            <w:r w:rsidRPr="00B44602">
              <w:rPr>
                <w:rFonts w:eastAsia="宋体"/>
                <w:spacing w:val="-4"/>
                <w:sz w:val="21"/>
                <w:lang w:eastAsia="zh-CN"/>
              </w:rPr>
              <w:t>[12]</w:t>
            </w:r>
            <w:r w:rsidRPr="00B44602">
              <w:rPr>
                <w:rFonts w:eastAsia="宋体"/>
                <w:spacing w:val="-4"/>
                <w:sz w:val="21"/>
                <w:lang w:eastAsia="zh-CN"/>
              </w:rPr>
              <w:t>。同年，</w:t>
            </w:r>
            <w:r w:rsidRPr="00B44602">
              <w:rPr>
                <w:rFonts w:eastAsia="宋体"/>
                <w:spacing w:val="-4"/>
                <w:sz w:val="21"/>
                <w:lang w:eastAsia="zh-CN"/>
              </w:rPr>
              <w:t>Tao</w:t>
            </w:r>
            <w:r w:rsidRPr="00B44602">
              <w:rPr>
                <w:rFonts w:eastAsia="宋体"/>
                <w:spacing w:val="-4"/>
                <w:sz w:val="21"/>
                <w:lang w:eastAsia="zh-CN"/>
              </w:rPr>
              <w:t>等人独立给出了基于</w:t>
            </w:r>
            <w:r w:rsidRPr="00B44602">
              <w:rPr>
                <w:rFonts w:eastAsia="宋体"/>
                <w:spacing w:val="-4"/>
                <w:sz w:val="21"/>
                <w:lang w:eastAsia="zh-CN"/>
              </w:rPr>
              <w:t>LCT</w:t>
            </w:r>
            <w:r w:rsidRPr="00B44602">
              <w:rPr>
                <w:rFonts w:eastAsia="宋体"/>
                <w:spacing w:val="-4"/>
                <w:sz w:val="21"/>
                <w:lang w:eastAsia="zh-CN"/>
              </w:rPr>
              <w:t>核函数的模糊函数理论及应用。</w:t>
            </w:r>
            <w:r w:rsidRPr="00B44602">
              <w:rPr>
                <w:rFonts w:eastAsia="宋体"/>
                <w:spacing w:val="-4"/>
                <w:sz w:val="21"/>
                <w:lang w:eastAsia="zh-CN"/>
              </w:rPr>
              <w:t>2015</w:t>
            </w:r>
            <w:r w:rsidRPr="00B44602">
              <w:rPr>
                <w:rFonts w:eastAsia="宋体"/>
                <w:spacing w:val="-4"/>
                <w:sz w:val="21"/>
                <w:lang w:eastAsia="zh-CN"/>
              </w:rPr>
              <w:t>，</w:t>
            </w:r>
            <w:r w:rsidRPr="00B44602">
              <w:rPr>
                <w:rFonts w:eastAsia="宋体"/>
                <w:spacing w:val="-4"/>
                <w:sz w:val="21"/>
                <w:lang w:eastAsia="zh-CN"/>
              </w:rPr>
              <w:t>Zhang</w:t>
            </w:r>
            <w:r w:rsidRPr="00B44602">
              <w:rPr>
                <w:rFonts w:eastAsia="宋体"/>
                <w:spacing w:val="-4"/>
                <w:sz w:val="21"/>
                <w:lang w:eastAsia="zh-CN"/>
              </w:rPr>
              <w:t>提出</w:t>
            </w:r>
            <w:r w:rsidRPr="00B44602">
              <w:rPr>
                <w:rFonts w:eastAsia="宋体"/>
                <w:spacing w:val="-4"/>
                <w:sz w:val="21"/>
                <w:lang w:eastAsia="zh-CN"/>
              </w:rPr>
              <w:t>ICFWD</w:t>
            </w:r>
            <w:r w:rsidRPr="00B44602">
              <w:rPr>
                <w:rFonts w:eastAsia="宋体"/>
                <w:spacing w:val="-4"/>
                <w:sz w:val="21"/>
                <w:lang w:eastAsia="zh-CN"/>
              </w:rPr>
              <w:t>的概念，即将</w:t>
            </w:r>
            <w:r w:rsidRPr="00B44602">
              <w:rPr>
                <w:rFonts w:eastAsia="宋体"/>
                <w:spacing w:val="-4"/>
                <w:sz w:val="21"/>
                <w:lang w:eastAsia="zh-CN"/>
              </w:rPr>
              <w:t>LCT</w:t>
            </w:r>
            <w:r w:rsidRPr="00B44602">
              <w:rPr>
                <w:rFonts w:eastAsia="宋体"/>
                <w:spacing w:val="-4"/>
                <w:sz w:val="21"/>
                <w:lang w:eastAsia="zh-CN"/>
              </w:rPr>
              <w:t>和传统</w:t>
            </w:r>
            <w:r w:rsidRPr="00B44602">
              <w:rPr>
                <w:rFonts w:eastAsia="宋体"/>
                <w:spacing w:val="-4"/>
                <w:sz w:val="21"/>
                <w:lang w:eastAsia="zh-CN"/>
              </w:rPr>
              <w:t>Wigner</w:t>
            </w:r>
            <w:r w:rsidRPr="00B44602">
              <w:rPr>
                <w:rFonts w:eastAsia="宋体"/>
                <w:spacing w:val="-4"/>
                <w:sz w:val="21"/>
                <w:lang w:eastAsia="zh-CN"/>
              </w:rPr>
              <w:t>分布相结合，引入多个线性正则变换自由参数，改善了检测效果。</w:t>
            </w:r>
          </w:p>
          <w:p w14:paraId="1D866769" w14:textId="1B795030" w:rsidR="00C013A2" w:rsidRPr="00B44602" w:rsidRDefault="00E165CC" w:rsidP="00B33115">
            <w:pPr>
              <w:pStyle w:val="TableParagraph"/>
              <w:spacing w:before="203" w:line="300" w:lineRule="auto"/>
              <w:ind w:left="108" w:right="108" w:firstLine="420"/>
              <w:jc w:val="both"/>
              <w:rPr>
                <w:rFonts w:eastAsia="宋体" w:hint="eastAsia"/>
                <w:spacing w:val="-4"/>
                <w:sz w:val="21"/>
                <w:lang w:eastAsia="zh-CN"/>
              </w:rPr>
            </w:pPr>
            <w:r w:rsidRPr="00B44602">
              <w:rPr>
                <w:rFonts w:eastAsia="宋体"/>
                <w:spacing w:val="-4"/>
                <w:sz w:val="21"/>
                <w:lang w:eastAsia="zh-CN"/>
              </w:rPr>
              <w:t>综上，</w:t>
            </w:r>
            <w:r w:rsidRPr="00B44602">
              <w:rPr>
                <w:rFonts w:eastAsia="宋体"/>
                <w:spacing w:val="-4"/>
                <w:sz w:val="21"/>
                <w:lang w:eastAsia="zh-CN"/>
              </w:rPr>
              <w:t>Almeida</w:t>
            </w:r>
            <w:r w:rsidRPr="00B44602">
              <w:rPr>
                <w:rFonts w:eastAsia="宋体"/>
                <w:spacing w:val="-4"/>
                <w:sz w:val="21"/>
                <w:lang w:eastAsia="zh-CN"/>
              </w:rPr>
              <w:t>等、</w:t>
            </w:r>
            <w:r w:rsidRPr="00B44602">
              <w:rPr>
                <w:rFonts w:eastAsia="宋体"/>
                <w:spacing w:val="-4"/>
                <w:sz w:val="21"/>
                <w:lang w:eastAsia="zh-CN"/>
              </w:rPr>
              <w:t>Ville</w:t>
            </w:r>
            <w:r w:rsidRPr="00B44602">
              <w:rPr>
                <w:rFonts w:eastAsia="宋体"/>
                <w:spacing w:val="-4"/>
                <w:sz w:val="21"/>
                <w:lang w:eastAsia="zh-CN"/>
              </w:rPr>
              <w:t>等、</w:t>
            </w:r>
            <w:r w:rsidRPr="00B44602">
              <w:rPr>
                <w:rFonts w:eastAsia="宋体"/>
                <w:spacing w:val="-4"/>
                <w:sz w:val="21"/>
                <w:lang w:eastAsia="zh-CN"/>
              </w:rPr>
              <w:t xml:space="preserve">Pei </w:t>
            </w:r>
            <w:r w:rsidRPr="00B44602">
              <w:rPr>
                <w:rFonts w:eastAsia="宋体"/>
                <w:spacing w:val="-4"/>
                <w:sz w:val="21"/>
                <w:lang w:eastAsia="zh-CN"/>
              </w:rPr>
              <w:t>等、</w:t>
            </w:r>
            <w:r w:rsidRPr="00B44602">
              <w:rPr>
                <w:rFonts w:eastAsia="宋体"/>
                <w:spacing w:val="-4"/>
                <w:sz w:val="21"/>
                <w:lang w:eastAsia="zh-CN"/>
              </w:rPr>
              <w:t>Zhao</w:t>
            </w:r>
            <w:r w:rsidRPr="00B44602">
              <w:rPr>
                <w:rFonts w:eastAsia="宋体"/>
                <w:spacing w:val="-4"/>
                <w:sz w:val="21"/>
                <w:lang w:eastAsia="zh-CN"/>
              </w:rPr>
              <w:t>等、</w:t>
            </w:r>
            <w:r w:rsidRPr="00B44602">
              <w:rPr>
                <w:rFonts w:eastAsia="宋体"/>
                <w:spacing w:val="-4"/>
                <w:sz w:val="21"/>
                <w:lang w:eastAsia="zh-CN"/>
              </w:rPr>
              <w:t>Li</w:t>
            </w:r>
            <w:r w:rsidRPr="00B44602">
              <w:rPr>
                <w:rFonts w:eastAsia="宋体"/>
                <w:spacing w:val="-4"/>
                <w:sz w:val="21"/>
                <w:lang w:eastAsia="zh-CN"/>
              </w:rPr>
              <w:t>等专家学者以及指导老师张志超博士对基于线性正则变换的</w:t>
            </w:r>
            <w:r w:rsidRPr="00B44602">
              <w:rPr>
                <w:rFonts w:eastAsia="宋体"/>
                <w:spacing w:val="-4"/>
                <w:sz w:val="21"/>
                <w:lang w:eastAsia="zh-CN"/>
              </w:rPr>
              <w:t xml:space="preserve">Wigner </w:t>
            </w:r>
            <w:r w:rsidRPr="00B44602">
              <w:rPr>
                <w:rFonts w:eastAsia="宋体"/>
                <w:spacing w:val="-4"/>
                <w:sz w:val="21"/>
                <w:lang w:eastAsia="zh-CN"/>
              </w:rPr>
              <w:t>分布</w:t>
            </w:r>
            <w:proofErr w:type="gramStart"/>
            <w:r w:rsidRPr="00B44602">
              <w:rPr>
                <w:rFonts w:eastAsia="宋体"/>
                <w:spacing w:val="-4"/>
                <w:sz w:val="21"/>
                <w:lang w:eastAsia="zh-CN"/>
              </w:rPr>
              <w:t>的含噪线性</w:t>
            </w:r>
            <w:proofErr w:type="gramEnd"/>
            <w:r w:rsidRPr="00B44602">
              <w:rPr>
                <w:rFonts w:eastAsia="宋体"/>
                <w:spacing w:val="-4"/>
                <w:sz w:val="21"/>
                <w:lang w:eastAsia="zh-CN"/>
              </w:rPr>
              <w:t>调频信号检测做出了重大贡献，初步确立的线性正则域</w:t>
            </w:r>
            <w:r w:rsidRPr="00B44602">
              <w:rPr>
                <w:rFonts w:eastAsia="宋体"/>
                <w:spacing w:val="-4"/>
                <w:sz w:val="21"/>
                <w:lang w:eastAsia="zh-CN"/>
              </w:rPr>
              <w:t xml:space="preserve">Wigner </w:t>
            </w:r>
            <w:r w:rsidRPr="00B44602">
              <w:rPr>
                <w:rFonts w:eastAsia="宋体"/>
                <w:spacing w:val="-4"/>
                <w:sz w:val="21"/>
                <w:lang w:eastAsia="zh-CN"/>
              </w:rPr>
              <w:t>分布模型为本</w:t>
            </w:r>
            <w:r w:rsidR="00462463">
              <w:rPr>
                <w:rFonts w:eastAsia="宋体" w:hint="eastAsia"/>
                <w:spacing w:val="-4"/>
                <w:sz w:val="21"/>
                <w:lang w:eastAsia="zh-CN"/>
              </w:rPr>
              <w:t>选题</w:t>
            </w:r>
            <w:r w:rsidR="00462463" w:rsidRPr="00556529">
              <w:rPr>
                <w:rFonts w:eastAsia="宋体" w:hint="eastAsia"/>
                <w:sz w:val="21"/>
                <w:lang w:eastAsia="zh-CN"/>
              </w:rPr>
              <w:t>基于输出信噪比的</w:t>
            </w:r>
            <w:r w:rsidR="00462463" w:rsidRPr="00556529">
              <w:rPr>
                <w:rFonts w:eastAsia="宋体" w:hint="eastAsia"/>
                <w:sz w:val="21"/>
                <w:lang w:eastAsia="zh-CN"/>
              </w:rPr>
              <w:t>ICFWD</w:t>
            </w:r>
            <w:r w:rsidR="00462463" w:rsidRPr="00556529">
              <w:rPr>
                <w:rFonts w:eastAsia="宋体" w:hint="eastAsia"/>
                <w:sz w:val="21"/>
                <w:lang w:eastAsia="zh-CN"/>
              </w:rPr>
              <w:t>与</w:t>
            </w:r>
            <w:r w:rsidR="00462463" w:rsidRPr="00556529">
              <w:rPr>
                <w:rFonts w:eastAsia="宋体" w:hint="eastAsia"/>
                <w:sz w:val="21"/>
                <w:lang w:eastAsia="zh-CN"/>
              </w:rPr>
              <w:t>WD</w:t>
            </w:r>
            <w:r w:rsidR="00462463" w:rsidRPr="00556529">
              <w:rPr>
                <w:rFonts w:eastAsia="宋体" w:hint="eastAsia"/>
                <w:sz w:val="21"/>
                <w:lang w:eastAsia="zh-CN"/>
              </w:rPr>
              <w:t>不等式组模型</w:t>
            </w:r>
            <w:r w:rsidR="00F52913">
              <w:rPr>
                <w:rFonts w:eastAsia="宋体" w:hint="eastAsia"/>
                <w:sz w:val="21"/>
                <w:lang w:eastAsia="zh-CN"/>
              </w:rPr>
              <w:t>的</w:t>
            </w:r>
            <w:r w:rsidRPr="00B44602">
              <w:rPr>
                <w:rFonts w:eastAsia="宋体"/>
                <w:spacing w:val="-4"/>
                <w:sz w:val="21"/>
                <w:lang w:eastAsia="zh-CN"/>
              </w:rPr>
              <w:t>构建提供了数学理论支撑</w:t>
            </w:r>
            <w:r w:rsidR="00C013A2" w:rsidRPr="00B44602">
              <w:rPr>
                <w:rFonts w:eastAsia="宋体"/>
                <w:spacing w:val="-4"/>
                <w:sz w:val="21"/>
                <w:lang w:eastAsia="zh-CN"/>
              </w:rPr>
              <w:t>。</w:t>
            </w:r>
          </w:p>
        </w:tc>
      </w:tr>
    </w:tbl>
    <w:p w14:paraId="726A4A8E" w14:textId="77777777" w:rsidR="009A4A8D" w:rsidRPr="00B44602" w:rsidRDefault="009A4A8D">
      <w:pPr>
        <w:spacing w:line="262" w:lineRule="exact"/>
        <w:rPr>
          <w:rFonts w:ascii="Times New Roman" w:eastAsia="宋体" w:hAnsi="Times New Roman" w:cs="Times New Roman"/>
          <w:sz w:val="21"/>
          <w:lang w:eastAsia="zh-CN"/>
        </w:rPr>
        <w:sectPr w:rsidR="009A4A8D" w:rsidRPr="00B44602">
          <w:type w:val="continuous"/>
          <w:pgSz w:w="11910" w:h="16840"/>
          <w:pgMar w:top="1420" w:right="1680" w:bottom="280" w:left="1680" w:header="720" w:footer="720" w:gutter="0"/>
          <w:cols w:space="720"/>
        </w:sectPr>
      </w:pPr>
    </w:p>
    <w:p w14:paraId="2DFFB6C8" w14:textId="77777777" w:rsidR="009A4A8D" w:rsidRPr="00B44602" w:rsidRDefault="009A4A8D">
      <w:pPr>
        <w:spacing w:line="321" w:lineRule="auto"/>
        <w:jc w:val="both"/>
        <w:rPr>
          <w:rFonts w:ascii="Times New Roman" w:eastAsia="宋体" w:hAnsi="Times New Roman" w:cs="Times New Roman"/>
          <w:sz w:val="21"/>
          <w:lang w:eastAsia="zh-CN"/>
        </w:rPr>
        <w:sectPr w:rsidR="009A4A8D" w:rsidRPr="00B44602">
          <w:type w:val="continuous"/>
          <w:pgSz w:w="11910" w:h="16840"/>
          <w:pgMar w:top="1420" w:right="1680" w:bottom="1487" w:left="1680" w:header="720" w:footer="720" w:gutter="0"/>
          <w:cols w:space="720"/>
        </w:sectPr>
      </w:pPr>
    </w:p>
    <w:tbl>
      <w:tblPr>
        <w:tblStyle w:val="TableNormal"/>
        <w:tblW w:w="0" w:type="auto"/>
        <w:tblInd w:w="4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20"/>
      </w:tblGrid>
      <w:tr w:rsidR="009A4A8D" w:rsidRPr="00B44602" w14:paraId="0340A95E" w14:textId="77777777" w:rsidTr="000C18EB">
        <w:trPr>
          <w:trHeight w:val="567"/>
        </w:trPr>
        <w:tc>
          <w:tcPr>
            <w:tcW w:w="7920" w:type="dxa"/>
            <w:vAlign w:val="center"/>
          </w:tcPr>
          <w:p w14:paraId="4613DE36" w14:textId="77777777" w:rsidR="009A4A8D" w:rsidRPr="00B44602" w:rsidRDefault="00000000" w:rsidP="000C18EB">
            <w:pPr>
              <w:pStyle w:val="TableParagraph"/>
              <w:spacing w:before="116"/>
              <w:ind w:left="107"/>
              <w:jc w:val="both"/>
              <w:rPr>
                <w:rFonts w:eastAsia="宋体"/>
                <w:sz w:val="24"/>
              </w:rPr>
            </w:pPr>
            <w:r w:rsidRPr="00B44602">
              <w:rPr>
                <w:rFonts w:eastAsia="宋体"/>
                <w:sz w:val="24"/>
              </w:rPr>
              <w:lastRenderedPageBreak/>
              <w:t>3</w:t>
            </w:r>
            <w:r w:rsidRPr="00B44602">
              <w:rPr>
                <w:rFonts w:eastAsia="宋体"/>
                <w:sz w:val="24"/>
              </w:rPr>
              <w:t>．研究内容</w:t>
            </w:r>
          </w:p>
        </w:tc>
      </w:tr>
      <w:tr w:rsidR="009A4A8D" w:rsidRPr="00E87DDE" w14:paraId="2F19F0B0" w14:textId="77777777" w:rsidTr="00614E85">
        <w:trPr>
          <w:trHeight w:val="2792"/>
        </w:trPr>
        <w:tc>
          <w:tcPr>
            <w:tcW w:w="7920" w:type="dxa"/>
          </w:tcPr>
          <w:p w14:paraId="62AE3644" w14:textId="207260B4" w:rsidR="009A4A8D" w:rsidRPr="003F5B6B" w:rsidRDefault="00C60CDE" w:rsidP="00F220D9">
            <w:pPr>
              <w:pStyle w:val="TableParagraph"/>
              <w:numPr>
                <w:ilvl w:val="0"/>
                <w:numId w:val="4"/>
              </w:numPr>
              <w:tabs>
                <w:tab w:val="left" w:pos="424"/>
              </w:tabs>
              <w:spacing w:before="177"/>
              <w:ind w:leftChars="50" w:left="427" w:rightChars="50" w:right="110" w:hanging="317"/>
              <w:jc w:val="both"/>
              <w:rPr>
                <w:rFonts w:eastAsia="宋体"/>
                <w:sz w:val="21"/>
                <w:lang w:eastAsia="zh-CN"/>
              </w:rPr>
            </w:pPr>
            <w:r w:rsidRPr="00E87DDE">
              <w:rPr>
                <w:rFonts w:eastAsia="宋体"/>
                <w:spacing w:val="-1"/>
                <w:sz w:val="21"/>
                <w:lang w:eastAsia="zh-CN"/>
              </w:rPr>
              <w:t>根据</w:t>
            </w:r>
            <w:r w:rsidRPr="00E87DDE">
              <w:rPr>
                <w:rFonts w:eastAsia="宋体"/>
                <w:spacing w:val="-1"/>
                <w:sz w:val="21"/>
                <w:lang w:eastAsia="zh-CN"/>
              </w:rPr>
              <w:t>ICFWD</w:t>
            </w:r>
            <w:r w:rsidRPr="00E87DDE">
              <w:rPr>
                <w:rFonts w:eastAsia="宋体"/>
                <w:spacing w:val="-1"/>
                <w:sz w:val="21"/>
                <w:lang w:eastAsia="zh-CN"/>
              </w:rPr>
              <w:t>方差信噪比</w:t>
            </w:r>
            <w:r w:rsidR="00405D2A" w:rsidRPr="00E87DDE">
              <w:rPr>
                <w:rFonts w:eastAsia="宋体"/>
                <w:spacing w:val="-1"/>
                <w:sz w:val="21"/>
                <w:lang w:eastAsia="zh-CN"/>
              </w:rPr>
              <w:t>的</w:t>
            </w:r>
            <w:r w:rsidRPr="00E87DDE">
              <w:rPr>
                <w:rFonts w:eastAsia="宋体"/>
                <w:spacing w:val="-1"/>
                <w:sz w:val="21"/>
                <w:lang w:eastAsia="zh-CN"/>
              </w:rPr>
              <w:t>定义</w:t>
            </w:r>
            <w:r w:rsidRPr="00E87DDE">
              <w:rPr>
                <w:rFonts w:eastAsia="宋体"/>
                <w:spacing w:val="-1"/>
                <w:sz w:val="21"/>
                <w:lang w:eastAsia="zh-CN"/>
              </w:rPr>
              <w:t>，</w:t>
            </w:r>
            <w:r w:rsidR="00DF635A" w:rsidRPr="00E87DDE">
              <w:rPr>
                <w:rFonts w:eastAsia="宋体"/>
                <w:spacing w:val="-1"/>
                <w:sz w:val="21"/>
                <w:lang w:eastAsia="zh-CN"/>
              </w:rPr>
              <w:t>精确建立</w:t>
            </w:r>
            <w:r w:rsidR="00DF635A" w:rsidRPr="00E87DDE">
              <w:rPr>
                <w:rFonts w:eastAsia="宋体"/>
                <w:spacing w:val="-1"/>
                <w:sz w:val="21"/>
                <w:lang w:eastAsia="zh-CN"/>
              </w:rPr>
              <w:t>ICFWD</w:t>
            </w:r>
            <w:r w:rsidR="00DF635A" w:rsidRPr="00E87DDE">
              <w:rPr>
                <w:rFonts w:eastAsia="宋体"/>
                <w:spacing w:val="-1"/>
                <w:sz w:val="21"/>
                <w:lang w:eastAsia="zh-CN"/>
              </w:rPr>
              <w:t>与</w:t>
            </w:r>
            <w:r w:rsidR="00081733" w:rsidRPr="00E87DDE">
              <w:rPr>
                <w:rFonts w:eastAsia="宋体"/>
                <w:spacing w:val="-1"/>
                <w:sz w:val="21"/>
                <w:lang w:eastAsia="zh-CN"/>
              </w:rPr>
              <w:t>传统</w:t>
            </w:r>
            <w:r w:rsidR="00DF635A" w:rsidRPr="00E87DDE">
              <w:rPr>
                <w:rFonts w:eastAsia="宋体"/>
                <w:spacing w:val="-1"/>
                <w:sz w:val="21"/>
                <w:lang w:eastAsia="zh-CN"/>
              </w:rPr>
              <w:t>Wigner</w:t>
            </w:r>
            <w:r w:rsidR="00DF635A" w:rsidRPr="00E87DDE">
              <w:rPr>
                <w:rFonts w:eastAsia="宋体"/>
                <w:spacing w:val="-1"/>
                <w:sz w:val="21"/>
                <w:lang w:eastAsia="zh-CN"/>
              </w:rPr>
              <w:t>分布的</w:t>
            </w:r>
            <w:r w:rsidR="006A21E7" w:rsidRPr="00E87DDE">
              <w:rPr>
                <w:rFonts w:eastAsia="宋体"/>
                <w:spacing w:val="-1"/>
                <w:sz w:val="21"/>
                <w:lang w:eastAsia="zh-CN"/>
              </w:rPr>
              <w:t>方差</w:t>
            </w:r>
            <w:r w:rsidR="00DF635A" w:rsidRPr="00E87DDE">
              <w:rPr>
                <w:rFonts w:eastAsia="宋体"/>
                <w:spacing w:val="-1"/>
                <w:sz w:val="21"/>
                <w:lang w:eastAsia="zh-CN"/>
              </w:rPr>
              <w:t>不等式关系</w:t>
            </w:r>
            <w:r w:rsidR="002E0252" w:rsidRPr="00E87DDE">
              <w:rPr>
                <w:rFonts w:eastAsia="宋体"/>
                <w:spacing w:val="-1"/>
                <w:sz w:val="21"/>
                <w:lang w:eastAsia="zh-CN"/>
              </w:rPr>
              <w:t>；</w:t>
            </w:r>
          </w:p>
          <w:p w14:paraId="393F0E01" w14:textId="72D83342" w:rsidR="003F5B6B" w:rsidRPr="003F5B6B" w:rsidRDefault="003F5B6B" w:rsidP="003F5B6B">
            <w:pPr>
              <w:pStyle w:val="TableParagraph"/>
              <w:numPr>
                <w:ilvl w:val="0"/>
                <w:numId w:val="4"/>
              </w:numPr>
              <w:tabs>
                <w:tab w:val="left" w:pos="424"/>
              </w:tabs>
              <w:spacing w:before="177"/>
              <w:ind w:leftChars="50" w:left="427" w:rightChars="50" w:right="110" w:hanging="317"/>
              <w:jc w:val="both"/>
              <w:rPr>
                <w:rFonts w:eastAsia="宋体" w:hint="eastAsia"/>
                <w:sz w:val="21"/>
                <w:lang w:eastAsia="zh-CN"/>
              </w:rPr>
            </w:pPr>
            <w:proofErr w:type="gramStart"/>
            <w:r w:rsidRPr="00E87DDE">
              <w:rPr>
                <w:rFonts w:eastAsia="宋体"/>
                <w:sz w:val="21"/>
                <w:lang w:eastAsia="zh-CN"/>
              </w:rPr>
              <w:t>针对含噪线性</w:t>
            </w:r>
            <w:proofErr w:type="gramEnd"/>
            <w:r w:rsidRPr="00E87DDE">
              <w:rPr>
                <w:rFonts w:eastAsia="宋体"/>
                <w:sz w:val="21"/>
                <w:lang w:eastAsia="zh-CN"/>
              </w:rPr>
              <w:t>调频信号构建基于输出信噪比的</w:t>
            </w:r>
            <w:r w:rsidRPr="00E87DDE">
              <w:rPr>
                <w:rFonts w:eastAsia="宋体"/>
                <w:sz w:val="21"/>
                <w:lang w:eastAsia="zh-CN"/>
              </w:rPr>
              <w:t>ICFWD</w:t>
            </w:r>
            <w:r w:rsidRPr="00E87DDE">
              <w:rPr>
                <w:rFonts w:eastAsia="宋体"/>
                <w:sz w:val="21"/>
                <w:lang w:eastAsia="zh-CN"/>
              </w:rPr>
              <w:t>与</w:t>
            </w:r>
            <w:r w:rsidRPr="00E87DDE">
              <w:rPr>
                <w:rFonts w:eastAsia="宋体"/>
                <w:sz w:val="21"/>
                <w:lang w:eastAsia="zh-CN"/>
              </w:rPr>
              <w:t>WD</w:t>
            </w:r>
            <w:r w:rsidRPr="00E87DDE">
              <w:rPr>
                <w:rFonts w:eastAsia="宋体"/>
                <w:sz w:val="21"/>
                <w:lang w:eastAsia="zh-CN"/>
              </w:rPr>
              <w:t>不等式组模型</w:t>
            </w:r>
            <w:r>
              <w:rPr>
                <w:rFonts w:eastAsia="宋体" w:hint="eastAsia"/>
                <w:sz w:val="21"/>
                <w:lang w:eastAsia="zh-CN"/>
              </w:rPr>
              <w:t>；</w:t>
            </w:r>
          </w:p>
          <w:p w14:paraId="40DD75D6" w14:textId="38507CCB" w:rsidR="009A4A8D" w:rsidRDefault="003F5B6B" w:rsidP="003F5B6B">
            <w:pPr>
              <w:pStyle w:val="TableParagraph"/>
              <w:numPr>
                <w:ilvl w:val="0"/>
                <w:numId w:val="4"/>
              </w:numPr>
              <w:tabs>
                <w:tab w:val="left" w:pos="424"/>
              </w:tabs>
              <w:spacing w:before="177"/>
              <w:ind w:leftChars="50" w:left="427" w:rightChars="50" w:right="110" w:hanging="317"/>
              <w:jc w:val="both"/>
              <w:rPr>
                <w:rFonts w:eastAsia="宋体"/>
                <w:sz w:val="21"/>
                <w:lang w:eastAsia="zh-CN"/>
              </w:rPr>
            </w:pPr>
            <w:r w:rsidRPr="00E87DDE">
              <w:rPr>
                <w:rFonts w:eastAsia="宋体"/>
                <w:spacing w:val="-2"/>
                <w:sz w:val="21"/>
                <w:lang w:eastAsia="zh-CN"/>
              </w:rPr>
              <w:t>通过对比</w:t>
            </w:r>
            <w:r w:rsidRPr="00E87DDE">
              <w:rPr>
                <w:rFonts w:eastAsia="宋体"/>
                <w:spacing w:val="-2"/>
                <w:sz w:val="21"/>
                <w:lang w:eastAsia="zh-CN"/>
              </w:rPr>
              <w:t>ICFWD</w:t>
            </w:r>
            <w:r w:rsidRPr="00E87DDE">
              <w:rPr>
                <w:rFonts w:eastAsia="宋体"/>
                <w:spacing w:val="-2"/>
                <w:sz w:val="21"/>
                <w:lang w:eastAsia="zh-CN"/>
              </w:rPr>
              <w:t>在不同模型下</w:t>
            </w:r>
            <w:proofErr w:type="gramStart"/>
            <w:r w:rsidRPr="00E87DDE">
              <w:rPr>
                <w:rFonts w:eastAsia="宋体"/>
                <w:spacing w:val="-2"/>
                <w:sz w:val="21"/>
                <w:lang w:eastAsia="zh-CN"/>
              </w:rPr>
              <w:t>处理含噪线性</w:t>
            </w:r>
            <w:proofErr w:type="gramEnd"/>
            <w:r w:rsidRPr="00E87DDE">
              <w:rPr>
                <w:rFonts w:eastAsia="宋体"/>
                <w:spacing w:val="-2"/>
                <w:sz w:val="21"/>
                <w:lang w:eastAsia="zh-CN"/>
              </w:rPr>
              <w:t>调频信号的能力，揭示非平稳信号检测性能提升的内在机制</w:t>
            </w:r>
            <w:r w:rsidR="006A21E7" w:rsidRPr="00E87DDE">
              <w:rPr>
                <w:rFonts w:eastAsia="宋体"/>
                <w:sz w:val="21"/>
                <w:lang w:eastAsia="zh-CN"/>
              </w:rPr>
              <w:t>；</w:t>
            </w:r>
          </w:p>
          <w:p w14:paraId="597315D8" w14:textId="5893EF9C" w:rsidR="009A4A8D" w:rsidRPr="00E87DDE" w:rsidRDefault="003F5B6B" w:rsidP="003F5B6B">
            <w:pPr>
              <w:pStyle w:val="TableParagraph"/>
              <w:numPr>
                <w:ilvl w:val="0"/>
                <w:numId w:val="4"/>
              </w:numPr>
              <w:tabs>
                <w:tab w:val="left" w:pos="424"/>
              </w:tabs>
              <w:spacing w:before="177"/>
              <w:ind w:leftChars="50" w:left="427" w:rightChars="50" w:right="110" w:hanging="317"/>
              <w:jc w:val="both"/>
              <w:rPr>
                <w:rFonts w:eastAsia="宋体"/>
                <w:sz w:val="21"/>
                <w:lang w:eastAsia="zh-CN"/>
              </w:rPr>
            </w:pPr>
            <w:r w:rsidRPr="00E87DDE">
              <w:rPr>
                <w:rFonts w:eastAsia="宋体"/>
                <w:spacing w:val="-1"/>
                <w:sz w:val="21"/>
                <w:lang w:eastAsia="zh-CN"/>
              </w:rPr>
              <w:t>针对不同条件下</w:t>
            </w:r>
            <w:r w:rsidRPr="00E87DDE">
              <w:rPr>
                <w:rFonts w:eastAsia="宋体"/>
                <w:spacing w:val="-1"/>
                <w:sz w:val="21"/>
                <w:lang w:eastAsia="zh-CN"/>
              </w:rPr>
              <w:t>LCT</w:t>
            </w:r>
            <w:r w:rsidRPr="00E87DDE">
              <w:rPr>
                <w:rFonts w:eastAsia="宋体"/>
                <w:spacing w:val="-1"/>
                <w:sz w:val="21"/>
                <w:lang w:eastAsia="zh-CN"/>
              </w:rPr>
              <w:t>自由参数的选取，分析</w:t>
            </w:r>
            <w:r w:rsidRPr="00E87DDE">
              <w:rPr>
                <w:rFonts w:eastAsia="宋体"/>
                <w:spacing w:val="-1"/>
                <w:sz w:val="21"/>
                <w:lang w:eastAsia="zh-CN"/>
              </w:rPr>
              <w:t>ICFWD</w:t>
            </w:r>
            <w:proofErr w:type="gramStart"/>
            <w:r w:rsidRPr="00E87DDE">
              <w:rPr>
                <w:rFonts w:eastAsia="宋体"/>
                <w:spacing w:val="-2"/>
                <w:sz w:val="21"/>
                <w:lang w:eastAsia="zh-CN"/>
              </w:rPr>
              <w:t>处理含噪线性</w:t>
            </w:r>
            <w:proofErr w:type="gramEnd"/>
            <w:r w:rsidRPr="00E87DDE">
              <w:rPr>
                <w:rFonts w:eastAsia="宋体"/>
                <w:spacing w:val="-2"/>
                <w:sz w:val="21"/>
                <w:lang w:eastAsia="zh-CN"/>
              </w:rPr>
              <w:t>调频信号的</w:t>
            </w:r>
            <w:r w:rsidRPr="00E87DDE">
              <w:rPr>
                <w:rFonts w:eastAsia="宋体"/>
                <w:spacing w:val="-1"/>
                <w:sz w:val="21"/>
                <w:lang w:eastAsia="zh-CN"/>
              </w:rPr>
              <w:t>效果，揭示线性正则变换自由参数引发非平稳信号解耦合的原理</w:t>
            </w:r>
            <w:r>
              <w:rPr>
                <w:rFonts w:eastAsia="宋体" w:hint="eastAsia"/>
                <w:spacing w:val="-1"/>
                <w:sz w:val="21"/>
                <w:lang w:eastAsia="zh-CN"/>
              </w:rPr>
              <w:t>；</w:t>
            </w:r>
          </w:p>
        </w:tc>
      </w:tr>
      <w:tr w:rsidR="009A4A8D" w:rsidRPr="00B44602" w14:paraId="79518CC9" w14:textId="77777777" w:rsidTr="005A4038">
        <w:trPr>
          <w:trHeight w:val="567"/>
        </w:trPr>
        <w:tc>
          <w:tcPr>
            <w:tcW w:w="7920" w:type="dxa"/>
            <w:vAlign w:val="center"/>
          </w:tcPr>
          <w:p w14:paraId="11335506" w14:textId="77777777" w:rsidR="009A4A8D" w:rsidRPr="00B44602" w:rsidRDefault="00000000" w:rsidP="005A4038">
            <w:pPr>
              <w:pStyle w:val="TableParagraph"/>
              <w:spacing w:before="118"/>
              <w:ind w:left="107"/>
              <w:jc w:val="both"/>
              <w:rPr>
                <w:rFonts w:eastAsia="宋体"/>
                <w:sz w:val="24"/>
                <w:lang w:eastAsia="zh-CN"/>
              </w:rPr>
            </w:pPr>
            <w:r w:rsidRPr="00B44602">
              <w:rPr>
                <w:sz w:val="24"/>
                <w:lang w:eastAsia="zh-CN"/>
              </w:rPr>
              <w:t>4</w:t>
            </w:r>
            <w:r w:rsidRPr="00B44602">
              <w:rPr>
                <w:rFonts w:eastAsia="宋体"/>
                <w:sz w:val="24"/>
                <w:lang w:eastAsia="zh-CN"/>
              </w:rPr>
              <w:t>．实施方案、进度安排及预期效果</w:t>
            </w:r>
          </w:p>
        </w:tc>
      </w:tr>
      <w:tr w:rsidR="009A4A8D" w:rsidRPr="00B44602" w14:paraId="1190F679" w14:textId="77777777" w:rsidTr="00F52E34">
        <w:trPr>
          <w:trHeight w:val="5080"/>
        </w:trPr>
        <w:tc>
          <w:tcPr>
            <w:tcW w:w="7920" w:type="dxa"/>
            <w:vAlign w:val="center"/>
          </w:tcPr>
          <w:p w14:paraId="4843FC52" w14:textId="2B4A7244" w:rsidR="009A4A8D" w:rsidRPr="00B44602" w:rsidRDefault="00000000" w:rsidP="000C18EB">
            <w:pPr>
              <w:pStyle w:val="TableParagraph"/>
              <w:spacing w:line="319" w:lineRule="auto"/>
              <w:ind w:left="107" w:right="92" w:hanging="1"/>
              <w:jc w:val="both"/>
              <w:rPr>
                <w:sz w:val="21"/>
                <w:lang w:eastAsia="zh-CN"/>
              </w:rPr>
            </w:pPr>
            <w:r w:rsidRPr="00B44602">
              <w:rPr>
                <w:spacing w:val="-2"/>
                <w:sz w:val="21"/>
                <w:lang w:eastAsia="zh-CN"/>
              </w:rPr>
              <w:t>2021.11~2022.01</w:t>
            </w:r>
            <w:r w:rsidRPr="00B44602">
              <w:rPr>
                <w:rFonts w:eastAsia="宋体"/>
                <w:spacing w:val="-2"/>
                <w:sz w:val="21"/>
                <w:lang w:eastAsia="zh-CN"/>
              </w:rPr>
              <w:t>：</w:t>
            </w:r>
            <w:r w:rsidR="007A5AD8" w:rsidRPr="00B44602">
              <w:rPr>
                <w:rFonts w:eastAsia="宋体"/>
                <w:spacing w:val="-2"/>
                <w:sz w:val="21"/>
                <w:lang w:eastAsia="zh-CN"/>
              </w:rPr>
              <w:t>大量</w:t>
            </w:r>
            <w:r w:rsidRPr="00B44602">
              <w:rPr>
                <w:rFonts w:eastAsia="宋体"/>
                <w:spacing w:val="-2"/>
                <w:sz w:val="21"/>
                <w:lang w:eastAsia="zh-CN"/>
              </w:rPr>
              <w:t>查阅文献，熟练掌握</w:t>
            </w:r>
            <w:r w:rsidR="007A5AD8" w:rsidRPr="00B44602">
              <w:rPr>
                <w:rFonts w:eastAsia="宋体"/>
                <w:spacing w:val="-2"/>
                <w:sz w:val="21"/>
                <w:lang w:eastAsia="zh-CN"/>
              </w:rPr>
              <w:t>线性正则变换与其他线性时频变换</w:t>
            </w:r>
            <w:r w:rsidR="007A5AD8" w:rsidRPr="00B44602">
              <w:rPr>
                <w:rFonts w:eastAsia="宋体"/>
                <w:spacing w:val="-2"/>
                <w:sz w:val="21"/>
                <w:lang w:eastAsia="zh-CN"/>
              </w:rPr>
              <w:t>的区别</w:t>
            </w:r>
            <w:r w:rsidRPr="00B44602">
              <w:rPr>
                <w:rFonts w:eastAsia="宋体"/>
                <w:spacing w:val="-2"/>
                <w:sz w:val="21"/>
                <w:lang w:eastAsia="zh-CN"/>
              </w:rPr>
              <w:t>，</w:t>
            </w:r>
            <w:r w:rsidR="007A5AD8" w:rsidRPr="00B44602">
              <w:rPr>
                <w:rFonts w:eastAsia="宋体"/>
                <w:spacing w:val="-2"/>
                <w:sz w:val="21"/>
                <w:lang w:eastAsia="zh-CN"/>
              </w:rPr>
              <w:t>建立</w:t>
            </w:r>
            <w:r w:rsidR="007A5AD8" w:rsidRPr="00B44602">
              <w:rPr>
                <w:rFonts w:eastAsia="宋体"/>
                <w:spacing w:val="-2"/>
                <w:sz w:val="21"/>
                <w:lang w:eastAsia="zh-CN"/>
              </w:rPr>
              <w:t>如何构建</w:t>
            </w:r>
            <w:r w:rsidR="007A5AD8" w:rsidRPr="00B44602">
              <w:rPr>
                <w:rFonts w:eastAsia="宋体"/>
                <w:spacing w:val="-2"/>
                <w:sz w:val="21"/>
                <w:lang w:eastAsia="zh-CN"/>
              </w:rPr>
              <w:t>ICFWD</w:t>
            </w:r>
            <w:r w:rsidR="007A5AD8" w:rsidRPr="00B44602">
              <w:rPr>
                <w:rFonts w:eastAsia="宋体"/>
                <w:spacing w:val="-2"/>
                <w:sz w:val="21"/>
                <w:lang w:eastAsia="zh-CN"/>
              </w:rPr>
              <w:t>与</w:t>
            </w:r>
            <w:r w:rsidR="007A5AD8" w:rsidRPr="00B44602">
              <w:rPr>
                <w:rFonts w:eastAsia="宋体"/>
                <w:spacing w:val="-2"/>
                <w:sz w:val="21"/>
                <w:lang w:eastAsia="zh-CN"/>
              </w:rPr>
              <w:t>Wigner</w:t>
            </w:r>
            <w:r w:rsidR="007A5AD8" w:rsidRPr="00B44602">
              <w:rPr>
                <w:rFonts w:eastAsia="宋体"/>
                <w:spacing w:val="-2"/>
                <w:sz w:val="21"/>
                <w:lang w:eastAsia="zh-CN"/>
              </w:rPr>
              <w:t>分布的方差不等式关系</w:t>
            </w:r>
            <w:r w:rsidRPr="00B44602">
              <w:rPr>
                <w:rFonts w:eastAsia="宋体"/>
                <w:spacing w:val="-2"/>
                <w:sz w:val="21"/>
                <w:lang w:eastAsia="zh-CN"/>
              </w:rPr>
              <w:t>，做好论文准备阶段的</w:t>
            </w:r>
            <w:r w:rsidRPr="00B44602">
              <w:rPr>
                <w:rFonts w:eastAsia="宋体"/>
                <w:sz w:val="21"/>
                <w:lang w:eastAsia="zh-CN"/>
              </w:rPr>
              <w:t>规划为下一阶段的研究做准备</w:t>
            </w:r>
            <w:r w:rsidRPr="00B44602">
              <w:rPr>
                <w:sz w:val="21"/>
                <w:lang w:eastAsia="zh-CN"/>
              </w:rPr>
              <w:t>;</w:t>
            </w:r>
          </w:p>
          <w:p w14:paraId="7333B1F3" w14:textId="3F7477E7" w:rsidR="009A4A8D" w:rsidRPr="00B44602" w:rsidRDefault="00000000" w:rsidP="000C18EB">
            <w:pPr>
              <w:pStyle w:val="TableParagraph"/>
              <w:spacing w:before="158" w:line="319" w:lineRule="auto"/>
              <w:ind w:left="108" w:right="92" w:hanging="1"/>
              <w:jc w:val="both"/>
              <w:rPr>
                <w:rFonts w:eastAsia="宋体"/>
                <w:sz w:val="21"/>
                <w:lang w:eastAsia="zh-CN"/>
              </w:rPr>
            </w:pPr>
            <w:r w:rsidRPr="00B44602">
              <w:rPr>
                <w:sz w:val="21"/>
                <w:lang w:eastAsia="zh-CN"/>
              </w:rPr>
              <w:t>2021.02</w:t>
            </w:r>
            <w:r w:rsidRPr="00B44602">
              <w:rPr>
                <w:rFonts w:eastAsia="宋体"/>
                <w:sz w:val="21"/>
                <w:lang w:eastAsia="zh-CN"/>
              </w:rPr>
              <w:t>：大量阅读与</w:t>
            </w:r>
            <w:r w:rsidR="00BB01C7" w:rsidRPr="00B44602">
              <w:rPr>
                <w:rFonts w:eastAsia="宋体"/>
                <w:sz w:val="21"/>
                <w:lang w:eastAsia="zh-CN"/>
              </w:rPr>
              <w:t>非平稳信号分离和检测方法</w:t>
            </w:r>
            <w:r w:rsidRPr="00B44602">
              <w:rPr>
                <w:rFonts w:eastAsia="宋体"/>
                <w:sz w:val="21"/>
                <w:lang w:eastAsia="zh-CN"/>
              </w:rPr>
              <w:t>相关</w:t>
            </w:r>
            <w:r w:rsidR="00EB43E0" w:rsidRPr="00B44602">
              <w:rPr>
                <w:rFonts w:eastAsia="宋体"/>
                <w:sz w:val="21"/>
                <w:lang w:eastAsia="zh-CN"/>
              </w:rPr>
              <w:t>的</w:t>
            </w:r>
            <w:r w:rsidRPr="00B44602">
              <w:rPr>
                <w:rFonts w:eastAsia="宋体"/>
                <w:sz w:val="21"/>
                <w:lang w:eastAsia="zh-CN"/>
              </w:rPr>
              <w:t>文献，</w:t>
            </w:r>
            <w:r w:rsidR="0037695E" w:rsidRPr="00B44602">
              <w:rPr>
                <w:rFonts w:eastAsia="宋体"/>
                <w:sz w:val="21"/>
                <w:lang w:eastAsia="zh-CN"/>
              </w:rPr>
              <w:t>熟悉</w:t>
            </w:r>
            <w:r w:rsidR="0037695E" w:rsidRPr="00B44602">
              <w:rPr>
                <w:rFonts w:eastAsia="宋体"/>
                <w:sz w:val="21"/>
                <w:lang w:eastAsia="zh-CN"/>
              </w:rPr>
              <w:t>基于输出信噪比的</w:t>
            </w:r>
            <w:r w:rsidR="0037695E" w:rsidRPr="00B44602">
              <w:rPr>
                <w:rFonts w:eastAsia="宋体"/>
                <w:sz w:val="21"/>
                <w:lang w:eastAsia="zh-CN"/>
              </w:rPr>
              <w:t>ICFWD</w:t>
            </w:r>
            <w:r w:rsidR="0037695E" w:rsidRPr="00B44602">
              <w:rPr>
                <w:rFonts w:eastAsia="宋体"/>
                <w:sz w:val="21"/>
                <w:lang w:eastAsia="zh-CN"/>
              </w:rPr>
              <w:t>与</w:t>
            </w:r>
            <w:r w:rsidR="0037695E" w:rsidRPr="00B44602">
              <w:rPr>
                <w:rFonts w:eastAsia="宋体"/>
                <w:sz w:val="21"/>
                <w:lang w:eastAsia="zh-CN"/>
              </w:rPr>
              <w:t>WD</w:t>
            </w:r>
            <w:r w:rsidR="0037695E" w:rsidRPr="00B44602">
              <w:rPr>
                <w:rFonts w:eastAsia="宋体"/>
                <w:sz w:val="21"/>
                <w:lang w:eastAsia="zh-CN"/>
              </w:rPr>
              <w:t>不等式组模型的构建</w:t>
            </w:r>
            <w:r w:rsidR="0037695E" w:rsidRPr="00B44602">
              <w:rPr>
                <w:rFonts w:eastAsia="宋体"/>
                <w:sz w:val="21"/>
                <w:lang w:eastAsia="zh-CN"/>
              </w:rPr>
              <w:t>方式</w:t>
            </w:r>
            <w:r w:rsidRPr="00B44602">
              <w:rPr>
                <w:rFonts w:eastAsia="宋体"/>
                <w:spacing w:val="-2"/>
                <w:sz w:val="21"/>
                <w:lang w:eastAsia="zh-CN"/>
              </w:rPr>
              <w:t>。确定论文标题，在导师的指导下</w:t>
            </w:r>
            <w:r w:rsidR="00201C53" w:rsidRPr="00B44602">
              <w:rPr>
                <w:rFonts w:eastAsia="宋体"/>
                <w:spacing w:val="-2"/>
                <w:sz w:val="21"/>
                <w:lang w:eastAsia="zh-CN"/>
              </w:rPr>
              <w:t>完成</w:t>
            </w:r>
            <w:r w:rsidRPr="00B44602">
              <w:rPr>
                <w:rFonts w:eastAsia="宋体"/>
                <w:spacing w:val="-2"/>
                <w:sz w:val="21"/>
                <w:lang w:eastAsia="zh-CN"/>
              </w:rPr>
              <w:t>论文标题、任务书和</w:t>
            </w:r>
            <w:r w:rsidRPr="00B44602">
              <w:rPr>
                <w:rFonts w:eastAsia="宋体"/>
                <w:sz w:val="21"/>
                <w:lang w:eastAsia="zh-CN"/>
              </w:rPr>
              <w:t>开题报告。</w:t>
            </w:r>
          </w:p>
          <w:p w14:paraId="213EA127" w14:textId="76F3A4FB" w:rsidR="009A4A8D" w:rsidRPr="00B44602" w:rsidRDefault="00000000" w:rsidP="000C18EB">
            <w:pPr>
              <w:pStyle w:val="TableParagraph"/>
              <w:spacing w:before="159" w:line="319" w:lineRule="auto"/>
              <w:ind w:left="108" w:right="90" w:hanging="1"/>
              <w:jc w:val="both"/>
              <w:rPr>
                <w:rFonts w:eastAsia="宋体"/>
                <w:sz w:val="21"/>
                <w:lang w:eastAsia="zh-CN"/>
              </w:rPr>
            </w:pPr>
            <w:r w:rsidRPr="00B44602">
              <w:rPr>
                <w:sz w:val="21"/>
                <w:lang w:eastAsia="zh-CN"/>
              </w:rPr>
              <w:t>2021.03</w:t>
            </w:r>
            <w:r w:rsidRPr="00B44602">
              <w:rPr>
                <w:rFonts w:eastAsia="宋体"/>
                <w:sz w:val="21"/>
                <w:lang w:eastAsia="zh-CN"/>
              </w:rPr>
              <w:t>：确定论文写作模块，并逐步开始论文写作</w:t>
            </w:r>
            <w:r w:rsidR="009E2738" w:rsidRPr="00B44602">
              <w:rPr>
                <w:rFonts w:eastAsia="宋体"/>
                <w:sz w:val="21"/>
                <w:lang w:eastAsia="zh-CN"/>
              </w:rPr>
              <w:t>；推导</w:t>
            </w:r>
            <w:r w:rsidR="009E2738" w:rsidRPr="00B44602">
              <w:rPr>
                <w:rFonts w:eastAsia="宋体"/>
                <w:sz w:val="21"/>
                <w:lang w:eastAsia="zh-CN"/>
              </w:rPr>
              <w:t>xxx</w:t>
            </w:r>
            <w:r w:rsidRPr="00B44602">
              <w:rPr>
                <w:rFonts w:eastAsia="宋体"/>
                <w:spacing w:val="-2"/>
                <w:sz w:val="21"/>
                <w:lang w:eastAsia="zh-CN"/>
              </w:rPr>
              <w:t>。力求在三月底基本完成初稿内容，向老师提</w:t>
            </w:r>
            <w:r w:rsidRPr="00B44602">
              <w:rPr>
                <w:rFonts w:eastAsia="宋体"/>
                <w:sz w:val="21"/>
                <w:lang w:eastAsia="zh-CN"/>
              </w:rPr>
              <w:t>交初稿并</w:t>
            </w:r>
            <w:r w:rsidR="00467809" w:rsidRPr="00B44602">
              <w:rPr>
                <w:rFonts w:eastAsia="宋体"/>
                <w:sz w:val="21"/>
                <w:lang w:eastAsia="zh-CN"/>
              </w:rPr>
              <w:t>根据意见修改</w:t>
            </w:r>
            <w:r w:rsidR="00D6469F" w:rsidRPr="00B44602">
              <w:rPr>
                <w:rFonts w:eastAsia="宋体"/>
                <w:sz w:val="21"/>
                <w:lang w:eastAsia="zh-CN"/>
              </w:rPr>
              <w:t>论文写作</w:t>
            </w:r>
            <w:r w:rsidRPr="00B44602">
              <w:rPr>
                <w:rFonts w:eastAsia="宋体"/>
                <w:sz w:val="21"/>
                <w:lang w:eastAsia="zh-CN"/>
              </w:rPr>
              <w:t>。</w:t>
            </w:r>
          </w:p>
          <w:p w14:paraId="7AB921F7" w14:textId="77777777" w:rsidR="009A4A8D" w:rsidRPr="00B44602" w:rsidRDefault="00000000" w:rsidP="000C18EB">
            <w:pPr>
              <w:pStyle w:val="TableParagraph"/>
              <w:spacing w:before="159" w:line="319" w:lineRule="auto"/>
              <w:ind w:left="108" w:right="181" w:hanging="1"/>
              <w:jc w:val="both"/>
              <w:rPr>
                <w:rFonts w:eastAsia="宋体"/>
                <w:sz w:val="21"/>
                <w:lang w:eastAsia="zh-CN"/>
              </w:rPr>
            </w:pPr>
            <w:r w:rsidRPr="00B44602">
              <w:rPr>
                <w:spacing w:val="-1"/>
                <w:sz w:val="21"/>
                <w:lang w:eastAsia="zh-CN"/>
              </w:rPr>
              <w:t>2021.04</w:t>
            </w:r>
            <w:r w:rsidRPr="00B44602">
              <w:rPr>
                <w:rFonts w:eastAsia="宋体"/>
                <w:spacing w:val="-1"/>
                <w:sz w:val="21"/>
                <w:lang w:eastAsia="zh-CN"/>
              </w:rPr>
              <w:t>：在导师的指导下，检查论文结果是否严谨，数据是否有误，并多次对初稿</w:t>
            </w:r>
            <w:r w:rsidRPr="00B44602">
              <w:rPr>
                <w:rFonts w:eastAsia="宋体"/>
                <w:sz w:val="21"/>
                <w:lang w:eastAsia="zh-CN"/>
              </w:rPr>
              <w:t>做进一步的检查、修改，并最终完善定稿。</w:t>
            </w:r>
          </w:p>
          <w:p w14:paraId="2B5907E7" w14:textId="77777777" w:rsidR="009A4A8D" w:rsidRPr="00B44602" w:rsidRDefault="00000000" w:rsidP="000C18EB">
            <w:pPr>
              <w:pStyle w:val="TableParagraph"/>
              <w:spacing w:before="158"/>
              <w:ind w:left="108"/>
              <w:jc w:val="both"/>
              <w:rPr>
                <w:rFonts w:eastAsia="宋体"/>
                <w:sz w:val="21"/>
                <w:lang w:eastAsia="zh-CN"/>
              </w:rPr>
            </w:pPr>
            <w:r w:rsidRPr="00B44602">
              <w:rPr>
                <w:spacing w:val="-1"/>
                <w:sz w:val="21"/>
                <w:lang w:eastAsia="zh-CN"/>
              </w:rPr>
              <w:t>2022.05</w:t>
            </w:r>
            <w:r w:rsidRPr="00B44602">
              <w:rPr>
                <w:rFonts w:eastAsia="宋体"/>
                <w:spacing w:val="-7"/>
                <w:sz w:val="21"/>
                <w:lang w:eastAsia="zh-CN"/>
              </w:rPr>
              <w:t>：在确定无误后准备</w:t>
            </w:r>
            <w:r w:rsidRPr="00B44602">
              <w:rPr>
                <w:rFonts w:eastAsia="宋体"/>
                <w:spacing w:val="-7"/>
                <w:sz w:val="21"/>
                <w:lang w:eastAsia="zh-CN"/>
              </w:rPr>
              <w:t xml:space="preserve"> </w:t>
            </w:r>
            <w:r w:rsidRPr="00B44602">
              <w:rPr>
                <w:sz w:val="21"/>
                <w:lang w:eastAsia="zh-CN"/>
              </w:rPr>
              <w:t>PPT</w:t>
            </w:r>
            <w:r w:rsidRPr="00B44602">
              <w:rPr>
                <w:spacing w:val="1"/>
                <w:sz w:val="21"/>
                <w:lang w:eastAsia="zh-CN"/>
              </w:rPr>
              <w:t xml:space="preserve"> </w:t>
            </w:r>
            <w:r w:rsidRPr="00B44602">
              <w:rPr>
                <w:rFonts w:eastAsia="宋体"/>
                <w:sz w:val="21"/>
                <w:lang w:eastAsia="zh-CN"/>
              </w:rPr>
              <w:t>进行答辩。</w:t>
            </w:r>
          </w:p>
        </w:tc>
      </w:tr>
      <w:tr w:rsidR="009A4A8D" w:rsidRPr="00B44602" w14:paraId="635B1B20" w14:textId="77777777" w:rsidTr="005A4038">
        <w:trPr>
          <w:trHeight w:val="567"/>
        </w:trPr>
        <w:tc>
          <w:tcPr>
            <w:tcW w:w="7920" w:type="dxa"/>
            <w:vAlign w:val="center"/>
          </w:tcPr>
          <w:p w14:paraId="014C335D" w14:textId="77777777" w:rsidR="009A4A8D" w:rsidRPr="00B44602" w:rsidRDefault="00000000" w:rsidP="005A4038">
            <w:pPr>
              <w:pStyle w:val="TableParagraph"/>
              <w:spacing w:before="95"/>
              <w:ind w:left="107"/>
              <w:jc w:val="both"/>
              <w:rPr>
                <w:rFonts w:eastAsia="宋体"/>
                <w:b/>
                <w:sz w:val="24"/>
              </w:rPr>
            </w:pPr>
            <w:r w:rsidRPr="00B44602">
              <w:rPr>
                <w:sz w:val="24"/>
              </w:rPr>
              <w:t>5</w:t>
            </w:r>
            <w:r w:rsidRPr="00B44602">
              <w:rPr>
                <w:rFonts w:eastAsia="宋体"/>
                <w:sz w:val="24"/>
              </w:rPr>
              <w:t>、已查阅参考文献</w:t>
            </w:r>
            <w:r w:rsidRPr="00B44602">
              <w:rPr>
                <w:rFonts w:eastAsia="宋体"/>
                <w:b/>
                <w:sz w:val="24"/>
              </w:rPr>
              <w:t>：</w:t>
            </w:r>
          </w:p>
        </w:tc>
      </w:tr>
      <w:tr w:rsidR="000A3BCA" w:rsidRPr="00B44602" w14:paraId="78254E73" w14:textId="77777777">
        <w:trPr>
          <w:trHeight w:val="499"/>
        </w:trPr>
        <w:tc>
          <w:tcPr>
            <w:tcW w:w="7920" w:type="dxa"/>
          </w:tcPr>
          <w:p w14:paraId="051F4386" w14:textId="77777777" w:rsidR="00CA0550" w:rsidRPr="00B44602" w:rsidRDefault="00CA0550" w:rsidP="00C4374D">
            <w:pPr>
              <w:adjustRightInd w:val="0"/>
              <w:spacing w:line="380" w:lineRule="exact"/>
              <w:ind w:leftChars="50" w:left="530" w:rightChars="50" w:right="110" w:hangingChars="200" w:hanging="420"/>
              <w:jc w:val="both"/>
              <w:rPr>
                <w:rFonts w:ascii="Times New Roman" w:hAnsi="Times New Roman" w:cs="Times New Roman"/>
                <w:sz w:val="21"/>
                <w:szCs w:val="20"/>
                <w:lang w:eastAsia="zh-CN"/>
              </w:rPr>
            </w:pPr>
            <w:r w:rsidRPr="00B44602">
              <w:rPr>
                <w:rFonts w:ascii="Times New Roman" w:hAnsi="Times New Roman" w:cs="Times New Roman"/>
                <w:sz w:val="21"/>
                <w:szCs w:val="20"/>
                <w:lang w:eastAsia="zh-CN"/>
              </w:rPr>
              <w:t>[1]</w:t>
            </w:r>
            <w:r w:rsidRPr="00B44602">
              <w:rPr>
                <w:rFonts w:ascii="Times New Roman" w:hAnsi="Times New Roman" w:cs="Times New Roman"/>
                <w:sz w:val="21"/>
                <w:szCs w:val="20"/>
                <w:lang w:eastAsia="zh-CN"/>
              </w:rPr>
              <w:tab/>
            </w:r>
            <w:bookmarkStart w:id="0" w:name="_Ref60000556"/>
            <w:proofErr w:type="gramStart"/>
            <w:r w:rsidRPr="00B44602">
              <w:rPr>
                <w:rFonts w:ascii="Times New Roman" w:hAnsi="Times New Roman" w:cs="Times New Roman"/>
                <w:sz w:val="21"/>
                <w:szCs w:val="20"/>
                <w:lang w:eastAsia="zh-CN"/>
              </w:rPr>
              <w:t>齐林</w:t>
            </w:r>
            <w:proofErr w:type="gramEnd"/>
            <w:r w:rsidRPr="00B44602">
              <w:rPr>
                <w:rFonts w:ascii="Times New Roman" w:hAnsi="Times New Roman" w:cs="Times New Roman"/>
                <w:sz w:val="21"/>
                <w:szCs w:val="20"/>
                <w:lang w:eastAsia="zh-CN"/>
              </w:rPr>
              <w:t xml:space="preserve">, </w:t>
            </w:r>
            <w:r w:rsidRPr="00B44602">
              <w:rPr>
                <w:rFonts w:ascii="Times New Roman" w:hAnsi="Times New Roman" w:cs="Times New Roman"/>
                <w:sz w:val="21"/>
                <w:szCs w:val="20"/>
                <w:lang w:eastAsia="zh-CN"/>
              </w:rPr>
              <w:t>陶然</w:t>
            </w:r>
            <w:r w:rsidRPr="00B44602">
              <w:rPr>
                <w:rFonts w:ascii="Times New Roman" w:hAnsi="Times New Roman" w:cs="Times New Roman"/>
                <w:sz w:val="21"/>
                <w:szCs w:val="20"/>
                <w:lang w:eastAsia="zh-CN"/>
              </w:rPr>
              <w:t xml:space="preserve">, </w:t>
            </w:r>
            <w:r w:rsidRPr="00B44602">
              <w:rPr>
                <w:rFonts w:ascii="Times New Roman" w:hAnsi="Times New Roman" w:cs="Times New Roman"/>
                <w:sz w:val="21"/>
                <w:szCs w:val="20"/>
                <w:lang w:eastAsia="zh-CN"/>
              </w:rPr>
              <w:t>周思永</w:t>
            </w:r>
            <w:r w:rsidRPr="00B44602">
              <w:rPr>
                <w:rFonts w:ascii="Times New Roman" w:hAnsi="Times New Roman" w:cs="Times New Roman"/>
                <w:sz w:val="21"/>
                <w:szCs w:val="20"/>
                <w:lang w:eastAsia="zh-CN"/>
              </w:rPr>
              <w:t xml:space="preserve">, </w:t>
            </w:r>
            <w:r w:rsidRPr="00B44602">
              <w:rPr>
                <w:rFonts w:ascii="Times New Roman" w:hAnsi="Times New Roman" w:cs="Times New Roman"/>
                <w:sz w:val="21"/>
                <w:szCs w:val="20"/>
                <w:lang w:eastAsia="zh-CN"/>
              </w:rPr>
              <w:t>王越</w:t>
            </w:r>
            <w:r w:rsidRPr="00B44602">
              <w:rPr>
                <w:rFonts w:ascii="Times New Roman" w:hAnsi="Times New Roman" w:cs="Times New Roman"/>
                <w:sz w:val="21"/>
                <w:szCs w:val="20"/>
                <w:lang w:eastAsia="zh-CN"/>
              </w:rPr>
              <w:t xml:space="preserve">. </w:t>
            </w:r>
            <w:r w:rsidRPr="00B44602">
              <w:rPr>
                <w:rFonts w:ascii="Times New Roman" w:hAnsi="Times New Roman" w:cs="Times New Roman"/>
                <w:sz w:val="21"/>
                <w:szCs w:val="20"/>
                <w:lang w:eastAsia="zh-CN"/>
              </w:rPr>
              <w:t>基于分数阶</w:t>
            </w:r>
            <w:r w:rsidRPr="00B44602">
              <w:rPr>
                <w:rFonts w:ascii="Times New Roman" w:hAnsi="Times New Roman" w:cs="Times New Roman"/>
                <w:sz w:val="21"/>
                <w:szCs w:val="20"/>
                <w:lang w:eastAsia="zh-CN"/>
              </w:rPr>
              <w:t>Fourier</w:t>
            </w:r>
            <w:r w:rsidRPr="00B44602">
              <w:rPr>
                <w:rFonts w:ascii="Times New Roman" w:hAnsi="Times New Roman" w:cs="Times New Roman"/>
                <w:sz w:val="21"/>
                <w:szCs w:val="20"/>
                <w:lang w:eastAsia="zh-CN"/>
              </w:rPr>
              <w:t>变换的多分量</w:t>
            </w:r>
            <w:r w:rsidRPr="00B44602">
              <w:rPr>
                <w:rFonts w:ascii="Times New Roman" w:hAnsi="Times New Roman" w:cs="Times New Roman"/>
                <w:sz w:val="21"/>
                <w:szCs w:val="20"/>
                <w:lang w:eastAsia="zh-CN"/>
              </w:rPr>
              <w:t>LFM</w:t>
            </w:r>
            <w:r w:rsidRPr="00B44602">
              <w:rPr>
                <w:rFonts w:ascii="Times New Roman" w:hAnsi="Times New Roman" w:cs="Times New Roman"/>
                <w:sz w:val="21"/>
                <w:szCs w:val="20"/>
                <w:lang w:eastAsia="zh-CN"/>
              </w:rPr>
              <w:t>信号的检测和参数估计</w:t>
            </w:r>
            <w:r w:rsidRPr="00B44602">
              <w:rPr>
                <w:rFonts w:ascii="Times New Roman" w:hAnsi="Times New Roman" w:cs="Times New Roman"/>
                <w:sz w:val="21"/>
                <w:szCs w:val="20"/>
                <w:lang w:eastAsia="zh-CN"/>
              </w:rPr>
              <w:t xml:space="preserve">[J]. </w:t>
            </w:r>
            <w:r w:rsidRPr="00B44602">
              <w:rPr>
                <w:rFonts w:ascii="Times New Roman" w:hAnsi="Times New Roman" w:cs="Times New Roman"/>
                <w:sz w:val="21"/>
                <w:szCs w:val="20"/>
                <w:lang w:eastAsia="zh-CN"/>
              </w:rPr>
              <w:t>中国科学</w:t>
            </w:r>
            <w:r w:rsidRPr="00B44602">
              <w:rPr>
                <w:rFonts w:ascii="Times New Roman" w:hAnsi="Times New Roman" w:cs="Times New Roman"/>
                <w:sz w:val="21"/>
                <w:szCs w:val="20"/>
                <w:lang w:eastAsia="zh-CN"/>
              </w:rPr>
              <w:t>: E</w:t>
            </w:r>
            <w:r w:rsidRPr="00B44602">
              <w:rPr>
                <w:rFonts w:ascii="Times New Roman" w:hAnsi="Times New Roman" w:cs="Times New Roman"/>
                <w:sz w:val="21"/>
                <w:szCs w:val="20"/>
                <w:lang w:eastAsia="zh-CN"/>
              </w:rPr>
              <w:t>辑</w:t>
            </w:r>
            <w:r w:rsidRPr="00B44602">
              <w:rPr>
                <w:rFonts w:ascii="Times New Roman" w:hAnsi="Times New Roman" w:cs="Times New Roman"/>
                <w:sz w:val="21"/>
                <w:szCs w:val="20"/>
                <w:lang w:eastAsia="zh-CN"/>
              </w:rPr>
              <w:t>, 2003, 33(8): 749-759</w:t>
            </w:r>
            <w:bookmarkEnd w:id="0"/>
            <w:r w:rsidRPr="00B44602">
              <w:rPr>
                <w:rFonts w:ascii="Times New Roman" w:hAnsi="Times New Roman" w:cs="Times New Roman"/>
                <w:sz w:val="21"/>
                <w:szCs w:val="20"/>
                <w:lang w:eastAsia="zh-CN"/>
              </w:rPr>
              <w:t>.</w:t>
            </w:r>
          </w:p>
          <w:p w14:paraId="1B6E0F59" w14:textId="77777777" w:rsidR="00CA0550" w:rsidRPr="00B44602" w:rsidRDefault="00CA0550" w:rsidP="00C4374D">
            <w:pPr>
              <w:spacing w:line="380" w:lineRule="exact"/>
              <w:ind w:leftChars="50" w:left="530" w:rightChars="50" w:right="110" w:hangingChars="200" w:hanging="420"/>
              <w:jc w:val="both"/>
              <w:rPr>
                <w:rFonts w:ascii="Times New Roman" w:hAnsi="Times New Roman" w:cs="Times New Roman"/>
                <w:sz w:val="21"/>
                <w:szCs w:val="20"/>
              </w:rPr>
            </w:pPr>
            <w:r w:rsidRPr="00B44602">
              <w:rPr>
                <w:rFonts w:ascii="Times New Roman" w:hAnsi="Times New Roman" w:cs="Times New Roman"/>
                <w:sz w:val="21"/>
                <w:szCs w:val="20"/>
              </w:rPr>
              <w:t>[2]</w:t>
            </w:r>
            <w:r w:rsidRPr="00B44602">
              <w:rPr>
                <w:rFonts w:ascii="Times New Roman" w:hAnsi="Times New Roman" w:cs="Times New Roman"/>
                <w:sz w:val="21"/>
                <w:szCs w:val="20"/>
              </w:rPr>
              <w:tab/>
            </w:r>
            <w:bookmarkStart w:id="1" w:name="_Ref60001470"/>
            <w:r w:rsidRPr="00B44602">
              <w:rPr>
                <w:rFonts w:ascii="Times New Roman" w:hAnsi="Times New Roman" w:cs="Times New Roman"/>
                <w:sz w:val="21"/>
                <w:szCs w:val="20"/>
              </w:rPr>
              <w:t>Almeida L B. The fractional Fourier transform and time-frequency representations[J]. IEEE Transactions on Signal Processing, 1994, 42(11): 3084-3091</w:t>
            </w:r>
            <w:bookmarkEnd w:id="1"/>
            <w:r w:rsidRPr="00B44602">
              <w:rPr>
                <w:rFonts w:ascii="Times New Roman" w:hAnsi="Times New Roman" w:cs="Times New Roman"/>
                <w:sz w:val="21"/>
                <w:szCs w:val="20"/>
              </w:rPr>
              <w:t>.</w:t>
            </w:r>
          </w:p>
          <w:p w14:paraId="684F8E7D" w14:textId="77777777" w:rsidR="00CA0550" w:rsidRPr="00B44602" w:rsidRDefault="00CA0550" w:rsidP="00C4374D">
            <w:pPr>
              <w:spacing w:line="380" w:lineRule="exact"/>
              <w:ind w:leftChars="50" w:left="530" w:rightChars="50" w:right="110" w:hangingChars="200" w:hanging="420"/>
              <w:jc w:val="both"/>
              <w:rPr>
                <w:rFonts w:ascii="Times New Roman" w:hAnsi="Times New Roman" w:cs="Times New Roman"/>
                <w:sz w:val="21"/>
                <w:szCs w:val="20"/>
              </w:rPr>
            </w:pPr>
            <w:r w:rsidRPr="00B44602">
              <w:rPr>
                <w:rFonts w:ascii="Times New Roman" w:hAnsi="Times New Roman" w:cs="Times New Roman"/>
                <w:sz w:val="21"/>
                <w:szCs w:val="20"/>
              </w:rPr>
              <w:t>[3]</w:t>
            </w:r>
            <w:r w:rsidRPr="00B44602">
              <w:rPr>
                <w:rFonts w:ascii="Times New Roman" w:hAnsi="Times New Roman" w:cs="Times New Roman"/>
                <w:sz w:val="21"/>
                <w:szCs w:val="20"/>
              </w:rPr>
              <w:tab/>
            </w:r>
            <w:bookmarkStart w:id="2" w:name="_Ref60001511"/>
            <w:proofErr w:type="spellStart"/>
            <w:r w:rsidRPr="00B44602">
              <w:rPr>
                <w:rFonts w:ascii="Times New Roman" w:hAnsi="Times New Roman" w:cs="Times New Roman"/>
                <w:sz w:val="21"/>
                <w:szCs w:val="20"/>
              </w:rPr>
              <w:t>Mendlovic</w:t>
            </w:r>
            <w:proofErr w:type="spellEnd"/>
            <w:r w:rsidRPr="00B44602">
              <w:rPr>
                <w:rFonts w:ascii="Times New Roman" w:hAnsi="Times New Roman" w:cs="Times New Roman"/>
                <w:sz w:val="21"/>
                <w:szCs w:val="20"/>
              </w:rPr>
              <w:t xml:space="preserve"> D, </w:t>
            </w:r>
            <w:proofErr w:type="spellStart"/>
            <w:r w:rsidRPr="00B44602">
              <w:rPr>
                <w:rFonts w:ascii="Times New Roman" w:hAnsi="Times New Roman" w:cs="Times New Roman"/>
                <w:sz w:val="21"/>
                <w:szCs w:val="20"/>
              </w:rPr>
              <w:t>Ozaktas</w:t>
            </w:r>
            <w:proofErr w:type="spellEnd"/>
            <w:r w:rsidRPr="00B44602">
              <w:rPr>
                <w:rFonts w:ascii="Times New Roman" w:hAnsi="Times New Roman" w:cs="Times New Roman"/>
                <w:sz w:val="21"/>
                <w:szCs w:val="20"/>
              </w:rPr>
              <w:t xml:space="preserve"> H M. Fractional Fourier transforms and their optical implementation[J]. Journal of the Optical Society of America A, 1993, 10(9): 1875-1881</w:t>
            </w:r>
            <w:bookmarkEnd w:id="2"/>
            <w:r w:rsidRPr="00B44602">
              <w:rPr>
                <w:rFonts w:ascii="Times New Roman" w:hAnsi="Times New Roman" w:cs="Times New Roman"/>
                <w:sz w:val="21"/>
                <w:szCs w:val="20"/>
              </w:rPr>
              <w:t>.</w:t>
            </w:r>
          </w:p>
          <w:p w14:paraId="4F1A4459" w14:textId="77777777" w:rsidR="00CA0550" w:rsidRPr="00B44602" w:rsidRDefault="00CA0550" w:rsidP="00C4374D">
            <w:pPr>
              <w:spacing w:line="380" w:lineRule="exact"/>
              <w:ind w:leftChars="50" w:left="530" w:rightChars="50" w:right="110" w:hangingChars="200" w:hanging="420"/>
              <w:jc w:val="both"/>
              <w:rPr>
                <w:rFonts w:ascii="Times New Roman" w:hAnsi="Times New Roman" w:cs="Times New Roman"/>
                <w:sz w:val="21"/>
                <w:szCs w:val="20"/>
              </w:rPr>
            </w:pPr>
            <w:r w:rsidRPr="00B44602">
              <w:rPr>
                <w:rFonts w:ascii="Times New Roman" w:hAnsi="Times New Roman" w:cs="Times New Roman"/>
                <w:sz w:val="21"/>
                <w:szCs w:val="20"/>
              </w:rPr>
              <w:t>[4]</w:t>
            </w:r>
            <w:r w:rsidRPr="00B44602">
              <w:rPr>
                <w:rFonts w:ascii="Times New Roman" w:hAnsi="Times New Roman" w:cs="Times New Roman"/>
                <w:sz w:val="21"/>
                <w:szCs w:val="20"/>
              </w:rPr>
              <w:tab/>
              <w:t>Shi J, Liu X, Zhang N. Generalized convolution and product theorems associated with linear canonical transform[J]. Signal, Image and Video Processing, 2014, 8(5): 967-974.</w:t>
            </w:r>
          </w:p>
          <w:p w14:paraId="3DBCFC99" w14:textId="77777777" w:rsidR="00CA0550" w:rsidRPr="00B44602" w:rsidRDefault="00CA0550" w:rsidP="00C4374D">
            <w:pPr>
              <w:spacing w:line="380" w:lineRule="exact"/>
              <w:ind w:leftChars="50" w:left="530" w:rightChars="50" w:right="110" w:hangingChars="200" w:hanging="420"/>
              <w:jc w:val="both"/>
              <w:rPr>
                <w:rFonts w:ascii="Times New Roman" w:hAnsi="Times New Roman" w:cs="Times New Roman"/>
                <w:sz w:val="21"/>
                <w:szCs w:val="20"/>
                <w:lang w:eastAsia="zh-CN"/>
              </w:rPr>
            </w:pPr>
            <w:r w:rsidRPr="00B44602">
              <w:rPr>
                <w:rFonts w:ascii="Times New Roman" w:hAnsi="Times New Roman" w:cs="Times New Roman"/>
                <w:sz w:val="21"/>
                <w:szCs w:val="20"/>
              </w:rPr>
              <w:t>[5]</w:t>
            </w:r>
            <w:r w:rsidRPr="00B44602">
              <w:rPr>
                <w:rFonts w:ascii="Times New Roman" w:hAnsi="Times New Roman" w:cs="Times New Roman"/>
                <w:sz w:val="21"/>
                <w:szCs w:val="20"/>
              </w:rPr>
              <w:tab/>
            </w:r>
            <w:bookmarkStart w:id="3" w:name="_Ref60155313"/>
            <w:r w:rsidRPr="00B44602">
              <w:rPr>
                <w:rFonts w:ascii="Times New Roman" w:hAnsi="Times New Roman" w:cs="Times New Roman"/>
                <w:sz w:val="21"/>
                <w:szCs w:val="20"/>
              </w:rPr>
              <w:t xml:space="preserve">Zhang Z, Unified Wigner-Ville distribution and ambiguity function in the linear canonical transform domain[J]. </w:t>
            </w:r>
            <w:r w:rsidRPr="00B44602">
              <w:rPr>
                <w:rFonts w:ascii="Times New Roman" w:hAnsi="Times New Roman" w:cs="Times New Roman"/>
                <w:sz w:val="21"/>
                <w:szCs w:val="20"/>
                <w:lang w:eastAsia="zh-CN"/>
              </w:rPr>
              <w:t>Signal Processing, 2015, 114(9): 45-60.</w:t>
            </w:r>
            <w:bookmarkEnd w:id="3"/>
          </w:p>
          <w:p w14:paraId="16335380" w14:textId="77777777" w:rsidR="00CA0550" w:rsidRPr="00B44602" w:rsidRDefault="00CA0550" w:rsidP="00C4374D">
            <w:pPr>
              <w:spacing w:line="380" w:lineRule="exact"/>
              <w:ind w:leftChars="50" w:left="530" w:rightChars="50" w:right="110" w:hangingChars="200" w:hanging="420"/>
              <w:jc w:val="both"/>
              <w:rPr>
                <w:rFonts w:ascii="Times New Roman" w:hAnsi="Times New Roman" w:cs="Times New Roman"/>
                <w:sz w:val="21"/>
                <w:szCs w:val="20"/>
                <w:lang w:eastAsia="zh-CN"/>
              </w:rPr>
            </w:pPr>
            <w:r w:rsidRPr="00B44602">
              <w:rPr>
                <w:rFonts w:ascii="Times New Roman" w:hAnsi="Times New Roman" w:cs="Times New Roman"/>
                <w:sz w:val="21"/>
                <w:szCs w:val="20"/>
                <w:lang w:eastAsia="zh-CN"/>
              </w:rPr>
              <w:t>[6]</w:t>
            </w:r>
            <w:r w:rsidRPr="00B44602">
              <w:rPr>
                <w:rFonts w:ascii="Times New Roman" w:hAnsi="Times New Roman" w:cs="Times New Roman"/>
                <w:sz w:val="21"/>
                <w:szCs w:val="20"/>
                <w:lang w:eastAsia="zh-CN"/>
              </w:rPr>
              <w:tab/>
            </w:r>
            <w:bookmarkStart w:id="4" w:name="_Ref60155299"/>
            <w:r w:rsidRPr="00B44602">
              <w:rPr>
                <w:rFonts w:ascii="Times New Roman" w:hAnsi="Times New Roman" w:cs="Times New Roman"/>
                <w:sz w:val="21"/>
                <w:szCs w:val="20"/>
                <w:lang w:eastAsia="zh-CN"/>
              </w:rPr>
              <w:t>李炳照</w:t>
            </w:r>
            <w:r w:rsidRPr="00B44602">
              <w:rPr>
                <w:rFonts w:ascii="Times New Roman" w:hAnsi="Times New Roman" w:cs="Times New Roman"/>
                <w:sz w:val="21"/>
                <w:szCs w:val="20"/>
                <w:lang w:eastAsia="zh-CN"/>
              </w:rPr>
              <w:t xml:space="preserve">, </w:t>
            </w:r>
            <w:r w:rsidRPr="00B44602">
              <w:rPr>
                <w:rFonts w:ascii="Times New Roman" w:hAnsi="Times New Roman" w:cs="Times New Roman"/>
                <w:sz w:val="21"/>
                <w:szCs w:val="20"/>
                <w:lang w:eastAsia="zh-CN"/>
              </w:rPr>
              <w:t>陶然</w:t>
            </w:r>
            <w:r w:rsidRPr="00B44602">
              <w:rPr>
                <w:rFonts w:ascii="Times New Roman" w:hAnsi="Times New Roman" w:cs="Times New Roman"/>
                <w:sz w:val="21"/>
                <w:szCs w:val="20"/>
                <w:lang w:eastAsia="zh-CN"/>
              </w:rPr>
              <w:t xml:space="preserve">, </w:t>
            </w:r>
            <w:r w:rsidRPr="00B44602">
              <w:rPr>
                <w:rFonts w:ascii="Times New Roman" w:hAnsi="Times New Roman" w:cs="Times New Roman"/>
                <w:sz w:val="21"/>
                <w:szCs w:val="20"/>
                <w:lang w:eastAsia="zh-CN"/>
              </w:rPr>
              <w:t>王越</w:t>
            </w:r>
            <w:r w:rsidRPr="00B44602">
              <w:rPr>
                <w:rFonts w:ascii="Times New Roman" w:hAnsi="Times New Roman" w:cs="Times New Roman"/>
                <w:sz w:val="21"/>
                <w:szCs w:val="20"/>
                <w:lang w:eastAsia="zh-CN"/>
              </w:rPr>
              <w:t xml:space="preserve">. </w:t>
            </w:r>
            <w:r w:rsidRPr="00B44602">
              <w:rPr>
                <w:rFonts w:ascii="Times New Roman" w:hAnsi="Times New Roman" w:cs="Times New Roman"/>
                <w:sz w:val="21"/>
                <w:szCs w:val="20"/>
                <w:lang w:eastAsia="zh-CN"/>
              </w:rPr>
              <w:t>线性正则变换域的框架理论研究</w:t>
            </w:r>
            <w:r w:rsidRPr="00B44602">
              <w:rPr>
                <w:rFonts w:ascii="Times New Roman" w:hAnsi="Times New Roman" w:cs="Times New Roman"/>
                <w:sz w:val="21"/>
                <w:szCs w:val="20"/>
                <w:lang w:eastAsia="zh-CN"/>
              </w:rPr>
              <w:t xml:space="preserve">[J]. </w:t>
            </w:r>
            <w:r w:rsidRPr="00B44602">
              <w:rPr>
                <w:rFonts w:ascii="Times New Roman" w:hAnsi="Times New Roman" w:cs="Times New Roman"/>
                <w:sz w:val="21"/>
                <w:szCs w:val="20"/>
                <w:lang w:eastAsia="zh-CN"/>
              </w:rPr>
              <w:t>电子学报</w:t>
            </w:r>
            <w:r w:rsidRPr="00B44602">
              <w:rPr>
                <w:rFonts w:ascii="Times New Roman" w:hAnsi="Times New Roman" w:cs="Times New Roman"/>
                <w:sz w:val="21"/>
                <w:szCs w:val="20"/>
                <w:lang w:eastAsia="zh-CN"/>
              </w:rPr>
              <w:t>, 2007, 35(7): 1387-1390.</w:t>
            </w:r>
            <w:bookmarkEnd w:id="4"/>
          </w:p>
          <w:p w14:paraId="4A1707C7" w14:textId="77777777" w:rsidR="00CA0550" w:rsidRPr="00B44602" w:rsidRDefault="00CA0550" w:rsidP="00C4374D">
            <w:pPr>
              <w:spacing w:line="380" w:lineRule="exact"/>
              <w:ind w:leftChars="50" w:left="530" w:rightChars="50" w:right="110" w:hangingChars="200" w:hanging="420"/>
              <w:jc w:val="both"/>
              <w:rPr>
                <w:rFonts w:ascii="Times New Roman" w:hAnsi="Times New Roman" w:cs="Times New Roman"/>
                <w:sz w:val="21"/>
                <w:szCs w:val="20"/>
                <w:lang w:eastAsia="zh-CN"/>
              </w:rPr>
            </w:pPr>
            <w:r w:rsidRPr="00B44602">
              <w:rPr>
                <w:rFonts w:ascii="Times New Roman" w:hAnsi="Times New Roman" w:cs="Times New Roman"/>
                <w:sz w:val="21"/>
                <w:szCs w:val="20"/>
                <w:lang w:eastAsia="zh-CN"/>
              </w:rPr>
              <w:lastRenderedPageBreak/>
              <w:t>[7]</w:t>
            </w:r>
            <w:r w:rsidRPr="00B44602">
              <w:rPr>
                <w:rFonts w:ascii="Times New Roman" w:hAnsi="Times New Roman" w:cs="Times New Roman"/>
                <w:sz w:val="21"/>
                <w:szCs w:val="20"/>
                <w:lang w:eastAsia="zh-CN"/>
              </w:rPr>
              <w:tab/>
            </w:r>
            <w:bookmarkStart w:id="5" w:name="_Ref60004956"/>
            <w:r w:rsidRPr="00B44602">
              <w:rPr>
                <w:rFonts w:ascii="Times New Roman" w:hAnsi="Times New Roman" w:cs="Times New Roman"/>
                <w:sz w:val="21"/>
                <w:szCs w:val="20"/>
                <w:lang w:eastAsia="zh-CN"/>
              </w:rPr>
              <w:t>向强</w:t>
            </w:r>
            <w:r w:rsidRPr="00B44602">
              <w:rPr>
                <w:rFonts w:ascii="Times New Roman" w:hAnsi="Times New Roman" w:cs="Times New Roman"/>
                <w:sz w:val="21"/>
                <w:szCs w:val="20"/>
                <w:lang w:eastAsia="zh-CN"/>
              </w:rPr>
              <w:t xml:space="preserve">. </w:t>
            </w:r>
            <w:r w:rsidRPr="00B44602">
              <w:rPr>
                <w:rFonts w:ascii="Times New Roman" w:hAnsi="Times New Roman" w:cs="Times New Roman"/>
                <w:sz w:val="21"/>
                <w:szCs w:val="20"/>
                <w:lang w:eastAsia="zh-CN"/>
              </w:rPr>
              <w:t>线性正则变换与模糊函数的关系研究</w:t>
            </w:r>
            <w:r w:rsidRPr="00B44602">
              <w:rPr>
                <w:rFonts w:ascii="Times New Roman" w:hAnsi="Times New Roman" w:cs="Times New Roman"/>
                <w:sz w:val="21"/>
                <w:szCs w:val="20"/>
                <w:lang w:eastAsia="zh-CN"/>
              </w:rPr>
              <w:t xml:space="preserve">[J]. </w:t>
            </w:r>
            <w:r w:rsidRPr="00B44602">
              <w:rPr>
                <w:rFonts w:ascii="Times New Roman" w:hAnsi="Times New Roman" w:cs="Times New Roman"/>
                <w:sz w:val="21"/>
                <w:szCs w:val="20"/>
                <w:lang w:eastAsia="zh-CN"/>
              </w:rPr>
              <w:t>四川师范大学学报</w:t>
            </w:r>
            <w:r w:rsidRPr="00B44602">
              <w:rPr>
                <w:rFonts w:ascii="Times New Roman" w:hAnsi="Times New Roman" w:cs="Times New Roman"/>
                <w:sz w:val="21"/>
                <w:szCs w:val="20"/>
                <w:lang w:eastAsia="zh-CN"/>
              </w:rPr>
              <w:t>(</w:t>
            </w:r>
            <w:r w:rsidRPr="00B44602">
              <w:rPr>
                <w:rFonts w:ascii="Times New Roman" w:hAnsi="Times New Roman" w:cs="Times New Roman"/>
                <w:sz w:val="21"/>
                <w:szCs w:val="20"/>
                <w:lang w:eastAsia="zh-CN"/>
              </w:rPr>
              <w:t>自然科学版</w:t>
            </w:r>
            <w:r w:rsidRPr="00B44602">
              <w:rPr>
                <w:rFonts w:ascii="Times New Roman" w:hAnsi="Times New Roman" w:cs="Times New Roman"/>
                <w:sz w:val="21"/>
                <w:szCs w:val="20"/>
                <w:lang w:eastAsia="zh-CN"/>
              </w:rPr>
              <w:t>), 2010, 33(4): 549-553.</w:t>
            </w:r>
            <w:bookmarkEnd w:id="5"/>
          </w:p>
          <w:p w14:paraId="1E5649AF" w14:textId="1C754672" w:rsidR="00CA0550" w:rsidRPr="00B44602" w:rsidRDefault="00CA0550" w:rsidP="00C4374D">
            <w:pPr>
              <w:spacing w:line="380" w:lineRule="exact"/>
              <w:ind w:leftChars="50" w:left="530" w:rightChars="50" w:right="110" w:hangingChars="200" w:hanging="420"/>
              <w:jc w:val="both"/>
              <w:rPr>
                <w:rFonts w:ascii="Times New Roman" w:hAnsi="Times New Roman" w:cs="Times New Roman"/>
                <w:sz w:val="21"/>
                <w:szCs w:val="20"/>
                <w:lang w:eastAsia="zh-CN"/>
              </w:rPr>
            </w:pPr>
            <w:r w:rsidRPr="00B44602">
              <w:rPr>
                <w:rFonts w:ascii="Times New Roman" w:hAnsi="Times New Roman" w:cs="Times New Roman"/>
                <w:sz w:val="21"/>
                <w:szCs w:val="20"/>
                <w:lang w:eastAsia="zh-CN"/>
              </w:rPr>
              <w:t>[</w:t>
            </w:r>
            <w:r w:rsidRPr="00B44602">
              <w:rPr>
                <w:rFonts w:ascii="Times New Roman" w:hAnsi="Times New Roman" w:cs="Times New Roman"/>
                <w:sz w:val="21"/>
                <w:szCs w:val="20"/>
                <w:lang w:eastAsia="zh-CN"/>
              </w:rPr>
              <w:t>8</w:t>
            </w:r>
            <w:r w:rsidRPr="00B44602">
              <w:rPr>
                <w:rFonts w:ascii="Times New Roman" w:hAnsi="Times New Roman" w:cs="Times New Roman"/>
                <w:sz w:val="21"/>
                <w:szCs w:val="20"/>
                <w:lang w:eastAsia="zh-CN"/>
              </w:rPr>
              <w:t>]</w:t>
            </w:r>
            <w:r w:rsidRPr="00B44602">
              <w:rPr>
                <w:rFonts w:ascii="Times New Roman" w:hAnsi="Times New Roman" w:cs="Times New Roman"/>
                <w:sz w:val="21"/>
                <w:szCs w:val="20"/>
                <w:lang w:eastAsia="zh-CN"/>
              </w:rPr>
              <w:tab/>
            </w:r>
            <w:r w:rsidRPr="00B44602">
              <w:rPr>
                <w:rFonts w:ascii="Times New Roman" w:hAnsi="Times New Roman" w:cs="Times New Roman"/>
                <w:sz w:val="21"/>
                <w:szCs w:val="20"/>
                <w:lang w:eastAsia="zh-CN"/>
              </w:rPr>
              <w:t>王月玥</w:t>
            </w:r>
            <w:r w:rsidRPr="00B44602">
              <w:rPr>
                <w:rFonts w:ascii="Times New Roman" w:hAnsi="Times New Roman" w:cs="Times New Roman"/>
                <w:sz w:val="21"/>
                <w:szCs w:val="20"/>
                <w:lang w:eastAsia="zh-CN"/>
              </w:rPr>
              <w:t xml:space="preserve">. </w:t>
            </w:r>
            <w:r w:rsidRPr="00B44602">
              <w:rPr>
                <w:rFonts w:ascii="Times New Roman" w:hAnsi="Times New Roman" w:cs="Times New Roman"/>
                <w:sz w:val="21"/>
                <w:szCs w:val="20"/>
                <w:lang w:eastAsia="zh-CN"/>
              </w:rPr>
              <w:t>分数阶傅立叶变换在非平稳信号时频分析中的应用</w:t>
            </w:r>
            <w:r w:rsidRPr="00B44602">
              <w:rPr>
                <w:rFonts w:ascii="Times New Roman" w:hAnsi="Times New Roman" w:cs="Times New Roman"/>
                <w:sz w:val="21"/>
                <w:szCs w:val="20"/>
                <w:lang w:eastAsia="zh-CN"/>
              </w:rPr>
              <w:t xml:space="preserve">[D]. </w:t>
            </w:r>
            <w:r w:rsidRPr="00B44602">
              <w:rPr>
                <w:rFonts w:ascii="Times New Roman" w:hAnsi="Times New Roman" w:cs="Times New Roman"/>
                <w:sz w:val="21"/>
                <w:szCs w:val="20"/>
                <w:lang w:eastAsia="zh-CN"/>
              </w:rPr>
              <w:t>中国海洋大学</w:t>
            </w:r>
            <w:r w:rsidRPr="00B44602">
              <w:rPr>
                <w:rFonts w:ascii="Times New Roman" w:hAnsi="Times New Roman" w:cs="Times New Roman"/>
                <w:sz w:val="21"/>
                <w:szCs w:val="20"/>
                <w:lang w:eastAsia="zh-CN"/>
              </w:rPr>
              <w:t>, 2009.</w:t>
            </w:r>
          </w:p>
          <w:p w14:paraId="33AA8CEA" w14:textId="77777777" w:rsidR="00CA0550" w:rsidRPr="00B44602" w:rsidRDefault="00CA0550" w:rsidP="00C4374D">
            <w:pPr>
              <w:spacing w:line="380" w:lineRule="exact"/>
              <w:ind w:leftChars="50" w:left="530" w:rightChars="50" w:right="110" w:hangingChars="200" w:hanging="420"/>
              <w:jc w:val="both"/>
              <w:rPr>
                <w:rFonts w:ascii="Times New Roman" w:hAnsi="Times New Roman" w:cs="Times New Roman"/>
                <w:sz w:val="21"/>
                <w:szCs w:val="20"/>
                <w:lang w:eastAsia="zh-CN"/>
              </w:rPr>
            </w:pPr>
            <w:r w:rsidRPr="00B44602">
              <w:rPr>
                <w:rFonts w:ascii="Times New Roman" w:hAnsi="Times New Roman" w:cs="Times New Roman"/>
                <w:sz w:val="21"/>
                <w:szCs w:val="20"/>
                <w:lang w:eastAsia="zh-CN"/>
              </w:rPr>
              <w:t>[9]</w:t>
            </w:r>
            <w:r w:rsidRPr="00B44602">
              <w:rPr>
                <w:rFonts w:ascii="Times New Roman" w:hAnsi="Times New Roman" w:cs="Times New Roman"/>
                <w:sz w:val="21"/>
                <w:szCs w:val="20"/>
                <w:lang w:eastAsia="zh-CN"/>
              </w:rPr>
              <w:tab/>
            </w:r>
            <w:bookmarkStart w:id="6" w:name="_Ref60078950"/>
            <w:proofErr w:type="gramStart"/>
            <w:r w:rsidRPr="00B44602">
              <w:rPr>
                <w:rFonts w:ascii="Times New Roman" w:hAnsi="Times New Roman" w:cs="Times New Roman"/>
                <w:sz w:val="21"/>
                <w:szCs w:val="20"/>
                <w:lang w:eastAsia="zh-CN"/>
              </w:rPr>
              <w:t>张海勇</w:t>
            </w:r>
            <w:proofErr w:type="gramEnd"/>
            <w:r w:rsidRPr="00B44602">
              <w:rPr>
                <w:rFonts w:ascii="Times New Roman" w:hAnsi="Times New Roman" w:cs="Times New Roman"/>
                <w:sz w:val="21"/>
                <w:szCs w:val="20"/>
                <w:lang w:eastAsia="zh-CN"/>
              </w:rPr>
              <w:t xml:space="preserve">, </w:t>
            </w:r>
            <w:proofErr w:type="gramStart"/>
            <w:r w:rsidRPr="00B44602">
              <w:rPr>
                <w:rFonts w:ascii="Times New Roman" w:hAnsi="Times New Roman" w:cs="Times New Roman"/>
                <w:sz w:val="21"/>
                <w:szCs w:val="20"/>
                <w:lang w:eastAsia="zh-CN"/>
              </w:rPr>
              <w:t>马孝江</w:t>
            </w:r>
            <w:proofErr w:type="gramEnd"/>
            <w:r w:rsidRPr="00B44602">
              <w:rPr>
                <w:rFonts w:ascii="Times New Roman" w:hAnsi="Times New Roman" w:cs="Times New Roman"/>
                <w:sz w:val="21"/>
                <w:szCs w:val="20"/>
                <w:lang w:eastAsia="zh-CN"/>
              </w:rPr>
              <w:t xml:space="preserve">, </w:t>
            </w:r>
            <w:proofErr w:type="gramStart"/>
            <w:r w:rsidRPr="00B44602">
              <w:rPr>
                <w:rFonts w:ascii="Times New Roman" w:hAnsi="Times New Roman" w:cs="Times New Roman"/>
                <w:sz w:val="21"/>
                <w:szCs w:val="20"/>
                <w:lang w:eastAsia="zh-CN"/>
              </w:rPr>
              <w:t>盖强</w:t>
            </w:r>
            <w:proofErr w:type="gramEnd"/>
            <w:r w:rsidRPr="00B44602">
              <w:rPr>
                <w:rFonts w:ascii="Times New Roman" w:hAnsi="Times New Roman" w:cs="Times New Roman"/>
                <w:sz w:val="21"/>
                <w:szCs w:val="20"/>
                <w:lang w:eastAsia="zh-CN"/>
              </w:rPr>
              <w:t xml:space="preserve">. </w:t>
            </w:r>
            <w:r w:rsidRPr="00B44602">
              <w:rPr>
                <w:rFonts w:ascii="Times New Roman" w:hAnsi="Times New Roman" w:cs="Times New Roman"/>
                <w:sz w:val="21"/>
                <w:szCs w:val="20"/>
                <w:lang w:eastAsia="zh-CN"/>
              </w:rPr>
              <w:t>抑制时频分布交叉项的一种新方法</w:t>
            </w:r>
            <w:r w:rsidRPr="00B44602">
              <w:rPr>
                <w:rFonts w:ascii="Times New Roman" w:hAnsi="Times New Roman" w:cs="Times New Roman"/>
                <w:sz w:val="21"/>
                <w:szCs w:val="20"/>
                <w:lang w:eastAsia="zh-CN"/>
              </w:rPr>
              <w:t xml:space="preserve">[J]. </w:t>
            </w:r>
            <w:r w:rsidRPr="00B44602">
              <w:rPr>
                <w:rFonts w:ascii="Times New Roman" w:hAnsi="Times New Roman" w:cs="Times New Roman"/>
                <w:sz w:val="21"/>
                <w:szCs w:val="20"/>
                <w:lang w:eastAsia="zh-CN"/>
              </w:rPr>
              <w:t>系统工程与电子技术</w:t>
            </w:r>
            <w:r w:rsidRPr="00B44602">
              <w:rPr>
                <w:rFonts w:ascii="Times New Roman" w:hAnsi="Times New Roman" w:cs="Times New Roman"/>
                <w:sz w:val="21"/>
                <w:szCs w:val="20"/>
                <w:lang w:eastAsia="zh-CN"/>
              </w:rPr>
              <w:t>, 2002, 24(1): 28-30.</w:t>
            </w:r>
            <w:bookmarkEnd w:id="6"/>
          </w:p>
          <w:p w14:paraId="30ECB551" w14:textId="77777777" w:rsidR="00CA0550" w:rsidRPr="00B44602" w:rsidRDefault="00CA0550" w:rsidP="00C4374D">
            <w:pPr>
              <w:spacing w:line="380" w:lineRule="exact"/>
              <w:ind w:leftChars="50" w:left="530" w:rightChars="50" w:right="110" w:hangingChars="200" w:hanging="420"/>
              <w:jc w:val="both"/>
              <w:rPr>
                <w:rFonts w:ascii="Times New Roman" w:hAnsi="Times New Roman" w:cs="Times New Roman"/>
                <w:sz w:val="21"/>
                <w:szCs w:val="20"/>
              </w:rPr>
            </w:pPr>
            <w:r w:rsidRPr="00B44602">
              <w:rPr>
                <w:rFonts w:ascii="Times New Roman" w:hAnsi="Times New Roman" w:cs="Times New Roman"/>
                <w:sz w:val="21"/>
                <w:szCs w:val="20"/>
              </w:rPr>
              <w:t>[10]</w:t>
            </w:r>
            <w:r w:rsidRPr="00B44602">
              <w:rPr>
                <w:rFonts w:ascii="Times New Roman" w:hAnsi="Times New Roman" w:cs="Times New Roman"/>
                <w:sz w:val="21"/>
                <w:szCs w:val="20"/>
              </w:rPr>
              <w:tab/>
            </w:r>
            <w:bookmarkStart w:id="7" w:name="_Ref60079537"/>
            <w:r w:rsidRPr="00B44602">
              <w:rPr>
                <w:rFonts w:ascii="Times New Roman" w:hAnsi="Times New Roman" w:cs="Times New Roman"/>
                <w:sz w:val="21"/>
                <w:szCs w:val="20"/>
              </w:rPr>
              <w:t>Milne P R, Pace P E. Wigner distribution detection and analysis of FMCW and P-4 polyphase LPI waveforms[C]. IEEE International Conference on Acoustics, Speech, and Signal Processing, 13-17 May 2002, Orlando, FL, USA.</w:t>
            </w:r>
            <w:bookmarkEnd w:id="7"/>
          </w:p>
          <w:p w14:paraId="03F4A2C5" w14:textId="77777777" w:rsidR="00CA0550" w:rsidRPr="00B44602" w:rsidRDefault="00CA0550" w:rsidP="00C4374D">
            <w:pPr>
              <w:spacing w:line="380" w:lineRule="exact"/>
              <w:ind w:leftChars="50" w:left="530" w:rightChars="50" w:right="110" w:hangingChars="200" w:hanging="420"/>
              <w:jc w:val="both"/>
              <w:rPr>
                <w:rFonts w:ascii="Times New Roman" w:hAnsi="Times New Roman" w:cs="Times New Roman"/>
                <w:sz w:val="21"/>
                <w:szCs w:val="20"/>
              </w:rPr>
            </w:pPr>
            <w:r w:rsidRPr="00B44602">
              <w:rPr>
                <w:rFonts w:ascii="Times New Roman" w:hAnsi="Times New Roman" w:cs="Times New Roman"/>
                <w:sz w:val="21"/>
                <w:szCs w:val="20"/>
              </w:rPr>
              <w:t>[11]</w:t>
            </w:r>
            <w:r w:rsidRPr="00B44602">
              <w:rPr>
                <w:rFonts w:ascii="Times New Roman" w:hAnsi="Times New Roman" w:cs="Times New Roman"/>
                <w:sz w:val="21"/>
                <w:szCs w:val="20"/>
              </w:rPr>
              <w:tab/>
            </w:r>
            <w:bookmarkStart w:id="8" w:name="_Ref60155390"/>
            <w:proofErr w:type="spellStart"/>
            <w:r w:rsidRPr="00B44602">
              <w:rPr>
                <w:rFonts w:ascii="Times New Roman" w:hAnsi="Times New Roman" w:cs="Times New Roman"/>
                <w:sz w:val="21"/>
                <w:szCs w:val="20"/>
              </w:rPr>
              <w:t>Nie</w:t>
            </w:r>
            <w:proofErr w:type="spellEnd"/>
            <w:r w:rsidRPr="00B44602">
              <w:rPr>
                <w:rFonts w:ascii="Times New Roman" w:hAnsi="Times New Roman" w:cs="Times New Roman"/>
                <w:sz w:val="21"/>
                <w:szCs w:val="20"/>
              </w:rPr>
              <w:t xml:space="preserve"> C, Shi Y, Yi Wen, Cheng F. Time-frequency analysis of chaos system based on Wigner distribution[C]. Proceedings 7th International Conference on Signal Processing, 31 August-4 September 2004, Beijing, China.</w:t>
            </w:r>
            <w:bookmarkEnd w:id="8"/>
          </w:p>
          <w:p w14:paraId="5B1517D6" w14:textId="77777777" w:rsidR="00CA0550" w:rsidRPr="00B44602" w:rsidRDefault="00CA0550" w:rsidP="00C4374D">
            <w:pPr>
              <w:spacing w:line="380" w:lineRule="exact"/>
              <w:ind w:leftChars="50" w:left="530" w:rightChars="50" w:right="110" w:hangingChars="200" w:hanging="420"/>
              <w:jc w:val="both"/>
              <w:rPr>
                <w:rFonts w:ascii="Times New Roman" w:hAnsi="Times New Roman" w:cs="Times New Roman"/>
                <w:sz w:val="21"/>
                <w:szCs w:val="20"/>
              </w:rPr>
            </w:pPr>
            <w:r w:rsidRPr="00B44602">
              <w:rPr>
                <w:rFonts w:ascii="Times New Roman" w:hAnsi="Times New Roman" w:cs="Times New Roman"/>
                <w:sz w:val="21"/>
                <w:szCs w:val="20"/>
              </w:rPr>
              <w:t>[12]</w:t>
            </w:r>
            <w:r w:rsidRPr="00B44602">
              <w:rPr>
                <w:rFonts w:ascii="Times New Roman" w:hAnsi="Times New Roman" w:cs="Times New Roman"/>
                <w:sz w:val="21"/>
                <w:szCs w:val="20"/>
              </w:rPr>
              <w:tab/>
            </w:r>
            <w:bookmarkStart w:id="9" w:name="_Ref60080817"/>
            <w:r w:rsidRPr="00B44602">
              <w:rPr>
                <w:rFonts w:ascii="Times New Roman" w:hAnsi="Times New Roman" w:cs="Times New Roman"/>
                <w:sz w:val="21"/>
                <w:szCs w:val="20"/>
              </w:rPr>
              <w:t>Li B, Xu T. Spectral analysis of sampled signals in the linear canonical transform domain[J]. Mathematical Problems in Engineering, 2012, 2012, Article ID 536464.</w:t>
            </w:r>
            <w:bookmarkEnd w:id="9"/>
          </w:p>
          <w:p w14:paraId="79B38C96" w14:textId="69D76EFF" w:rsidR="00A3470D" w:rsidRPr="00B44602" w:rsidRDefault="00A3470D" w:rsidP="00CA0550">
            <w:pPr>
              <w:ind w:left="480" w:hangingChars="200" w:hanging="480"/>
              <w:rPr>
                <w:rFonts w:ascii="Times New Roman" w:hAnsi="Times New Roman" w:cs="Times New Roman"/>
                <w:sz w:val="24"/>
                <w:szCs w:val="24"/>
              </w:rPr>
            </w:pPr>
          </w:p>
        </w:tc>
      </w:tr>
    </w:tbl>
    <w:p w14:paraId="3F4298DF" w14:textId="77777777" w:rsidR="001A24F9" w:rsidRPr="00B44602" w:rsidRDefault="001A24F9">
      <w:pPr>
        <w:rPr>
          <w:rFonts w:ascii="Times New Roman" w:hAnsi="Times New Roman" w:cs="Times New Roman"/>
        </w:rPr>
      </w:pPr>
    </w:p>
    <w:sectPr w:rsidR="001A24F9" w:rsidRPr="00B44602">
      <w:type w:val="continuous"/>
      <w:pgSz w:w="11910" w:h="16840"/>
      <w:pgMar w:top="142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35112" w14:textId="77777777" w:rsidR="00BA34B3" w:rsidRDefault="00BA34B3" w:rsidP="00A350F2">
      <w:r>
        <w:separator/>
      </w:r>
    </w:p>
  </w:endnote>
  <w:endnote w:type="continuationSeparator" w:id="0">
    <w:p w14:paraId="7E8C0AD3" w14:textId="77777777" w:rsidR="00BA34B3" w:rsidRDefault="00BA34B3" w:rsidP="00A35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62809" w14:textId="77777777" w:rsidR="00BA34B3" w:rsidRDefault="00BA34B3" w:rsidP="00A350F2">
      <w:r>
        <w:separator/>
      </w:r>
    </w:p>
  </w:footnote>
  <w:footnote w:type="continuationSeparator" w:id="0">
    <w:p w14:paraId="2E720289" w14:textId="77777777" w:rsidR="00BA34B3" w:rsidRDefault="00BA34B3" w:rsidP="00A35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7F0"/>
    <w:multiLevelType w:val="hybridMultilevel"/>
    <w:tmpl w:val="E3A25E5E"/>
    <w:lvl w:ilvl="0" w:tplc="D2129FFC">
      <w:start w:val="1"/>
      <w:numFmt w:val="decimal"/>
      <w:lvlText w:val="%1."/>
      <w:lvlJc w:val="left"/>
      <w:pPr>
        <w:ind w:left="107" w:hanging="264"/>
        <w:jc w:val="left"/>
      </w:pPr>
      <w:rPr>
        <w:rFonts w:ascii="Times New Roman" w:eastAsia="Times New Roman" w:hAnsi="Times New Roman" w:cs="Times New Roman" w:hint="default"/>
        <w:b w:val="0"/>
        <w:bCs w:val="0"/>
        <w:i w:val="0"/>
        <w:iCs w:val="0"/>
        <w:w w:val="100"/>
        <w:sz w:val="21"/>
        <w:szCs w:val="21"/>
      </w:rPr>
    </w:lvl>
    <w:lvl w:ilvl="1" w:tplc="0EC626D2">
      <w:numFmt w:val="bullet"/>
      <w:lvlText w:val="•"/>
      <w:lvlJc w:val="left"/>
      <w:pPr>
        <w:ind w:left="880" w:hanging="264"/>
      </w:pPr>
      <w:rPr>
        <w:rFonts w:hint="default"/>
      </w:rPr>
    </w:lvl>
    <w:lvl w:ilvl="2" w:tplc="C13CD38E">
      <w:numFmt w:val="bullet"/>
      <w:lvlText w:val="•"/>
      <w:lvlJc w:val="left"/>
      <w:pPr>
        <w:ind w:left="1661" w:hanging="264"/>
      </w:pPr>
      <w:rPr>
        <w:rFonts w:hint="default"/>
      </w:rPr>
    </w:lvl>
    <w:lvl w:ilvl="3" w:tplc="6DCA51AE">
      <w:numFmt w:val="bullet"/>
      <w:lvlText w:val="•"/>
      <w:lvlJc w:val="left"/>
      <w:pPr>
        <w:ind w:left="2441" w:hanging="264"/>
      </w:pPr>
      <w:rPr>
        <w:rFonts w:hint="default"/>
      </w:rPr>
    </w:lvl>
    <w:lvl w:ilvl="4" w:tplc="E4308710">
      <w:numFmt w:val="bullet"/>
      <w:lvlText w:val="•"/>
      <w:lvlJc w:val="left"/>
      <w:pPr>
        <w:ind w:left="3222" w:hanging="264"/>
      </w:pPr>
      <w:rPr>
        <w:rFonts w:hint="default"/>
      </w:rPr>
    </w:lvl>
    <w:lvl w:ilvl="5" w:tplc="FCC8230C">
      <w:numFmt w:val="bullet"/>
      <w:lvlText w:val="•"/>
      <w:lvlJc w:val="left"/>
      <w:pPr>
        <w:ind w:left="4002" w:hanging="264"/>
      </w:pPr>
      <w:rPr>
        <w:rFonts w:hint="default"/>
      </w:rPr>
    </w:lvl>
    <w:lvl w:ilvl="6" w:tplc="FAD6898E">
      <w:numFmt w:val="bullet"/>
      <w:lvlText w:val="•"/>
      <w:lvlJc w:val="left"/>
      <w:pPr>
        <w:ind w:left="4783" w:hanging="264"/>
      </w:pPr>
      <w:rPr>
        <w:rFonts w:hint="default"/>
      </w:rPr>
    </w:lvl>
    <w:lvl w:ilvl="7" w:tplc="B388FA04">
      <w:numFmt w:val="bullet"/>
      <w:lvlText w:val="•"/>
      <w:lvlJc w:val="left"/>
      <w:pPr>
        <w:ind w:left="5563" w:hanging="264"/>
      </w:pPr>
      <w:rPr>
        <w:rFonts w:hint="default"/>
      </w:rPr>
    </w:lvl>
    <w:lvl w:ilvl="8" w:tplc="039836C8">
      <w:numFmt w:val="bullet"/>
      <w:lvlText w:val="•"/>
      <w:lvlJc w:val="left"/>
      <w:pPr>
        <w:ind w:left="6344" w:hanging="264"/>
      </w:pPr>
      <w:rPr>
        <w:rFonts w:hint="default"/>
      </w:rPr>
    </w:lvl>
  </w:abstractNum>
  <w:abstractNum w:abstractNumId="1" w15:restartNumberingAfterBreak="0">
    <w:nsid w:val="297230A1"/>
    <w:multiLevelType w:val="hybridMultilevel"/>
    <w:tmpl w:val="B6CC5A4A"/>
    <w:lvl w:ilvl="0" w:tplc="40BA891C">
      <w:start w:val="6"/>
      <w:numFmt w:val="decimal"/>
      <w:lvlText w:val="[%1]"/>
      <w:lvlJc w:val="left"/>
      <w:pPr>
        <w:ind w:left="527" w:hanging="420"/>
        <w:jc w:val="left"/>
      </w:pPr>
      <w:rPr>
        <w:rFonts w:ascii="Times New Roman" w:eastAsia="Times New Roman" w:hAnsi="Times New Roman" w:cs="Times New Roman" w:hint="default"/>
        <w:b w:val="0"/>
        <w:bCs w:val="0"/>
        <w:i w:val="0"/>
        <w:iCs w:val="0"/>
        <w:spacing w:val="-1"/>
        <w:w w:val="100"/>
        <w:sz w:val="21"/>
        <w:szCs w:val="21"/>
      </w:rPr>
    </w:lvl>
    <w:lvl w:ilvl="1" w:tplc="635E6ECE">
      <w:numFmt w:val="bullet"/>
      <w:lvlText w:val="•"/>
      <w:lvlJc w:val="left"/>
      <w:pPr>
        <w:ind w:left="1258" w:hanging="420"/>
      </w:pPr>
      <w:rPr>
        <w:rFonts w:hint="default"/>
      </w:rPr>
    </w:lvl>
    <w:lvl w:ilvl="2" w:tplc="5EAA306A">
      <w:numFmt w:val="bullet"/>
      <w:lvlText w:val="•"/>
      <w:lvlJc w:val="left"/>
      <w:pPr>
        <w:ind w:left="1997" w:hanging="420"/>
      </w:pPr>
      <w:rPr>
        <w:rFonts w:hint="default"/>
      </w:rPr>
    </w:lvl>
    <w:lvl w:ilvl="3" w:tplc="DBC23F94">
      <w:numFmt w:val="bullet"/>
      <w:lvlText w:val="•"/>
      <w:lvlJc w:val="left"/>
      <w:pPr>
        <w:ind w:left="2735" w:hanging="420"/>
      </w:pPr>
      <w:rPr>
        <w:rFonts w:hint="default"/>
      </w:rPr>
    </w:lvl>
    <w:lvl w:ilvl="4" w:tplc="5A700504">
      <w:numFmt w:val="bullet"/>
      <w:lvlText w:val="•"/>
      <w:lvlJc w:val="left"/>
      <w:pPr>
        <w:ind w:left="3474" w:hanging="420"/>
      </w:pPr>
      <w:rPr>
        <w:rFonts w:hint="default"/>
      </w:rPr>
    </w:lvl>
    <w:lvl w:ilvl="5" w:tplc="CE902676">
      <w:numFmt w:val="bullet"/>
      <w:lvlText w:val="•"/>
      <w:lvlJc w:val="left"/>
      <w:pPr>
        <w:ind w:left="4212" w:hanging="420"/>
      </w:pPr>
      <w:rPr>
        <w:rFonts w:hint="default"/>
      </w:rPr>
    </w:lvl>
    <w:lvl w:ilvl="6" w:tplc="D654E330">
      <w:numFmt w:val="bullet"/>
      <w:lvlText w:val="•"/>
      <w:lvlJc w:val="left"/>
      <w:pPr>
        <w:ind w:left="4951" w:hanging="420"/>
      </w:pPr>
      <w:rPr>
        <w:rFonts w:hint="default"/>
      </w:rPr>
    </w:lvl>
    <w:lvl w:ilvl="7" w:tplc="49383AA2">
      <w:numFmt w:val="bullet"/>
      <w:lvlText w:val="•"/>
      <w:lvlJc w:val="left"/>
      <w:pPr>
        <w:ind w:left="5689" w:hanging="420"/>
      </w:pPr>
      <w:rPr>
        <w:rFonts w:hint="default"/>
      </w:rPr>
    </w:lvl>
    <w:lvl w:ilvl="8" w:tplc="CB34366C">
      <w:numFmt w:val="bullet"/>
      <w:lvlText w:val="•"/>
      <w:lvlJc w:val="left"/>
      <w:pPr>
        <w:ind w:left="6428" w:hanging="420"/>
      </w:pPr>
      <w:rPr>
        <w:rFonts w:hint="default"/>
      </w:rPr>
    </w:lvl>
  </w:abstractNum>
  <w:abstractNum w:abstractNumId="2" w15:restartNumberingAfterBreak="0">
    <w:nsid w:val="5F883DD1"/>
    <w:multiLevelType w:val="hybridMultilevel"/>
    <w:tmpl w:val="5A7E18A2"/>
    <w:lvl w:ilvl="0" w:tplc="7EC01D72">
      <w:start w:val="1"/>
      <w:numFmt w:val="decimal"/>
      <w:lvlText w:val="%1."/>
      <w:lvlJc w:val="left"/>
      <w:pPr>
        <w:ind w:left="423" w:hanging="316"/>
        <w:jc w:val="left"/>
      </w:pPr>
      <w:rPr>
        <w:rFonts w:ascii="宋体" w:eastAsia="宋体" w:hAnsi="宋体" w:cs="宋体" w:hint="default"/>
        <w:b w:val="0"/>
        <w:bCs w:val="0"/>
        <w:i w:val="0"/>
        <w:iCs w:val="0"/>
        <w:w w:val="100"/>
        <w:sz w:val="21"/>
        <w:szCs w:val="21"/>
      </w:rPr>
    </w:lvl>
    <w:lvl w:ilvl="1" w:tplc="F52AD39E">
      <w:numFmt w:val="bullet"/>
      <w:lvlText w:val="•"/>
      <w:lvlJc w:val="left"/>
      <w:pPr>
        <w:ind w:left="1168" w:hanging="316"/>
      </w:pPr>
      <w:rPr>
        <w:rFonts w:hint="default"/>
      </w:rPr>
    </w:lvl>
    <w:lvl w:ilvl="2" w:tplc="E8823FFC">
      <w:numFmt w:val="bullet"/>
      <w:lvlText w:val="•"/>
      <w:lvlJc w:val="left"/>
      <w:pPr>
        <w:ind w:left="1917" w:hanging="316"/>
      </w:pPr>
      <w:rPr>
        <w:rFonts w:hint="default"/>
      </w:rPr>
    </w:lvl>
    <w:lvl w:ilvl="3" w:tplc="32B47840">
      <w:numFmt w:val="bullet"/>
      <w:lvlText w:val="•"/>
      <w:lvlJc w:val="left"/>
      <w:pPr>
        <w:ind w:left="2665" w:hanging="316"/>
      </w:pPr>
      <w:rPr>
        <w:rFonts w:hint="default"/>
      </w:rPr>
    </w:lvl>
    <w:lvl w:ilvl="4" w:tplc="9208E53E">
      <w:numFmt w:val="bullet"/>
      <w:lvlText w:val="•"/>
      <w:lvlJc w:val="left"/>
      <w:pPr>
        <w:ind w:left="3414" w:hanging="316"/>
      </w:pPr>
      <w:rPr>
        <w:rFonts w:hint="default"/>
      </w:rPr>
    </w:lvl>
    <w:lvl w:ilvl="5" w:tplc="1756A9C2">
      <w:numFmt w:val="bullet"/>
      <w:lvlText w:val="•"/>
      <w:lvlJc w:val="left"/>
      <w:pPr>
        <w:ind w:left="4162" w:hanging="316"/>
      </w:pPr>
      <w:rPr>
        <w:rFonts w:hint="default"/>
      </w:rPr>
    </w:lvl>
    <w:lvl w:ilvl="6" w:tplc="E1A051E0">
      <w:numFmt w:val="bullet"/>
      <w:lvlText w:val="•"/>
      <w:lvlJc w:val="left"/>
      <w:pPr>
        <w:ind w:left="4911" w:hanging="316"/>
      </w:pPr>
      <w:rPr>
        <w:rFonts w:hint="default"/>
      </w:rPr>
    </w:lvl>
    <w:lvl w:ilvl="7" w:tplc="78F85DD0">
      <w:numFmt w:val="bullet"/>
      <w:lvlText w:val="•"/>
      <w:lvlJc w:val="left"/>
      <w:pPr>
        <w:ind w:left="5659" w:hanging="316"/>
      </w:pPr>
      <w:rPr>
        <w:rFonts w:hint="default"/>
      </w:rPr>
    </w:lvl>
    <w:lvl w:ilvl="8" w:tplc="8C8C47A2">
      <w:numFmt w:val="bullet"/>
      <w:lvlText w:val="•"/>
      <w:lvlJc w:val="left"/>
      <w:pPr>
        <w:ind w:left="6408" w:hanging="316"/>
      </w:pPr>
      <w:rPr>
        <w:rFonts w:hint="default"/>
      </w:rPr>
    </w:lvl>
  </w:abstractNum>
  <w:abstractNum w:abstractNumId="3" w15:restartNumberingAfterBreak="0">
    <w:nsid w:val="70024398"/>
    <w:multiLevelType w:val="hybridMultilevel"/>
    <w:tmpl w:val="B008A4FA"/>
    <w:lvl w:ilvl="0" w:tplc="A81490E4">
      <w:start w:val="24"/>
      <w:numFmt w:val="decimal"/>
      <w:lvlText w:val="[%1]"/>
      <w:lvlJc w:val="left"/>
      <w:pPr>
        <w:ind w:left="527" w:hanging="420"/>
        <w:jc w:val="left"/>
      </w:pPr>
      <w:rPr>
        <w:rFonts w:ascii="Times New Roman" w:eastAsia="Times New Roman" w:hAnsi="Times New Roman" w:cs="Times New Roman" w:hint="default"/>
        <w:b w:val="0"/>
        <w:bCs w:val="0"/>
        <w:i w:val="0"/>
        <w:iCs w:val="0"/>
        <w:spacing w:val="-1"/>
        <w:w w:val="100"/>
        <w:sz w:val="21"/>
        <w:szCs w:val="21"/>
      </w:rPr>
    </w:lvl>
    <w:lvl w:ilvl="1" w:tplc="0C5C6086">
      <w:numFmt w:val="bullet"/>
      <w:lvlText w:val="•"/>
      <w:lvlJc w:val="left"/>
      <w:pPr>
        <w:ind w:left="1258" w:hanging="420"/>
      </w:pPr>
      <w:rPr>
        <w:rFonts w:hint="default"/>
      </w:rPr>
    </w:lvl>
    <w:lvl w:ilvl="2" w:tplc="4B8CC566">
      <w:numFmt w:val="bullet"/>
      <w:lvlText w:val="•"/>
      <w:lvlJc w:val="left"/>
      <w:pPr>
        <w:ind w:left="1997" w:hanging="420"/>
      </w:pPr>
      <w:rPr>
        <w:rFonts w:hint="default"/>
      </w:rPr>
    </w:lvl>
    <w:lvl w:ilvl="3" w:tplc="52A05AB8">
      <w:numFmt w:val="bullet"/>
      <w:lvlText w:val="•"/>
      <w:lvlJc w:val="left"/>
      <w:pPr>
        <w:ind w:left="2735" w:hanging="420"/>
      </w:pPr>
      <w:rPr>
        <w:rFonts w:hint="default"/>
      </w:rPr>
    </w:lvl>
    <w:lvl w:ilvl="4" w:tplc="9B78F2D8">
      <w:numFmt w:val="bullet"/>
      <w:lvlText w:val="•"/>
      <w:lvlJc w:val="left"/>
      <w:pPr>
        <w:ind w:left="3474" w:hanging="420"/>
      </w:pPr>
      <w:rPr>
        <w:rFonts w:hint="default"/>
      </w:rPr>
    </w:lvl>
    <w:lvl w:ilvl="5" w:tplc="DCA8A3CE">
      <w:numFmt w:val="bullet"/>
      <w:lvlText w:val="•"/>
      <w:lvlJc w:val="left"/>
      <w:pPr>
        <w:ind w:left="4212" w:hanging="420"/>
      </w:pPr>
      <w:rPr>
        <w:rFonts w:hint="default"/>
      </w:rPr>
    </w:lvl>
    <w:lvl w:ilvl="6" w:tplc="891092D6">
      <w:numFmt w:val="bullet"/>
      <w:lvlText w:val="•"/>
      <w:lvlJc w:val="left"/>
      <w:pPr>
        <w:ind w:left="4951" w:hanging="420"/>
      </w:pPr>
      <w:rPr>
        <w:rFonts w:hint="default"/>
      </w:rPr>
    </w:lvl>
    <w:lvl w:ilvl="7" w:tplc="C8EE0AE4">
      <w:numFmt w:val="bullet"/>
      <w:lvlText w:val="•"/>
      <w:lvlJc w:val="left"/>
      <w:pPr>
        <w:ind w:left="5689" w:hanging="420"/>
      </w:pPr>
      <w:rPr>
        <w:rFonts w:hint="default"/>
      </w:rPr>
    </w:lvl>
    <w:lvl w:ilvl="8" w:tplc="1C960B26">
      <w:numFmt w:val="bullet"/>
      <w:lvlText w:val="•"/>
      <w:lvlJc w:val="left"/>
      <w:pPr>
        <w:ind w:left="6428" w:hanging="420"/>
      </w:pPr>
      <w:rPr>
        <w:rFonts w:hint="default"/>
      </w:rPr>
    </w:lvl>
  </w:abstractNum>
  <w:abstractNum w:abstractNumId="4" w15:restartNumberingAfterBreak="0">
    <w:nsid w:val="74610DF7"/>
    <w:multiLevelType w:val="hybridMultilevel"/>
    <w:tmpl w:val="C666C516"/>
    <w:lvl w:ilvl="0" w:tplc="63AE8158">
      <w:start w:val="2"/>
      <w:numFmt w:val="decimal"/>
      <w:lvlText w:val="(%1)"/>
      <w:lvlJc w:val="left"/>
      <w:pPr>
        <w:ind w:left="107" w:hanging="308"/>
        <w:jc w:val="left"/>
      </w:pPr>
      <w:rPr>
        <w:rFonts w:ascii="Times New Roman" w:eastAsia="Times New Roman" w:hAnsi="Times New Roman" w:cs="Times New Roman" w:hint="default"/>
        <w:b w:val="0"/>
        <w:bCs w:val="0"/>
        <w:i w:val="0"/>
        <w:iCs w:val="0"/>
        <w:spacing w:val="-1"/>
        <w:w w:val="100"/>
        <w:sz w:val="21"/>
        <w:szCs w:val="21"/>
      </w:rPr>
    </w:lvl>
    <w:lvl w:ilvl="1" w:tplc="7D3CE92C">
      <w:numFmt w:val="bullet"/>
      <w:lvlText w:val="•"/>
      <w:lvlJc w:val="left"/>
      <w:pPr>
        <w:ind w:left="880" w:hanging="308"/>
      </w:pPr>
      <w:rPr>
        <w:rFonts w:hint="default"/>
      </w:rPr>
    </w:lvl>
    <w:lvl w:ilvl="2" w:tplc="01ECFAFC">
      <w:numFmt w:val="bullet"/>
      <w:lvlText w:val="•"/>
      <w:lvlJc w:val="left"/>
      <w:pPr>
        <w:ind w:left="1661" w:hanging="308"/>
      </w:pPr>
      <w:rPr>
        <w:rFonts w:hint="default"/>
      </w:rPr>
    </w:lvl>
    <w:lvl w:ilvl="3" w:tplc="52DAE518">
      <w:numFmt w:val="bullet"/>
      <w:lvlText w:val="•"/>
      <w:lvlJc w:val="left"/>
      <w:pPr>
        <w:ind w:left="2441" w:hanging="308"/>
      </w:pPr>
      <w:rPr>
        <w:rFonts w:hint="default"/>
      </w:rPr>
    </w:lvl>
    <w:lvl w:ilvl="4" w:tplc="58A4E44E">
      <w:numFmt w:val="bullet"/>
      <w:lvlText w:val="•"/>
      <w:lvlJc w:val="left"/>
      <w:pPr>
        <w:ind w:left="3222" w:hanging="308"/>
      </w:pPr>
      <w:rPr>
        <w:rFonts w:hint="default"/>
      </w:rPr>
    </w:lvl>
    <w:lvl w:ilvl="5" w:tplc="236640EE">
      <w:numFmt w:val="bullet"/>
      <w:lvlText w:val="•"/>
      <w:lvlJc w:val="left"/>
      <w:pPr>
        <w:ind w:left="4002" w:hanging="308"/>
      </w:pPr>
      <w:rPr>
        <w:rFonts w:hint="default"/>
      </w:rPr>
    </w:lvl>
    <w:lvl w:ilvl="6" w:tplc="5A04DB86">
      <w:numFmt w:val="bullet"/>
      <w:lvlText w:val="•"/>
      <w:lvlJc w:val="left"/>
      <w:pPr>
        <w:ind w:left="4783" w:hanging="308"/>
      </w:pPr>
      <w:rPr>
        <w:rFonts w:hint="default"/>
      </w:rPr>
    </w:lvl>
    <w:lvl w:ilvl="7" w:tplc="393E67BE">
      <w:numFmt w:val="bullet"/>
      <w:lvlText w:val="•"/>
      <w:lvlJc w:val="left"/>
      <w:pPr>
        <w:ind w:left="5563" w:hanging="308"/>
      </w:pPr>
      <w:rPr>
        <w:rFonts w:hint="default"/>
      </w:rPr>
    </w:lvl>
    <w:lvl w:ilvl="8" w:tplc="60FAED80">
      <w:numFmt w:val="bullet"/>
      <w:lvlText w:val="•"/>
      <w:lvlJc w:val="left"/>
      <w:pPr>
        <w:ind w:left="6344" w:hanging="308"/>
      </w:pPr>
      <w:rPr>
        <w:rFonts w:hint="default"/>
      </w:rPr>
    </w:lvl>
  </w:abstractNum>
  <w:abstractNum w:abstractNumId="5" w15:restartNumberingAfterBreak="0">
    <w:nsid w:val="7A4D24EA"/>
    <w:multiLevelType w:val="hybridMultilevel"/>
    <w:tmpl w:val="D39829FA"/>
    <w:lvl w:ilvl="0" w:tplc="D2D6DAB2">
      <w:start w:val="1"/>
      <w:numFmt w:val="decimal"/>
      <w:lvlText w:val="[%1]"/>
      <w:lvlJc w:val="left"/>
      <w:pPr>
        <w:ind w:left="527" w:hanging="420"/>
        <w:jc w:val="left"/>
      </w:pPr>
      <w:rPr>
        <w:rFonts w:ascii="Times New Roman" w:eastAsia="Times New Roman" w:hAnsi="Times New Roman" w:cs="Times New Roman" w:hint="default"/>
        <w:b w:val="0"/>
        <w:bCs w:val="0"/>
        <w:i w:val="0"/>
        <w:iCs w:val="0"/>
        <w:spacing w:val="-1"/>
        <w:w w:val="100"/>
        <w:sz w:val="21"/>
        <w:szCs w:val="21"/>
      </w:rPr>
    </w:lvl>
    <w:lvl w:ilvl="1" w:tplc="5C06D358">
      <w:numFmt w:val="bullet"/>
      <w:lvlText w:val="•"/>
      <w:lvlJc w:val="left"/>
      <w:pPr>
        <w:ind w:left="1258" w:hanging="420"/>
      </w:pPr>
      <w:rPr>
        <w:rFonts w:hint="default"/>
      </w:rPr>
    </w:lvl>
    <w:lvl w:ilvl="2" w:tplc="6316B79A">
      <w:numFmt w:val="bullet"/>
      <w:lvlText w:val="•"/>
      <w:lvlJc w:val="left"/>
      <w:pPr>
        <w:ind w:left="1997" w:hanging="420"/>
      </w:pPr>
      <w:rPr>
        <w:rFonts w:hint="default"/>
      </w:rPr>
    </w:lvl>
    <w:lvl w:ilvl="3" w:tplc="1B387B88">
      <w:numFmt w:val="bullet"/>
      <w:lvlText w:val="•"/>
      <w:lvlJc w:val="left"/>
      <w:pPr>
        <w:ind w:left="2735" w:hanging="420"/>
      </w:pPr>
      <w:rPr>
        <w:rFonts w:hint="default"/>
      </w:rPr>
    </w:lvl>
    <w:lvl w:ilvl="4" w:tplc="AE441784">
      <w:numFmt w:val="bullet"/>
      <w:lvlText w:val="•"/>
      <w:lvlJc w:val="left"/>
      <w:pPr>
        <w:ind w:left="3474" w:hanging="420"/>
      </w:pPr>
      <w:rPr>
        <w:rFonts w:hint="default"/>
      </w:rPr>
    </w:lvl>
    <w:lvl w:ilvl="5" w:tplc="81FC354A">
      <w:numFmt w:val="bullet"/>
      <w:lvlText w:val="•"/>
      <w:lvlJc w:val="left"/>
      <w:pPr>
        <w:ind w:left="4212" w:hanging="420"/>
      </w:pPr>
      <w:rPr>
        <w:rFonts w:hint="default"/>
      </w:rPr>
    </w:lvl>
    <w:lvl w:ilvl="6" w:tplc="AA527CD0">
      <w:numFmt w:val="bullet"/>
      <w:lvlText w:val="•"/>
      <w:lvlJc w:val="left"/>
      <w:pPr>
        <w:ind w:left="4951" w:hanging="420"/>
      </w:pPr>
      <w:rPr>
        <w:rFonts w:hint="default"/>
      </w:rPr>
    </w:lvl>
    <w:lvl w:ilvl="7" w:tplc="CBD0837C">
      <w:numFmt w:val="bullet"/>
      <w:lvlText w:val="•"/>
      <w:lvlJc w:val="left"/>
      <w:pPr>
        <w:ind w:left="5689" w:hanging="420"/>
      </w:pPr>
      <w:rPr>
        <w:rFonts w:hint="default"/>
      </w:rPr>
    </w:lvl>
    <w:lvl w:ilvl="8" w:tplc="C582A336">
      <w:numFmt w:val="bullet"/>
      <w:lvlText w:val="•"/>
      <w:lvlJc w:val="left"/>
      <w:pPr>
        <w:ind w:left="6428" w:hanging="420"/>
      </w:pPr>
      <w:rPr>
        <w:rFonts w:hint="default"/>
      </w:rPr>
    </w:lvl>
  </w:abstractNum>
  <w:num w:numId="1" w16cid:durableId="871773375">
    <w:abstractNumId w:val="3"/>
  </w:num>
  <w:num w:numId="2" w16cid:durableId="1793594501">
    <w:abstractNumId w:val="1"/>
  </w:num>
  <w:num w:numId="3" w16cid:durableId="1288664406">
    <w:abstractNumId w:val="5"/>
  </w:num>
  <w:num w:numId="4" w16cid:durableId="811798987">
    <w:abstractNumId w:val="2"/>
  </w:num>
  <w:num w:numId="5" w16cid:durableId="2104757230">
    <w:abstractNumId w:val="4"/>
  </w:num>
  <w:num w:numId="6" w16cid:durableId="205272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A4A8D"/>
    <w:rsid w:val="000430C7"/>
    <w:rsid w:val="00081733"/>
    <w:rsid w:val="000A3BCA"/>
    <w:rsid w:val="000B0053"/>
    <w:rsid w:val="000C0D73"/>
    <w:rsid w:val="000C18EB"/>
    <w:rsid w:val="000F6D00"/>
    <w:rsid w:val="0013245E"/>
    <w:rsid w:val="00171CA4"/>
    <w:rsid w:val="00176F04"/>
    <w:rsid w:val="001A24F9"/>
    <w:rsid w:val="001D4BF5"/>
    <w:rsid w:val="00201C53"/>
    <w:rsid w:val="00231E8F"/>
    <w:rsid w:val="0024034D"/>
    <w:rsid w:val="00280BFF"/>
    <w:rsid w:val="00292747"/>
    <w:rsid w:val="002A76C1"/>
    <w:rsid w:val="002C38A4"/>
    <w:rsid w:val="002C5EE3"/>
    <w:rsid w:val="002E0252"/>
    <w:rsid w:val="002E7243"/>
    <w:rsid w:val="002F7FD6"/>
    <w:rsid w:val="003369B5"/>
    <w:rsid w:val="0037695E"/>
    <w:rsid w:val="003A3125"/>
    <w:rsid w:val="003A5C4C"/>
    <w:rsid w:val="003B18CB"/>
    <w:rsid w:val="003B3D55"/>
    <w:rsid w:val="003E4949"/>
    <w:rsid w:val="003E6C52"/>
    <w:rsid w:val="003F5B6B"/>
    <w:rsid w:val="00405D2A"/>
    <w:rsid w:val="00462463"/>
    <w:rsid w:val="00467809"/>
    <w:rsid w:val="0048522F"/>
    <w:rsid w:val="004F4D80"/>
    <w:rsid w:val="00503978"/>
    <w:rsid w:val="00525BF4"/>
    <w:rsid w:val="00556529"/>
    <w:rsid w:val="005855E7"/>
    <w:rsid w:val="005A4038"/>
    <w:rsid w:val="005B12DC"/>
    <w:rsid w:val="005B537A"/>
    <w:rsid w:val="005D5AF9"/>
    <w:rsid w:val="00614E85"/>
    <w:rsid w:val="00625C67"/>
    <w:rsid w:val="006343DB"/>
    <w:rsid w:val="006A21E7"/>
    <w:rsid w:val="006D5A84"/>
    <w:rsid w:val="006E63C4"/>
    <w:rsid w:val="00772A35"/>
    <w:rsid w:val="007A5AD8"/>
    <w:rsid w:val="007B6FF9"/>
    <w:rsid w:val="0080236F"/>
    <w:rsid w:val="00880BFA"/>
    <w:rsid w:val="008F021E"/>
    <w:rsid w:val="00912C7A"/>
    <w:rsid w:val="00954E62"/>
    <w:rsid w:val="00955811"/>
    <w:rsid w:val="009750FD"/>
    <w:rsid w:val="009924E8"/>
    <w:rsid w:val="009A4A8D"/>
    <w:rsid w:val="009A53A4"/>
    <w:rsid w:val="009C4E94"/>
    <w:rsid w:val="009E2738"/>
    <w:rsid w:val="009E3A4C"/>
    <w:rsid w:val="009F7BB0"/>
    <w:rsid w:val="00A3470D"/>
    <w:rsid w:val="00A350F2"/>
    <w:rsid w:val="00A36E52"/>
    <w:rsid w:val="00A80F01"/>
    <w:rsid w:val="00AC0226"/>
    <w:rsid w:val="00AD6BC9"/>
    <w:rsid w:val="00AF5F18"/>
    <w:rsid w:val="00B33115"/>
    <w:rsid w:val="00B35CA0"/>
    <w:rsid w:val="00B44602"/>
    <w:rsid w:val="00B62AD6"/>
    <w:rsid w:val="00BA34B3"/>
    <w:rsid w:val="00BA68EB"/>
    <w:rsid w:val="00BB01C7"/>
    <w:rsid w:val="00BC4A8A"/>
    <w:rsid w:val="00BE3290"/>
    <w:rsid w:val="00C013A2"/>
    <w:rsid w:val="00C4374D"/>
    <w:rsid w:val="00C60CDE"/>
    <w:rsid w:val="00C708A7"/>
    <w:rsid w:val="00CA0550"/>
    <w:rsid w:val="00CD650A"/>
    <w:rsid w:val="00CE01B7"/>
    <w:rsid w:val="00CF01E3"/>
    <w:rsid w:val="00D00425"/>
    <w:rsid w:val="00D6469F"/>
    <w:rsid w:val="00D92A64"/>
    <w:rsid w:val="00DA03EC"/>
    <w:rsid w:val="00DF563B"/>
    <w:rsid w:val="00DF635A"/>
    <w:rsid w:val="00E165CC"/>
    <w:rsid w:val="00E74B44"/>
    <w:rsid w:val="00E87DDE"/>
    <w:rsid w:val="00E94C0D"/>
    <w:rsid w:val="00EB43E0"/>
    <w:rsid w:val="00EB7878"/>
    <w:rsid w:val="00EC1BBC"/>
    <w:rsid w:val="00ED18B5"/>
    <w:rsid w:val="00ED32FE"/>
    <w:rsid w:val="00ED6B46"/>
    <w:rsid w:val="00F05C6A"/>
    <w:rsid w:val="00F220D9"/>
    <w:rsid w:val="00F52913"/>
    <w:rsid w:val="00F52E34"/>
    <w:rsid w:val="00F848F6"/>
    <w:rsid w:val="00F90360"/>
    <w:rsid w:val="00FA04F3"/>
    <w:rsid w:val="00FC1793"/>
    <w:rsid w:val="00FE0659"/>
    <w:rsid w:val="00FE5D6A"/>
    <w:rsid w:val="00FF6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06186"/>
  <w15:docId w15:val="{67F47613-6D91-46C5-93E4-3EA01C29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List Paragraph"/>
    <w:basedOn w:val="a"/>
    <w:uiPriority w:val="1"/>
    <w:qFormat/>
  </w:style>
  <w:style w:type="paragraph" w:customStyle="1" w:styleId="TableParagraph">
    <w:name w:val="Table Paragraph"/>
    <w:basedOn w:val="a"/>
    <w:uiPriority w:val="1"/>
    <w:qFormat/>
    <w:pPr>
      <w:spacing w:before="1"/>
      <w:ind w:left="527"/>
    </w:pPr>
    <w:rPr>
      <w:rFonts w:ascii="Times New Roman" w:eastAsia="Times New Roman" w:hAnsi="Times New Roman" w:cs="Times New Roman"/>
    </w:rPr>
  </w:style>
  <w:style w:type="paragraph" w:styleId="a4">
    <w:name w:val="header"/>
    <w:basedOn w:val="a"/>
    <w:link w:val="a5"/>
    <w:uiPriority w:val="99"/>
    <w:unhideWhenUsed/>
    <w:rsid w:val="00A350F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50F2"/>
    <w:rPr>
      <w:sz w:val="18"/>
      <w:szCs w:val="18"/>
    </w:rPr>
  </w:style>
  <w:style w:type="paragraph" w:styleId="a6">
    <w:name w:val="footer"/>
    <w:basedOn w:val="a"/>
    <w:link w:val="a7"/>
    <w:uiPriority w:val="99"/>
    <w:unhideWhenUsed/>
    <w:rsid w:val="00A350F2"/>
    <w:pPr>
      <w:tabs>
        <w:tab w:val="center" w:pos="4153"/>
        <w:tab w:val="right" w:pos="8306"/>
      </w:tabs>
      <w:snapToGrid w:val="0"/>
    </w:pPr>
    <w:rPr>
      <w:sz w:val="18"/>
      <w:szCs w:val="18"/>
    </w:rPr>
  </w:style>
  <w:style w:type="character" w:customStyle="1" w:styleId="a7">
    <w:name w:val="页脚 字符"/>
    <w:basedOn w:val="a0"/>
    <w:link w:val="a6"/>
    <w:uiPriority w:val="99"/>
    <w:rsid w:val="00A350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743</Words>
  <Characters>4238</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Mua</dc:creator>
  <cp:lastModifiedBy>蒋 贤</cp:lastModifiedBy>
  <cp:revision>117</cp:revision>
  <dcterms:created xsi:type="dcterms:W3CDTF">2023-03-02T06:02:00Z</dcterms:created>
  <dcterms:modified xsi:type="dcterms:W3CDTF">2023-03-07T08:03:00Z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2022-03-20T00:00:00Z</vt:filetime>
  </property>
  <property fmtid="{D5CDD505-2E9C-101B-9397-08002B2CF9AE}" pid="3" name="Creator">
    <vt:lpwstr>Acrobat PDFMaker 20 Word 版</vt:lpwstr>
  </property>
  <property fmtid="{D5CDD505-2E9C-101B-9397-08002B2CF9AE}" pid="4" name="LastSaved">
    <vt:filetime>2023-03-02T00:00:00Z</vt:filetime>
  </property>
</Properties>
</file>