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1a1f4e"/>
          <w:sz w:val="48"/>
          <w:szCs w:val="48"/>
        </w:rPr>
        <w:t xml:space="preserve">AXIS</w:t>
      </w:r>
      <w:r>
        <w:rPr>
          <w:rFonts w:ascii="Arial" w:cs="Arial" w:eastAsia="Arial" w:hAnsi="Arial"/>
          <w:color w:val="555555"/>
          <w:sz w:val="48"/>
          <w:szCs w:val="48"/>
        </w:rPr>
        <w:t xml:space="preserve"> Clinical Platform</w:t>
      </w: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Relatorio Final de Implementacoes</w:t>
      </w:r>
    </w:p>
    <w:p>
      <w:pPr>
        <w:spacing w:after="3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23 de Marco de 2026 | Sessao Cowork</w:t>
      </w:r>
    </w:p>
    <w:p>
      <w:pPr>
        <w:pStyle w:val="Heading1"/>
        <w:spacing w:after="100" w:before="200"/>
      </w:pPr>
      <w:r>
        <w:rPr>
          <w:rFonts w:ascii="Arial" w:cs="Arial" w:eastAsia="Arial" w:hAnsi="Arial"/>
        </w:rPr>
        <w:t xml:space="preserve">1. Resumo Executivo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Sessao de trabalho completa cobrindo auditoria tecnica de seguranca e implementacao de monitoramento interno para os 3 modulos da plataforma AXIS (TCC, ABA, TDAH). Todas as entregas foram validadas com 0 erros TypeScript e 393/393 testes passando.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Sessoes de trabalho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(Auditoria TCC + Auditoria ABA + Monitoramento)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Correcoes TCC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 (6 P0 + 2 P1 + fixes build)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Correcoes ABA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P0 (HMAC webhook + role check claim-packets)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Arquivos novos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(migrations, APIs, helpers, testes)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Arquivos modificados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15+ (rotas, middleware, painel admin)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393/393 passando (0 regressoes)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erros em arquivos modificados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Migrations pendentes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039, 040 (VPS)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</w:rPr>
        <w:t xml:space="preserve">2. Auditoria Tecnica TCC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Score de seguranca: 6.8 para ~8.5. Foco em migracao withTenant e correcao de error handlers.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2.1 Correcoes P0 (Criticas)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6 rotas de sessao migradas para withTenant: sessions/route.ts, sessions/[id] (GET+DELETE), sessions/[id]/start, sessions/[id]/report, sessions/[id]/finish, sessions/create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Error handler silencioso: sessions/route.ts GET retornava { sessions: [] } status 200 em erro. Corrigido para handleRouteError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Fix build: handleRouteError chamado com 3 args (aceita 1) em 5 rotas. Corrigido para 1-arg pattern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2.2 Correcoes P1 (Altas)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6 rotas Google Calendar unificadas: removido new Pool() duplicado, usa pool compartilhado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Push/send hardened: rate limit 60 req/min + guard !process.env.INTERNAL_API_KEY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2.3 Validacao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Funil comercial TCC: auditoria indicava ausencia de checkout, mas /produto/tcc ja tem CTAs Hotmart. Falso positivo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Item 14 da auditoria de 11/03 (sessions sem withTenant): RESOLVIDO nesta sessao</w:t>
      </w:r>
    </w:p>
    <w:p>
      <w:pPr>
        <w:pStyle w:val="Heading1"/>
        <w:spacing w:after="100" w:before="200"/>
      </w:pPr>
      <w:r>
        <w:rPr>
          <w:rFonts w:ascii="Arial" w:cs="Arial" w:eastAsia="Arial" w:hAnsi="Arial"/>
        </w:rPr>
        <w:t xml:space="preserve">3. Auditoria Tecnica ABA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Score de seguranca: 8.2 para ~9.0. Foco cirurgico em 2 vulnerabilidades reais.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3.1 Correcoes Implementadas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P0: Google webhook HMAC — Handler validava apenas channel_id (UUID previsivel). Agora valida channel_id + resource_id + token HMAC-SHA256 com timingSafeEqual. Watch gera segredo 256-bit. Migration 039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P0: Claim packets GET sem role check — Qualquer autenticado com feature flag listava todos os packets. Adicionado requireAdminOrSupervisor(ctx)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3.2 Nao Implementado (com justificativa)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Fila async claim packets: risco de regressao alto (job queue), sem evidencia de timeout em producao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Suite auth tests: aditivo, nao corrige bug. Recomendado para sprint de qualidade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SLO instrumentation: requer stack de observabilidade nao configurada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</w:rPr>
        <w:t xml:space="preserve">4. Monitoramento Interno (health check + system_alerts)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Implementacao completa de infraestrutura de monitoramento com 6 subtarefas entregues.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4.1 Migration 040: system_alerts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Tabela dedicada para alertas internos do sistema. Campos: module (axis-tcc/axis-aba/axis-tdah/shared), severity (info/warning/critical), source, code, message, context (JSONB), resolved, resolved_at, resolved_by. Indices por severity+created_at.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4.2 Helper fire-and-forget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src/utils/system-alert.ts exporta createSystemAlert(). Grava alerta sem bloquear a request principal. Erros de gravacao sao apenas logados no console, nunca propagados. Pattern: createSystemAlert({...}).catch(() =&gt; {})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4.3 Health Check Publico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/api/health retorna 200 (ok) ou 503 (error). Verifica conectividade com PostgreSQL. Se DB unreachable, grava alerta critical automaticamente. Rota adicionada ao middleware como publica (sem auth Clerk).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4.4 Pontos Criticos Instrumentados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200"/>
        <w:gridCol w:w="2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Hottok invalido (webhook)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ABA/TCC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Webhook catch 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ABA/TCC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finish erro 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Claim packets GET erro 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Claim packets POST erro 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ausente (withTenant)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7700"/>
                <w:sz w:val="20"/>
                <w:szCs w:val="20"/>
              </w:rPr>
              <w:t xml:space="preserve">warning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Tenant nao encontrado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7700"/>
                <w:sz w:val="20"/>
                <w:szCs w:val="20"/>
              </w:rPr>
              <w:t xml:space="preserve">warning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OK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4.5 Admin API + Painel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GET /api/admin/system-alerts: filtros por severity, module, resolved, limit. Retorna contagens agregadas (unresolved, critical, warnings, info)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PATCH /api/admin/system-alerts: resolve alerta por ID, registra email do admin e 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AlertsPanel.tsx expandido: nova secao 'Erros de Sistema' com contagens por severity, lista de alertas pendentes, botao 'Resolver' inline</w:t>
      </w:r>
    </w:p>
    <w:p>
      <w:pPr>
        <w:pStyle w:val="Heading1"/>
        <w:spacing w:after="100" w:before="200"/>
      </w:pPr>
      <w:r>
        <w:rPr>
          <w:rFonts w:ascii="Arial" w:cs="Arial" w:eastAsia="Arial" w:hAnsi="Arial"/>
        </w:rPr>
        <w:t xml:space="preserve">5. Relatorios Enterprise Readiness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3 relatorios individuais gerados avaliando maturidade enterprise em 7 dimensoes: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AXIS TDAH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7700"/>
                <w:sz w:val="20"/>
                <w:szCs w:val="20"/>
              </w:rPr>
              <w:t xml:space="preserve">5.8 / 10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 Funcional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Enterprise_TDAH.docx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AXIS TCC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7700"/>
                <w:sz w:val="20"/>
                <w:szCs w:val="20"/>
              </w:rPr>
              <w:t xml:space="preserve">6.2 / 10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Beta Comercial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Enterprise_TCC.docx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AXIS ABA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7.2 / 10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Beta Comercial+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Enterprise_ABA.docx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</w:rPr>
        <w:t xml:space="preserve">6. Instrucoes de Deploy (VPS)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6.1 Ordem de Migracao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Executar na VPS em ordem: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1. psql -f scripts/migrations/039_calendar_webhook_token.sql (webhook HMAC token)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2. psql -f scripts/migrations/040_system_alerts.sql (tabela system_alerts)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6.2 Deploy do Codigo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git pull origin main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npm install (se houver novas deps — nesta sessao nao ha)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pm2 restart axis-tcc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6.3 Validacao pos-Deploy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curl https://axisclinico.com/api/health — deve retornar {"status":"ok","app":"ok","db":"ok"}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Acessar /admin — verificar secao 'Erros de Sistema' visivel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Testar webhook Hotmart com hottok invalido — verificar alerta critical aparece no painel</w:t>
      </w:r>
    </w:p>
    <w:p>
      <w:pPr>
        <w:pStyle w:val="Heading1"/>
        <w:spacing w:after="100" w:before="200"/>
      </w:pPr>
      <w:r>
        <w:rPr>
          <w:rFonts w:ascii="Arial" w:cs="Arial" w:eastAsia="Arial" w:hAnsi="Arial"/>
        </w:rPr>
        <w:t xml:space="preserve">7. Inventario de Arquivos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7.1 Arquivos Novos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scripts/migrations/039_calendar_webhook_token.sql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scripts/migrations/040_system_alerts.sql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src/utils/system-alert.ts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app/api/health/route.ts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app/api/admin/system-alerts/route.ts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7.2 Arquivos Modificados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middleware.ts (rota publica /api/health)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src/database/with-tenant.ts (2 alertas: AUTH_MISSING, TENANT_NOT_FOUND)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app/api/webhook/hotmart/route.ts (2 alertas: HOTTOK_INVALID, WEBHOOK_ERROR)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app/api/sessions/[id]/finish/route.ts (import + alerta SESSION_FINISH_ERROR)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app/api/aba/claim-packets/route.ts (import + 2 alertas GET/POST)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app/api/google/webhook/route.ts (validacao HMAC)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app/api/google/watch/route.ts (geracao token HMAC)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app/admin/components/AlertsPanel.tsx (secao Erros de Sistema)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app/api/sessions/route.ts (withTenant + handleRouteError fix)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app/api/sessions/[id]/route.ts (withTenant + handleRouteError fix)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app/api/sessions/[id]/start/route.ts (withTenant + handleRouteError fix)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app/api/sessions/[id]/report/route.ts (withTenant + handleRouteError fix)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app/api/sessions/create/route.ts (withTenant migration)</w:t>
      </w:r>
    </w:p>
    <w:p>
      <w:pPr>
        <w:spacing w:before="4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Sessao encerrada em 23/03/2026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393/393 testes | 0 erros TS | Migrations 039+040 pendentes VPS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Psiform Tecnologia | axisclinico.com | </w:t>
    </w: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AXIS Clinical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1f4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f4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5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2026-03-23T20:06:10.857Z</dcterms:created>
  <dcterms:modified xsi:type="dcterms:W3CDTF">2026-03-23T20:06:10.859Z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