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pPr w:bottomFromText="0" w:horzAnchor="margin" w:leftFromText="180" w:rightFromText="180" w:tblpX="0" w:tblpY="435" w:topFromText="0" w:vertAnchor="margin"/>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475"/>
        <w:gridCol w:w="6474"/>
      </w:tblGrid>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Project:</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Moffat Bay Marina</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Course:</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Capstone in Software Development</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Description:</w:t>
            </w:r>
            <w:r>
              <w:rPr>
                <w:rFonts w:eastAsia="Calibri" w:cs="Arial" w:ascii="Arial" w:hAnsi="Arial"/>
                <w:kern w:val="0"/>
                <w:sz w:val="20"/>
                <w:szCs w:val="20"/>
                <w:lang w:val="en-US" w:eastAsia="en-US" w:bidi="ar-SA"/>
              </w:rPr>
              <w:t xml:space="preserve"> </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A website for a marina to rent slips</w:t>
            </w:r>
          </w:p>
        </w:tc>
      </w:tr>
      <w:tr>
        <w:trPr>
          <w:trHeight w:val="288" w:hRule="atLeast"/>
        </w:trPr>
        <w:tc>
          <w:tcPr>
            <w:tcW w:w="6475" w:type="dxa"/>
            <w:tcBorders/>
          </w:tcPr>
          <w:p>
            <w:pPr>
              <w:pStyle w:val="NoSpacing"/>
              <w:widowControl w:val="false"/>
              <w:suppressAutoHyphens w:val="true"/>
              <w:spacing w:before="80" w:after="80"/>
              <w:jc w:val="left"/>
              <w:rPr>
                <w:rFonts w:ascii="Arial" w:hAnsi="Arial" w:cs="Arial"/>
                <w:sz w:val="20"/>
                <w:szCs w:val="20"/>
              </w:rPr>
            </w:pPr>
            <w:r>
              <w:rPr>
                <w:rFonts w:eastAsia="Calibri" w:cs="Arial" w:ascii="Arial" w:hAnsi="Arial"/>
                <w:b/>
                <w:bCs/>
                <w:kern w:val="0"/>
                <w:sz w:val="20"/>
                <w:szCs w:val="20"/>
                <w:lang w:val="en-US" w:eastAsia="en-US" w:bidi="ar-SA"/>
              </w:rPr>
              <w:t>Date:</w:t>
            </w:r>
          </w:p>
        </w:tc>
        <w:tc>
          <w:tcPr>
            <w:tcW w:w="6474" w:type="dxa"/>
            <w:tcBorders/>
          </w:tcPr>
          <w:p>
            <w:pPr>
              <w:pStyle w:val="NoSpacing"/>
              <w:widowControl w:val="false"/>
              <w:suppressAutoHyphens w:val="true"/>
              <w:spacing w:before="80" w:after="80"/>
              <w:jc w:val="left"/>
              <w:rPr>
                <w:rFonts w:ascii="Arial" w:hAnsi="Arial" w:cs="Arial"/>
                <w:sz w:val="20"/>
                <w:szCs w:val="20"/>
              </w:rPr>
            </w:pPr>
            <w:r>
              <w:rPr>
                <w:rFonts w:cs="Arial" w:ascii="Arial" w:hAnsi="Arial"/>
                <w:sz w:val="20"/>
                <w:szCs w:val="20"/>
              </w:rPr>
              <w:t>2024/09/14</w:t>
            </w:r>
          </w:p>
        </w:tc>
      </w:tr>
    </w:tbl>
    <w:p>
      <w:pPr>
        <w:pStyle w:val="NoSpacing"/>
        <w:rPr>
          <w:rFonts w:ascii="Arial" w:hAnsi="Arial" w:cs="Arial"/>
          <w:sz w:val="24"/>
          <w:szCs w:val="24"/>
        </w:rPr>
      </w:pPr>
      <w:r>
        <w:rPr>
          <w:rFonts w:cs="Arial" w:ascii="Arial" w:hAnsi="Arial"/>
          <w:sz w:val="24"/>
          <w:szCs w:val="24"/>
        </w:rPr>
        <w:t>To complete the test case plan, fill out the information for Project, Course, Description and Date in the header below.</w:t>
      </w:r>
    </w:p>
    <w:p>
      <w:pPr>
        <w:pStyle w:val="NoSpacing"/>
        <w:rPr>
          <w:rFonts w:ascii="Arial" w:hAnsi="Arial" w:cs="Arial"/>
          <w:sz w:val="24"/>
          <w:szCs w:val="24"/>
        </w:rPr>
      </w:pPr>
      <w:r>
        <w:rPr>
          <w:rFonts w:cs="Arial" w:ascii="Arial" w:hAnsi="Arial"/>
          <w:sz w:val="24"/>
          <w:szCs w:val="24"/>
        </w:rPr>
        <w:t>.</w:t>
      </w:r>
    </w:p>
    <w:sdt>
      <w:sdtPr>
        <w:docPartObj>
          <w:docPartGallery w:val="Table of Contents"/>
          <w:docPartUnique w:val="true"/>
        </w:docPartObj>
      </w:sdtPr>
      <w:sdtContent>
        <w:p>
          <w:pPr>
            <w:pStyle w:val="ContentsHeading"/>
            <w:jc w:val="center"/>
            <w:rPr>
              <w:rFonts w:ascii="Arial" w:hAnsi="Arial" w:cs="Arial"/>
              <w:b/>
              <w:b/>
              <w:bCs/>
            </w:rPr>
          </w:pPr>
          <w:r>
            <w:rPr>
              <w:b/>
              <w:bCs/>
            </w:rPr>
            <w:t>TABLE OF CONTENTS</w:t>
          </w:r>
        </w:p>
        <w:p>
          <w:pPr>
            <w:pStyle w:val="Contents1"/>
            <w:tabs>
              <w:tab w:val="clear" w:pos="720"/>
              <w:tab w:val="right" w:pos="12950" w:leader="dot"/>
            </w:tabs>
            <w:rPr>
              <w:rFonts w:eastAsia="" w:eastAsiaTheme="minorEastAsia"/>
            </w:rPr>
          </w:pPr>
          <w:r>
            <w:fldChar w:fldCharType="begin"/>
          </w:r>
          <w:r>
            <w:rPr>
              <w:webHidden/>
              <w:rStyle w:val="IndexLink"/>
              <w:b/>
              <w:bCs/>
              <w:vanish w:val="false"/>
              <w:rFonts w:cs="Arial" w:ascii="Arial" w:hAnsi="Arial"/>
            </w:rPr>
            <w:instrText xml:space="preserve"> TOC \z \o "1-3" \u \h</w:instrText>
          </w:r>
          <w:r>
            <w:rPr>
              <w:webHidden/>
              <w:rStyle w:val="IndexLink"/>
              <w:b/>
              <w:bCs/>
              <w:vanish w:val="false"/>
              <w:rFonts w:cs="Arial" w:ascii="Arial" w:hAnsi="Arial"/>
            </w:rPr>
            <w:fldChar w:fldCharType="separate"/>
          </w:r>
          <w:hyperlink w:anchor="_Toc132718195">
            <w:r>
              <w:rPr>
                <w:webHidden/>
                <w:rStyle w:val="IndexLink"/>
                <w:rFonts w:cs="Arial" w:ascii="Arial" w:hAnsi="Arial"/>
                <w:b/>
                <w:bCs/>
                <w:vanish w:val="false"/>
              </w:rPr>
              <w:t>&lt;DESCRIPTION&gt;</w:t>
            </w:r>
            <w:r>
              <w:rPr>
                <w:webHidden/>
              </w:rPr>
              <w:fldChar w:fldCharType="begin"/>
            </w:r>
            <w:r>
              <w:rPr>
                <w:webHidden/>
              </w:rPr>
              <w:instrText xml:space="preserve">PAGEREF _Toc132718195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6">
            <w:r>
              <w:rPr>
                <w:webHidden/>
                <w:rStyle w:val="IndexLink"/>
                <w:rFonts w:cs="Arial" w:ascii="Arial" w:hAnsi="Arial"/>
                <w:b/>
                <w:bCs/>
                <w:vanish w:val="false"/>
              </w:rPr>
              <w:t>&lt;DESCRIPTION&gt;</w:t>
            </w:r>
            <w:r>
              <w:rPr>
                <w:webHidden/>
              </w:rPr>
              <w:fldChar w:fldCharType="begin"/>
            </w:r>
            <w:r>
              <w:rPr>
                <w:webHidden/>
              </w:rPr>
              <w:instrText xml:space="preserve">PAGEREF _Toc132718196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12950" w:leader="dot"/>
            </w:tabs>
            <w:rPr>
              <w:rFonts w:eastAsia="" w:eastAsiaTheme="minorEastAsia"/>
            </w:rPr>
          </w:pPr>
          <w:hyperlink w:anchor="_Toc132718197">
            <w:r>
              <w:rPr>
                <w:webHidden/>
                <w:rStyle w:val="IndexLink"/>
                <w:rFonts w:cs="Arial" w:ascii="Arial" w:hAnsi="Arial"/>
                <w:b/>
                <w:bCs/>
                <w:vanish w:val="false"/>
              </w:rPr>
              <w:t>&lt;DESCRIPTION&gt;</w:t>
            </w:r>
            <w:r>
              <w:rPr>
                <w:webHidden/>
              </w:rPr>
              <w:fldChar w:fldCharType="begin"/>
            </w:r>
            <w:r>
              <w:rPr>
                <w:webHidden/>
              </w:rPr>
              <w:instrText xml:space="preserve">PAGEREF _Toc132718197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For each test, the </w:t>
      </w:r>
      <w:r>
        <w:rPr>
          <w:rFonts w:cs="Arial" w:ascii="Arial" w:hAnsi="Arial"/>
          <w:sz w:val="24"/>
          <w:szCs w:val="24"/>
          <w:u w:val="single"/>
        </w:rPr>
        <w:t>developer</w:t>
      </w:r>
      <w:r>
        <w:rPr>
          <w:rFonts w:cs="Arial" w:ascii="Arial" w:hAnsi="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Pr>
          <w:rFonts w:cs="Arial" w:ascii="Arial" w:hAnsi="Arial"/>
          <w:sz w:val="24"/>
          <w:szCs w:val="24"/>
          <w:u w:val="single"/>
        </w:rPr>
        <w:t>peer tester</w:t>
      </w:r>
      <w:r>
        <w:rPr>
          <w:rFonts w:cs="Arial" w:ascii="Arial" w:hAnsi="Arial"/>
          <w:sz w:val="24"/>
          <w:szCs w:val="24"/>
        </w:rPr>
        <w:t xml:space="preserve"> should provide their name, date tested, indicate yes or no for each step depending upon the result, and a screenshot (thumbnail) of the result.</w:t>
      </w:r>
    </w:p>
    <w:p>
      <w:pPr>
        <w:pStyle w:val="NoSpacing"/>
        <w:rPr>
          <w:rFonts w:ascii="Arial" w:hAnsi="Arial" w:cs="Arial"/>
          <w:sz w:val="24"/>
          <w:szCs w:val="24"/>
        </w:rPr>
      </w:pPr>
      <w:r>
        <w:rPr>
          <w:rFonts w:cs="Arial" w:ascii="Arial" w:hAnsi="Arial"/>
          <w:sz w:val="24"/>
          <w:szCs w:val="24"/>
        </w:rPr>
      </w:r>
    </w:p>
    <w:tbl>
      <w:tblPr>
        <w:tblStyle w:val="TableGrid"/>
        <w:tblpPr w:bottomFromText="0" w:horzAnchor="margin" w:leftFromText="180" w:rightFromText="180" w:tblpX="0" w:tblpY="2746" w:topFromText="0" w:vertAnchor="page"/>
        <w:tblW w:w="129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248"/>
        <w:gridCol w:w="3573"/>
        <w:gridCol w:w="3929"/>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1</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0" w:name="_Toc132718195"/>
            <w:r>
              <w:rPr>
                <w:rFonts w:cs="Arial" w:ascii="Arial" w:hAnsi="Arial"/>
                <w:b/>
                <w:bCs/>
                <w:color w:val="auto"/>
                <w:kern w:val="0"/>
                <w:lang w:val="en-US" w:eastAsia="en-US" w:bidi="ar-SA"/>
              </w:rPr>
              <w:t>P</w:t>
            </w:r>
            <w:bookmarkEnd w:id="0"/>
            <w:r>
              <w:rPr>
                <w:rFonts w:cs="Arial" w:ascii="Arial" w:hAnsi="Arial"/>
                <w:b/>
                <w:bCs/>
                <w:color w:val="auto"/>
                <w:kern w:val="0"/>
                <w:lang w:val="en-US" w:eastAsia="en-US" w:bidi="ar-SA"/>
              </w:rPr>
              <w:t>age Loading</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73"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00000"/>
                <w:kern w:val="0"/>
                <w:sz w:val="20"/>
                <w:szCs w:val="20"/>
                <w:lang w:val="en-US" w:eastAsia="en-US" w:bidi="ar-SA"/>
              </w:rPr>
              <w:t>Verify that the about us page loads correctly</w:t>
            </w:r>
          </w:p>
        </w:tc>
        <w:tc>
          <w:tcPr>
            <w:tcW w:w="3929"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7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2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 Screenshot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Enter landing page address into browser</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Browser displays landing page address</w:t>
            </w:r>
          </w:p>
        </w:tc>
        <w:tc>
          <w:tcPr>
            <w:tcW w:w="2147" w:type="dxa"/>
            <w:tcBorders/>
          </w:tcPr>
          <w:p>
            <w:pPr>
              <w:pStyle w:val="Normal"/>
              <w:widowControl w:val="false"/>
              <w:suppressAutoHyphens w:val="true"/>
              <w:spacing w:lineRule="auto" w:line="240" w:before="80" w:after="80"/>
              <w:jc w:val="left"/>
              <w:rPr>
                <w:color w:val="C9211E"/>
              </w:rPr>
            </w:pPr>
            <w:r>
              <w:rPr>
                <w:rFonts w:eastAsia="Calibri" w:cs="Arial" w:ascii="Arial" w:hAnsi="Arial"/>
                <w:color w:val="C9211E"/>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Enter</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Landing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3</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to About Us Link</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About Us Link visible on navigation bar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4</w:t>
            </w:r>
          </w:p>
        </w:tc>
        <w:tc>
          <w:tcPr>
            <w:tcW w:w="357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Link</w:t>
            </w:r>
          </w:p>
        </w:tc>
        <w:tc>
          <w:tcPr>
            <w:tcW w:w="392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About us page loads</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yes</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About us Page loads</w:t>
            </w:r>
            <w:r>
              <w:rPr>
                <w:rFonts w:eastAsia="Calibri" w:cs="Arial" w:ascii="Arial" w:hAnsi="Arial"/>
                <w:color w:val="C00000"/>
                <w:kern w:val="0"/>
                <w:sz w:val="20"/>
                <w:szCs w:val="20"/>
                <w:lang w:val="en-US" w:eastAsia="en-US" w:bidi="ar-SA"/>
              </w:rPr>
              <w:t xml:space="preserve"> </w:t>
            </w:r>
            <w:r>
              <w:rPr>
                <w:rFonts w:eastAsia="Calibri" w:cs="Arial" w:ascii="Arial" w:hAnsi="Arial"/>
                <w:color w:val="C00000"/>
                <w:kern w:val="0"/>
                <w:sz w:val="20"/>
                <w:szCs w:val="20"/>
                <w:lang w:val="en-US" w:eastAsia="en-US" w:bidi="ar-SA"/>
              </w:rPr>
              <w:t>with welcome message, mission statement, an overview of services, and security information. Contact info and address is visible in footer bar</w:t>
            </w:r>
          </w:p>
          <w:p>
            <w:pPr>
              <w:pStyle w:val="Normal"/>
              <w:widowControl w:val="false"/>
              <w:suppressAutoHyphens w:val="true"/>
              <w:spacing w:lineRule="auto" w:line="240" w:before="80" w:after="80"/>
              <w:jc w:val="left"/>
              <w:rPr>
                <w:rFonts w:ascii="Arial" w:hAnsi="Arial" w:cs="Arial"/>
                <w:color w:val="C00000"/>
                <w:sz w:val="20"/>
                <w:szCs w:val="20"/>
              </w:rPr>
            </w:pPr>
            <w:r>
              <w:rPr/>
            </w:r>
          </w:p>
        </w:tc>
      </w:tr>
    </w:tbl>
    <w:p>
      <w:pPr>
        <w:pStyle w:val="NoSpacing"/>
        <w:rPr>
          <w:rFonts w:ascii="Arial" w:hAnsi="Arial" w:cs="Arial"/>
          <w:sz w:val="24"/>
          <w:szCs w:val="24"/>
        </w:rPr>
      </w:pPr>
      <w:r>
        <w:rPr>
          <w:rFonts w:cs="Arial" w:ascii="Arial" w:hAnsi="Arial"/>
          <w:sz w:val="24"/>
          <w:szCs w:val="24"/>
        </w:rPr>
      </w:r>
    </w:p>
    <w:tbl>
      <w:tblPr>
        <w:tblStyle w:val="TableGrid"/>
        <w:tblW w:w="129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48"/>
        <w:gridCol w:w="3569"/>
        <w:gridCol w:w="3933"/>
        <w:gridCol w:w="2147"/>
        <w:gridCol w:w="2053"/>
      </w:tblGrid>
      <w:tr>
        <w:trPr>
          <w:trHeight w:val="71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eastAsia="Calibri" w:cs="Arial" w:ascii="Arial" w:hAnsi="Arial"/>
                <w:kern w:val="0"/>
                <w:sz w:val="24"/>
                <w:szCs w:val="24"/>
                <w:lang w:val="en-US" w:eastAsia="en-US" w:bidi="ar-SA"/>
              </w:rPr>
              <w:t>Test 2</w:t>
            </w:r>
          </w:p>
        </w:tc>
        <w:tc>
          <w:tcPr>
            <w:tcW w:w="11702" w:type="dxa"/>
            <w:gridSpan w:val="4"/>
            <w:tcBorders/>
          </w:tcPr>
          <w:p>
            <w:pPr>
              <w:pStyle w:val="Heading1"/>
              <w:widowControl w:val="false"/>
              <w:suppressAutoHyphens w:val="true"/>
              <w:spacing w:lineRule="auto" w:line="240" w:before="240" w:after="0"/>
              <w:jc w:val="left"/>
              <w:rPr>
                <w:rFonts w:ascii="Arial" w:hAnsi="Arial" w:cs="Arial"/>
                <w:b/>
                <w:b/>
                <w:bCs/>
              </w:rPr>
            </w:pPr>
            <w:bookmarkStart w:id="1" w:name="_Toc132718196"/>
            <w:r>
              <w:rPr>
                <w:rFonts w:cs="Arial" w:ascii="Arial" w:hAnsi="Arial"/>
                <w:b/>
                <w:bCs/>
                <w:color w:val="auto"/>
                <w:kern w:val="0"/>
                <w:lang w:val="en-US" w:eastAsia="en-US" w:bidi="ar-SA"/>
              </w:rPr>
              <w:t>C</w:t>
            </w:r>
            <w:bookmarkEnd w:id="1"/>
            <w:r>
              <w:rPr>
                <w:rFonts w:cs="Arial" w:ascii="Arial" w:hAnsi="Arial"/>
                <w:b/>
                <w:bCs/>
                <w:color w:val="auto"/>
                <w:kern w:val="0"/>
                <w:lang w:val="en-US" w:eastAsia="en-US" w:bidi="ar-SA"/>
              </w:rPr>
              <w:t>ontact Form opens Mail</w:t>
            </w:r>
          </w:p>
        </w:tc>
      </w:tr>
      <w:tr>
        <w:trPr>
          <w:trHeight w:val="620" w:hRule="atLeast"/>
        </w:trPr>
        <w:tc>
          <w:tcPr>
            <w:tcW w:w="1248" w:type="dxa"/>
            <w:tcBorders/>
          </w:tcPr>
          <w:p>
            <w:pPr>
              <w:pStyle w:val="NoSpacing"/>
              <w:widowControl w:val="false"/>
              <w:suppressAutoHyphens w:val="true"/>
              <w:spacing w:before="80" w:after="80"/>
              <w:jc w:val="left"/>
              <w:rPr>
                <w:rFonts w:ascii="Arial" w:hAnsi="Arial" w:cs="Arial"/>
                <w:sz w:val="24"/>
                <w:szCs w:val="24"/>
              </w:rPr>
            </w:pPr>
            <w:r>
              <w:rPr>
                <w:rFonts w:cs="Arial" w:ascii="Arial" w:hAnsi="Arial"/>
                <w:sz w:val="24"/>
                <w:szCs w:val="24"/>
              </w:rPr>
            </w:r>
          </w:p>
        </w:tc>
        <w:tc>
          <w:tcPr>
            <w:tcW w:w="3569" w:type="dxa"/>
            <w:tcBorders/>
          </w:tcPr>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 xml:space="preserve">Test Objective:  </w:t>
            </w:r>
            <w:r>
              <w:rPr>
                <w:rFonts w:eastAsia="Calibri" w:cs="Arial" w:ascii="Arial" w:hAnsi="Arial"/>
                <w:b/>
                <w:bCs/>
                <w:color w:val="C9211E"/>
                <w:kern w:val="0"/>
                <w:sz w:val="20"/>
                <w:szCs w:val="20"/>
                <w:lang w:val="en-US" w:eastAsia="en-US" w:bidi="ar-SA"/>
              </w:rPr>
              <w:t>Verify that when clicking the email address a email form appears</w:t>
            </w:r>
          </w:p>
        </w:tc>
        <w:tc>
          <w:tcPr>
            <w:tcW w:w="3933" w:type="dxa"/>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Developer:</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2024/09/14</w:t>
            </w:r>
          </w:p>
        </w:tc>
        <w:tc>
          <w:tcPr>
            <w:tcW w:w="4200" w:type="dxa"/>
            <w:gridSpan w:val="2"/>
            <w:tcBorders/>
          </w:tcPr>
          <w:p>
            <w:pPr>
              <w:pStyle w:val="Normal"/>
              <w:widowControl w:val="false"/>
              <w:suppressAutoHyphens w:val="true"/>
              <w:spacing w:lineRule="auto" w:line="240" w:before="0" w:after="0"/>
              <w:jc w:val="left"/>
              <w:rPr>
                <w:rFonts w:ascii="Arial" w:hAnsi="Arial" w:cs="Arial"/>
                <w:b/>
                <w:b/>
                <w:bCs/>
                <w:sz w:val="20"/>
                <w:szCs w:val="20"/>
              </w:rPr>
            </w:pPr>
            <w:r>
              <w:rPr>
                <w:rFonts w:eastAsia="Calibri" w:cs="Arial" w:ascii="Arial" w:hAnsi="Arial"/>
                <w:b/>
                <w:bCs/>
                <w:kern w:val="0"/>
                <w:sz w:val="20"/>
                <w:szCs w:val="20"/>
                <w:lang w:val="en-US" w:eastAsia="en-US" w:bidi="ar-SA"/>
              </w:rPr>
              <w:t xml:space="preserve">Peer tester: </w:t>
            </w:r>
          </w:p>
          <w:p>
            <w:pPr>
              <w:pStyle w:val="Normal"/>
              <w:widowControl w:val="false"/>
              <w:suppressAutoHyphens w:val="true"/>
              <w:spacing w:lineRule="auto" w:line="240" w:before="0" w:after="0"/>
              <w:jc w:val="left"/>
              <w:rPr>
                <w:rFonts w:ascii="Arial" w:hAnsi="Arial" w:cs="Arial"/>
                <w:sz w:val="20"/>
                <w:szCs w:val="20"/>
              </w:rPr>
            </w:pPr>
            <w:r>
              <w:rPr>
                <w:rFonts w:eastAsia="Calibri" w:cs="Arial" w:ascii="Arial" w:hAnsi="Arial"/>
                <w:b/>
                <w:bCs/>
                <w:kern w:val="0"/>
                <w:sz w:val="20"/>
                <w:szCs w:val="20"/>
                <w:lang w:val="en-US" w:eastAsia="en-US" w:bidi="ar-SA"/>
              </w:rPr>
              <w:t>Date tested:</w:t>
            </w:r>
            <w:r>
              <w:rPr>
                <w:rFonts w:eastAsia="Calibri" w:cs="Arial" w:ascii="Arial" w:hAnsi="Arial"/>
                <w:kern w:val="0"/>
                <w:sz w:val="20"/>
                <w:szCs w:val="20"/>
                <w:lang w:val="en-US" w:eastAsia="en-US" w:bidi="ar-SA"/>
              </w:rPr>
              <w:t xml:space="preserve"> </w:t>
            </w:r>
            <w:r>
              <w:rPr>
                <w:rFonts w:eastAsia="Calibri" w:cs="Arial" w:ascii="Arial" w:hAnsi="Arial"/>
                <w:color w:val="C00000"/>
                <w:kern w:val="0"/>
                <w:sz w:val="20"/>
                <w:szCs w:val="20"/>
                <w:lang w:val="en-US" w:eastAsia="en-US" w:bidi="ar-SA"/>
              </w:rPr>
              <w:t>&lt;yyyy/mm/dd&gt;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Step</w:t>
            </w:r>
          </w:p>
        </w:tc>
        <w:tc>
          <w:tcPr>
            <w:tcW w:w="3569"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Action</w:t>
            </w:r>
          </w:p>
        </w:tc>
        <w:tc>
          <w:tcPr>
            <w:tcW w:w="393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Expected results:</w:t>
            </w:r>
          </w:p>
        </w:tc>
        <w:tc>
          <w:tcPr>
            <w:tcW w:w="2147"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Developer pass/fail</w:t>
            </w:r>
          </w:p>
        </w:tc>
        <w:tc>
          <w:tcPr>
            <w:tcW w:w="2053"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Tester pass/fail</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1</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Navigate from Landing page to About Us Page</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About page should load</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sz w:val="20"/>
                <w:szCs w:val="20"/>
              </w:rPr>
            </w:pPr>
            <w:r>
              <w:rPr>
                <w:rFonts w:eastAsia="Calibri" w:cs="Arial" w:ascii="Arial" w:hAnsi="Arial"/>
                <w:kern w:val="0"/>
                <w:sz w:val="20"/>
                <w:szCs w:val="20"/>
                <w:lang w:val="en-US" w:eastAsia="en-US" w:bidi="ar-SA"/>
              </w:rPr>
              <w:t>2</w:t>
            </w:r>
          </w:p>
        </w:tc>
        <w:tc>
          <w:tcPr>
            <w:tcW w:w="3569"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Click Contact us at info@moffatbaymarina.com</w:t>
            </w:r>
          </w:p>
        </w:tc>
        <w:tc>
          <w:tcPr>
            <w:tcW w:w="393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Mailto app should appear</w:t>
            </w:r>
          </w:p>
        </w:tc>
        <w:tc>
          <w:tcPr>
            <w:tcW w:w="2147"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c>
          <w:tcPr>
            <w:tcW w:w="2053" w:type="dxa"/>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&lt;yes/no&gt;</w:t>
            </w:r>
          </w:p>
        </w:tc>
      </w:tr>
      <w:tr>
        <w:trPr>
          <w:trHeight w:val="350" w:hRule="atLeast"/>
        </w:trPr>
        <w:tc>
          <w:tcPr>
            <w:tcW w:w="1248" w:type="dxa"/>
            <w:tcBorders/>
          </w:tcPr>
          <w:p>
            <w:pPr>
              <w:pStyle w:val="Normal"/>
              <w:widowControl w:val="false"/>
              <w:suppressAutoHyphens w:val="true"/>
              <w:spacing w:lineRule="auto" w:line="240" w:before="80" w:after="80"/>
              <w:jc w:val="left"/>
              <w:rPr>
                <w:rFonts w:ascii="Arial" w:hAnsi="Arial" w:cs="Arial"/>
                <w:b/>
                <w:b/>
                <w:bCs/>
                <w:sz w:val="20"/>
                <w:szCs w:val="20"/>
              </w:rPr>
            </w:pPr>
            <w:r>
              <w:rPr>
                <w:rFonts w:eastAsia="Calibri" w:cs="Arial" w:ascii="Arial" w:hAnsi="Arial"/>
                <w:b/>
                <w:bCs/>
                <w:kern w:val="0"/>
                <w:sz w:val="20"/>
                <w:szCs w:val="20"/>
                <w:lang w:val="en-US" w:eastAsia="en-US" w:bidi="ar-SA"/>
              </w:rPr>
              <w:t>Comments</w:t>
            </w:r>
          </w:p>
        </w:tc>
        <w:tc>
          <w:tcPr>
            <w:tcW w:w="11702" w:type="dxa"/>
            <w:gridSpan w:val="4"/>
            <w:tcBorders/>
          </w:tcPr>
          <w:p>
            <w:pPr>
              <w:pStyle w:val="Normal"/>
              <w:widowControl w:val="false"/>
              <w:suppressAutoHyphens w:val="true"/>
              <w:spacing w:lineRule="auto" w:line="240" w:before="80" w:after="80"/>
              <w:jc w:val="left"/>
              <w:rPr>
                <w:rFonts w:ascii="Arial" w:hAnsi="Arial" w:cs="Arial"/>
                <w:color w:val="C00000"/>
                <w:sz w:val="20"/>
                <w:szCs w:val="20"/>
              </w:rPr>
            </w:pPr>
            <w:r>
              <w:rPr>
                <w:rFonts w:eastAsia="Calibri" w:cs="Arial" w:ascii="Arial" w:hAnsi="Arial"/>
                <w:color w:val="C00000"/>
                <w:kern w:val="0"/>
                <w:sz w:val="20"/>
                <w:szCs w:val="20"/>
                <w:lang w:val="en-US" w:eastAsia="en-US" w:bidi="ar-SA"/>
              </w:rPr>
              <w:t>Comments should be substantive; this means there should be at least 2-3 well-structured sentences with constructive feedback.</w:t>
            </w:r>
          </w:p>
        </w:tc>
      </w:tr>
    </w:tbl>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
    </w:p>
    <w:tbl>
      <w:tblPr>
        <w:tblW w:w="5000" w:type="pct"/>
        <w:jc w:val="left"/>
        <w:tblInd w:w="0" w:type="dxa"/>
        <w:tblLayout w:type="fixed"/>
        <w:tblCellMar>
          <w:top w:w="0" w:type="dxa"/>
          <w:left w:w="0" w:type="dxa"/>
          <w:bottom w:w="0" w:type="dxa"/>
          <w:right w:w="0" w:type="dxa"/>
        </w:tblCellMar>
      </w:tblPr>
      <w:tblGrid>
        <w:gridCol w:w="6480"/>
        <w:gridCol w:w="6480"/>
      </w:tblGrid>
      <w:tr>
        <w:trPr/>
        <w:tc>
          <w:tcPr>
            <w:tcW w:w="6480" w:type="dxa"/>
            <w:tcBorders/>
          </w:tcPr>
          <w:p>
            <w:pPr>
              <w:pStyle w:val="TableContents"/>
              <w:spacing w:before="0" w:after="160"/>
              <w:rPr/>
            </w:pPr>
            <w:r>
              <w:rPr/>
              <w:t>Test 1</w:t>
            </w:r>
          </w:p>
        </w:tc>
        <w:tc>
          <w:tcPr>
            <w:tcW w:w="6480" w:type="dxa"/>
            <w:tcBorders/>
          </w:tcPr>
          <w:p>
            <w:pPr>
              <w:pStyle w:val="TableContents"/>
              <w:spacing w:before="0" w:after="160"/>
              <w:rPr/>
            </w:pPr>
            <w:r>
              <w:rPr/>
              <w:t>Test 2</w:t>
            </w:r>
          </w:p>
        </w:tc>
      </w:tr>
      <w:tr>
        <w:trPr/>
        <w:tc>
          <w:tcPr>
            <w:tcW w:w="6480" w:type="dxa"/>
            <w:tcBorders/>
          </w:tcPr>
          <w:p>
            <w:pPr>
              <w:pStyle w:val="TableContents"/>
              <w:widowControl w:val="false"/>
              <w:suppressLineNumbers/>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4800" cy="37776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14800" cy="3777615"/>
                          </a:xfrm>
                          <a:prstGeom prst="rect">
                            <a:avLst/>
                          </a:prstGeom>
                        </pic:spPr>
                      </pic:pic>
                    </a:graphicData>
                  </a:graphic>
                </wp:anchor>
              </w:drawing>
            </w:r>
          </w:p>
        </w:tc>
        <w:tc>
          <w:tcPr>
            <w:tcW w:w="6480" w:type="dxa"/>
            <w:tcBorders/>
          </w:tcPr>
          <w:p>
            <w:pPr>
              <w:pStyle w:val="TableContents"/>
              <w:widowControl w:val="false"/>
              <w:suppressLineNumbers/>
              <w:spacing w:before="0" w:after="1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14800" cy="31699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14800" cy="3169920"/>
                          </a:xfrm>
                          <a:prstGeom prst="rect">
                            <a:avLst/>
                          </a:prstGeom>
                        </pic:spPr>
                      </pic:pic>
                    </a:graphicData>
                  </a:graphic>
                </wp:anchor>
              </w:drawing>
            </w:r>
          </w:p>
        </w:tc>
      </w:tr>
    </w:tbl>
    <w:p>
      <w:pPr>
        <w:pStyle w:val="NoSpacing"/>
        <w:rPr>
          <w:rFonts w:ascii="Arial" w:hAnsi="Arial" w:cs="Arial"/>
          <w:sz w:val="24"/>
          <w:szCs w:val="24"/>
        </w:rPr>
      </w:pPr>
      <w:r>
        <w:rPr/>
      </w:r>
    </w:p>
    <w:sectPr>
      <w:headerReference w:type="default" r:id="rId4"/>
      <w:footerReference w:type="default" r:id="rId5"/>
      <w:type w:val="nextPage"/>
      <w:pgSz w:orient="landscape" w:w="15840" w:h="122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color w:val="4472C4" w:themeColor="accent1"/>
        <w:sz w:val="20"/>
        <w:szCs w:val="20"/>
      </w:rPr>
    </w:pPr>
    <w:r>
      <w:rPr>
        <w:rFonts w:cs="Arial" w:ascii="Arial" w:hAnsi="Arial"/>
        <w:color w:val="4472C4" w:themeColor="accent1"/>
        <w:sz w:val="20"/>
        <w:szCs w:val="20"/>
      </w:rPr>
      <w:t xml:space="preserve">Page </w:t>
    </w:r>
    <w:r>
      <w:rPr>
        <w:rFonts w:cs="Arial" w:ascii="Arial" w:hAnsi="Arial"/>
        <w:color w:val="4472C4"/>
        <w:sz w:val="20"/>
        <w:szCs w:val="20"/>
      </w:rPr>
      <w:fldChar w:fldCharType="begin"/>
    </w:r>
    <w:r>
      <w:rPr>
        <w:sz w:val="20"/>
        <w:szCs w:val="20"/>
        <w:rFonts w:cs="Arial" w:ascii="Arial" w:hAnsi="Arial"/>
        <w:color w:val="4472C4"/>
      </w:rPr>
      <w:instrText xml:space="preserve"> PAGE </w:instrText>
    </w:r>
    <w:r>
      <w:rPr>
        <w:sz w:val="20"/>
        <w:szCs w:val="20"/>
        <w:rFonts w:cs="Arial" w:ascii="Arial" w:hAnsi="Arial"/>
        <w:color w:val="4472C4"/>
      </w:rPr>
      <w:fldChar w:fldCharType="separate"/>
    </w:r>
    <w:r>
      <w:rPr>
        <w:sz w:val="20"/>
        <w:szCs w:val="20"/>
        <w:rFonts w:cs="Arial" w:ascii="Arial" w:hAnsi="Arial"/>
        <w:color w:val="4472C4"/>
      </w:rPr>
      <w:t>3</w:t>
    </w:r>
    <w:r>
      <w:rPr>
        <w:sz w:val="20"/>
        <w:szCs w:val="20"/>
        <w:rFonts w:cs="Arial" w:ascii="Arial" w:hAnsi="Arial"/>
        <w:color w:val="4472C4"/>
      </w:rPr>
      <w:fldChar w:fldCharType="end"/>
    </w:r>
    <w:r>
      <w:rPr>
        <w:rFonts w:cs="Arial" w:ascii="Arial" w:hAnsi="Arial"/>
        <w:color w:val="4472C4" w:themeColor="accent1"/>
        <w:sz w:val="20"/>
        <w:szCs w:val="20"/>
      </w:rPr>
      <w:t xml:space="preserve"> of </w:t>
    </w:r>
    <w:r>
      <w:rPr>
        <w:rFonts w:cs="Arial" w:ascii="Arial" w:hAnsi="Arial"/>
        <w:color w:val="4472C4"/>
        <w:sz w:val="20"/>
        <w:szCs w:val="20"/>
      </w:rPr>
      <w:fldChar w:fldCharType="begin"/>
    </w:r>
    <w:r>
      <w:rPr>
        <w:sz w:val="20"/>
        <w:szCs w:val="20"/>
        <w:rFonts w:cs="Arial" w:ascii="Arial" w:hAnsi="Arial"/>
        <w:color w:val="4472C4"/>
      </w:rPr>
      <w:instrText xml:space="preserve"> NUMPAGES </w:instrText>
    </w:r>
    <w:r>
      <w:rPr>
        <w:sz w:val="20"/>
        <w:szCs w:val="20"/>
        <w:rFonts w:cs="Arial" w:ascii="Arial" w:hAnsi="Arial"/>
        <w:color w:val="4472C4"/>
      </w:rPr>
      <w:fldChar w:fldCharType="separate"/>
    </w:r>
    <w:r>
      <w:rPr>
        <w:sz w:val="20"/>
        <w:szCs w:val="20"/>
        <w:rFonts w:cs="Arial" w:ascii="Arial" w:hAnsi="Arial"/>
        <w:color w:val="4472C4"/>
      </w:rPr>
      <w:t>3</w:t>
    </w:r>
    <w:r>
      <w:rPr>
        <w:sz w:val="20"/>
        <w:szCs w:val="20"/>
        <w:rFonts w:cs="Arial" w:ascii="Arial" w:hAnsi="Arial"/>
        <w:color w:val="4472C4"/>
      </w:rPr>
      <w:fldChar w:fldCharType="end"/>
    </w:r>
  </w:p>
  <w:p>
    <w:pPr>
      <w:pStyle w:val="Footer"/>
      <w:rPr>
        <w:rFonts w:ascii="Arial" w:hAnsi="Arial" w:cs="Arial"/>
        <w:sz w:val="20"/>
        <w:szCs w:val="20"/>
      </w:rPr>
    </w:pPr>
    <w:r>
      <w:rPr>
        <w:rFonts w:cs="Arial" w:ascii="Arial" w:hAnsi="Arial"/>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36"/>
        <w:szCs w:val="36"/>
      </w:rPr>
    </w:pPr>
    <w:r>
      <w:rPr>
        <w:rFonts w:cs="Times New Roman" w:ascii="Times New Roman" w:hAnsi="Times New Roman"/>
        <w:sz w:val="36"/>
        <w:szCs w:val="36"/>
      </w:rPr>
      <w:t>Test Case Template</w:t>
    </w:r>
  </w:p>
</w:hdr>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01d9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45ca"/>
    <w:rPr/>
  </w:style>
  <w:style w:type="character" w:styleId="FooterChar" w:customStyle="1">
    <w:name w:val="Footer Char"/>
    <w:basedOn w:val="DefaultParagraphFont"/>
    <w:link w:val="Footer"/>
    <w:uiPriority w:val="99"/>
    <w:qFormat/>
    <w:rsid w:val="006a45ca"/>
    <w:rPr/>
  </w:style>
  <w:style w:type="character" w:styleId="Heading1Char" w:customStyle="1">
    <w:name w:val="Heading 1 Char"/>
    <w:basedOn w:val="DefaultParagraphFont"/>
    <w:link w:val="Heading1"/>
    <w:uiPriority w:val="9"/>
    <w:qFormat/>
    <w:rsid w:val="00101d9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a15f1c"/>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6a45ca"/>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6a45c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45ca"/>
    <w:pPr>
      <w:tabs>
        <w:tab w:val="clear" w:pos="720"/>
        <w:tab w:val="center" w:pos="4680" w:leader="none"/>
        <w:tab w:val="right" w:pos="9360"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01d99"/>
    <w:pPr>
      <w:outlineLvl w:val="9"/>
    </w:pPr>
    <w:rPr/>
  </w:style>
  <w:style w:type="paragraph" w:styleId="Contents1">
    <w:name w:val="TOC 1"/>
    <w:basedOn w:val="Normal"/>
    <w:next w:val="Normal"/>
    <w:autoRedefine/>
    <w:uiPriority w:val="39"/>
    <w:unhideWhenUsed/>
    <w:rsid w:val="00a15f1c"/>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a45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Application>LibreOffice/7.3.7.2$Linux_X86_64 LibreOffice_project/30$Build-2</Application>
  <AppVersion>15.0000</AppVersion>
  <Pages>3</Pages>
  <Words>320</Words>
  <Characters>1712</Characters>
  <CharactersWithSpaces>1962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2023-04-18T20:45:00Z</dcterms:created>
  <dc:creator>rkrasso</dc:creator>
  <dc:description/>
  <dc:language>en-US</dc:language>
  <cp:lastModifiedBy/>
  <dcterms:modified xsi:type="dcterms:W3CDTF">2024-09-15T17:05:41Z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