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E840C" w14:textId="43F2EC5B" w:rsidR="00D077E9" w:rsidRPr="00800D52" w:rsidRDefault="00154813" w:rsidP="00D70D02">
      <w:pPr>
        <w:rPr>
          <w:i/>
          <w:iCs/>
          <w:noProof/>
        </w:rPr>
      </w:pPr>
      <w:r w:rsidRPr="00800D52">
        <w:rPr>
          <w:i/>
          <w:iCs/>
          <w:noProof/>
          <w:lang w:bidi="it-IT"/>
        </w:rPr>
        <mc:AlternateContent>
          <mc:Choice Requires="wps">
            <w:drawing>
              <wp:anchor distT="0" distB="0" distL="114300" distR="114300" simplePos="0" relativeHeight="251659775" behindDoc="1" locked="0" layoutInCell="1" allowOverlap="1" wp14:anchorId="20013B32" wp14:editId="3157056E">
                <wp:simplePos x="0" y="0"/>
                <wp:positionH relativeFrom="margin">
                  <wp:posOffset>-1575435</wp:posOffset>
                </wp:positionH>
                <wp:positionV relativeFrom="paragraph">
                  <wp:posOffset>-127635</wp:posOffset>
                </wp:positionV>
                <wp:extent cx="9372600" cy="5886450"/>
                <wp:effectExtent l="0" t="0" r="19050" b="19050"/>
                <wp:wrapNone/>
                <wp:docPr id="1374588552" name="Rettangolo 1"/>
                <wp:cNvGraphicFramePr/>
                <a:graphic xmlns:a="http://schemas.openxmlformats.org/drawingml/2006/main">
                  <a:graphicData uri="http://schemas.microsoft.com/office/word/2010/wordprocessingShape">
                    <wps:wsp>
                      <wps:cNvSpPr/>
                      <wps:spPr>
                        <a:xfrm>
                          <a:off x="0" y="0"/>
                          <a:ext cx="9372600" cy="5886450"/>
                        </a:xfrm>
                        <a:prstGeom prst="rect">
                          <a:avLst/>
                        </a:prstGeom>
                        <a:solidFill>
                          <a:schemeClr val="bg2">
                            <a:lumMod val="1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538BDE" id="Rettangolo 1" o:spid="_x0000_s1026" style="position:absolute;margin-left:-124.05pt;margin-top:-10.05pt;width:738pt;height:463.5pt;z-index:-25165670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" fillcolor="#161616 [334]" strokecolor="#000b11 [484]" strokeweight="2pt">
                <w10:wrap anchorx="margin"/>
              </v:rect>
            </w:pict>
          </mc:Fallback>
        </mc:AlternateContent>
      </w:r>
      <w:r w:rsidR="00AB02A7" w:rsidRPr="00800D52">
        <w:rPr>
          <w:i/>
          <w:iCs/>
          <w:noProof/>
          <w:lang w:bidi="it-IT"/>
        </w:rPr>
        <mc:AlternateContent>
          <mc:Choice Requires="wps">
            <w:drawing>
              <wp:anchor distT="0" distB="0" distL="114300" distR="114300" simplePos="0" relativeHeight="251660288" behindDoc="1" locked="0" layoutInCell="1" allowOverlap="1" wp14:anchorId="1F225A27" wp14:editId="70F244F8">
                <wp:simplePos x="0" y="0"/>
                <wp:positionH relativeFrom="column">
                  <wp:posOffset>-202474</wp:posOffset>
                </wp:positionH>
                <wp:positionV relativeFrom="page">
                  <wp:posOffset>938150</wp:posOffset>
                </wp:positionV>
                <wp:extent cx="3938905" cy="8657111"/>
                <wp:effectExtent l="0" t="0" r="4445" b="0"/>
                <wp:wrapNone/>
                <wp:docPr id="3" name="Rettangolo 3" descr="rettangolo bianco per il testo sul frontespizio"/>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AA317" id="Rettangolo 3" o:spid="_x0000_s1026" alt="rettangolo bianco per il testo sul frontespizio"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" fillcolor="white [3212]" stroked="f" strokeweight="2pt">
                <w10:wrap anchory="page"/>
              </v:rect>
            </w:pict>
          </mc:Fallback>
        </mc:AlternateContent>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800D52" w14:paraId="52308F3E" w14:textId="77777777" w:rsidTr="00AB02A7">
        <w:trPr>
          <w:trHeight w:val="1894"/>
        </w:trPr>
        <w:tc>
          <w:tcPr>
            <w:tcW w:w="5580" w:type="dxa"/>
            <w:tcBorders>
              <w:top w:val="nil"/>
              <w:left w:val="nil"/>
              <w:bottom w:val="nil"/>
              <w:right w:val="nil"/>
            </w:tcBorders>
          </w:tcPr>
          <w:p w14:paraId="460C952E" w14:textId="546F74F0" w:rsidR="00D077E9" w:rsidRPr="00800D52" w:rsidRDefault="00D077E9" w:rsidP="00AB02A7">
            <w:pPr>
              <w:rPr>
                <w:i/>
                <w:iCs/>
                <w:noProof/>
              </w:rPr>
            </w:pPr>
            <w:r w:rsidRPr="00800D52">
              <w:rPr>
                <w:i/>
                <w:iCs/>
                <w:noProof/>
                <w:lang w:bidi="it-IT"/>
              </w:rPr>
              <mc:AlternateContent>
                <mc:Choice Requires="wps">
                  <w:drawing>
                    <wp:inline distT="0" distB="0" distL="0" distR="0" wp14:anchorId="2E81C4ED" wp14:editId="4BD3CEF0">
                      <wp:extent cx="3528695" cy="2200275"/>
                      <wp:effectExtent l="0" t="0" r="0" b="0"/>
                      <wp:docPr id="8" name="Casella di testo 8"/>
                      <wp:cNvGraphicFramePr/>
                      <a:graphic xmlns:a="http://schemas.openxmlformats.org/drawingml/2006/main">
                        <a:graphicData uri="http://schemas.microsoft.com/office/word/2010/wordprocessingShape">
                          <wps:wsp>
                            <wps:cNvSpPr txBox="1"/>
                            <wps:spPr>
                              <a:xfrm>
                                <a:off x="0" y="0"/>
                                <a:ext cx="3528695" cy="2200275"/>
                              </a:xfrm>
                              <a:prstGeom prst="rect">
                                <a:avLst/>
                              </a:prstGeom>
                              <a:noFill/>
                              <a:ln w="6350">
                                <a:noFill/>
                              </a:ln>
                            </wps:spPr>
                            <wps:txbx>
                              <w:txbxContent>
                                <w:p w14:paraId="63ED1933" w14:textId="07A4FF16" w:rsidR="008E672A" w:rsidRPr="00D86945" w:rsidRDefault="00154813" w:rsidP="00154813">
                                  <w:pPr>
                                    <w:pStyle w:val="Titolo"/>
                                  </w:pPr>
                                  <w:r w:rsidRPr="00154813">
                                    <w:t>Relazione tecnica di  Vulnerability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Casella di testo 8" o:spid="_x0000_s1026" type="#_x0000_t202" style="width:277.85pt;height:17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6gjGAIAAC0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" filled="f" stroked="f" strokeweight=".5pt">
                      <v:textbox>
                        <w:txbxContent>
                          <w:p w14:paraId="63ED1933" w14:textId="07A4FF16" w:rsidR="008E672A" w:rsidRPr="00D86945" w:rsidRDefault="00154813" w:rsidP="00154813">
                            <w:pPr>
                              <w:pStyle w:val="Titolo"/>
                            </w:pPr>
                            <w:r w:rsidRPr="00154813">
                              <w:t>Relazione tecnica di  Vulnerability Assessment</w:t>
                            </w:r>
                          </w:p>
                        </w:txbxContent>
                      </v:textbox>
                      <w10:anchorlock/>
                    </v:shape>
                  </w:pict>
                </mc:Fallback>
              </mc:AlternateContent>
            </w:r>
          </w:p>
          <w:p w14:paraId="6BC3D0DD" w14:textId="77777777" w:rsidR="00D077E9" w:rsidRPr="00800D52" w:rsidRDefault="00D077E9" w:rsidP="00AB02A7">
            <w:pPr>
              <w:rPr>
                <w:i/>
                <w:iCs/>
                <w:noProof/>
              </w:rPr>
            </w:pPr>
            <w:r w:rsidRPr="00800D52">
              <w:rPr>
                <w:i/>
                <w:iCs/>
                <w:noProof/>
                <w:lang w:bidi="it-IT"/>
              </w:rPr>
              <mc:AlternateContent>
                <mc:Choice Requires="wps">
                  <w:drawing>
                    <wp:inline distT="0" distB="0" distL="0" distR="0" wp14:anchorId="325EECF4" wp14:editId="7EB51CE3">
                      <wp:extent cx="1390918" cy="0"/>
                      <wp:effectExtent l="0" t="19050" r="19050" b="19050"/>
                      <wp:docPr id="5" name="Connettore diritto 5" descr="separatore di tes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D276A2B" id="Connettore diritto 5" o:spid="_x0000_s1026" alt="separatore di tes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rsidRPr="00800D52" w14:paraId="4E76195A" w14:textId="77777777" w:rsidTr="009F73E3">
        <w:trPr>
          <w:trHeight w:val="7261"/>
        </w:trPr>
        <w:tc>
          <w:tcPr>
            <w:tcW w:w="5580" w:type="dxa"/>
            <w:tcBorders>
              <w:top w:val="nil"/>
              <w:left w:val="nil"/>
              <w:bottom w:val="nil"/>
              <w:right w:val="nil"/>
            </w:tcBorders>
          </w:tcPr>
          <w:p w14:paraId="2BF4192A" w14:textId="62C8598E" w:rsidR="00D077E9" w:rsidRPr="00800D52" w:rsidRDefault="008E672A" w:rsidP="00AB02A7">
            <w:pPr>
              <w:rPr>
                <w:i/>
                <w:iCs/>
                <w:noProof/>
              </w:rPr>
            </w:pPr>
            <w:r w:rsidRPr="00800D52">
              <w:rPr>
                <w:i/>
                <w:iCs/>
                <w:noProof/>
              </w:rPr>
              <mc:AlternateContent>
                <mc:Choice Requires="wps">
                  <w:drawing>
                    <wp:anchor distT="0" distB="0" distL="114300" distR="114300" simplePos="0" relativeHeight="251661312" behindDoc="0" locked="0" layoutInCell="1" allowOverlap="1" wp14:anchorId="3B208D81" wp14:editId="2E7ED3D7">
                      <wp:simplePos x="0" y="0"/>
                      <wp:positionH relativeFrom="column">
                        <wp:posOffset>57150</wp:posOffset>
                      </wp:positionH>
                      <wp:positionV relativeFrom="paragraph">
                        <wp:posOffset>250190</wp:posOffset>
                      </wp:positionV>
                      <wp:extent cx="2457450" cy="4019550"/>
                      <wp:effectExtent l="57150" t="38100" r="76200" b="95250"/>
                      <wp:wrapSquare wrapText="bothSides"/>
                      <wp:docPr id="1555598635" name="Casella di testo 2"/>
                      <wp:cNvGraphicFramePr/>
                      <a:graphic xmlns:a="http://schemas.openxmlformats.org/drawingml/2006/main">
                        <a:graphicData uri="http://schemas.microsoft.com/office/word/2010/wordprocessingShape">
                          <wps:wsp>
                            <wps:cNvSpPr txBox="1"/>
                            <wps:spPr>
                              <a:xfrm>
                                <a:off x="0" y="0"/>
                                <a:ext cx="2457450" cy="4019550"/>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39226B08" w14:textId="6395DF88" w:rsidR="008E672A" w:rsidRPr="00CA42FA" w:rsidRDefault="008E672A" w:rsidP="00D058DF">
                                  <w:pPr>
                                    <w:rPr>
                                      <w:i/>
                                      <w:iCs/>
                                      <w:sz w:val="44"/>
                                      <w:szCs w:val="36"/>
                                      <w14:shadow w14:blurRad="50800" w14:dist="38100" w14:dir="2700000" w14:sx="100000" w14:sy="100000" w14:kx="0" w14:ky="0" w14:algn="tl">
                                        <w14:srgbClr w14:val="000000">
                                          <w14:alpha w14:val="60000"/>
                                        </w14:srgbClr>
                                      </w14:shadow>
                                    </w:rPr>
                                  </w:pPr>
                                  <w:r w:rsidRPr="00CA42FA">
                                    <w:rPr>
                                      <w:i/>
                                      <w:iCs/>
                                      <w:sz w:val="44"/>
                                      <w:szCs w:val="36"/>
                                      <w14:shadow w14:blurRad="50800" w14:dist="38100" w14:dir="2700000" w14:sx="100000" w14:sy="100000" w14:kx="0" w14:ky="0" w14:algn="tl">
                                        <w14:srgbClr w14:val="000000">
                                          <w14:alpha w14:val="60000"/>
                                        </w14:srgbClr>
                                      </w14:shadow>
                                    </w:rPr>
                                    <w:t>Analisi, mitigazione e verifica della conformità infrastrutturale dell’asset Target</w:t>
                                  </w:r>
                                </w:p>
                                <w:p w14:paraId="7870F39C" w14:textId="77777777" w:rsidR="008E672A" w:rsidRPr="005764CC" w:rsidRDefault="008E672A" w:rsidP="00D058DF">
                                  <w:pPr>
                                    <w:rPr>
                                      <w:i/>
                                      <w:iCs/>
                                      <w:sz w:val="44"/>
                                      <w:szCs w:val="44"/>
                                      <w14:shadow w14:blurRad="50800" w14:dist="38100" w14:dir="2700000" w14:sx="100000" w14:sy="100000" w14:kx="0" w14:ky="0" w14:algn="tl">
                                        <w14:srgbClr w14:val="000000">
                                          <w14:alpha w14:val="60000"/>
                                        </w14:srgbClr>
                                      </w14:shadow>
                                    </w:rPr>
                                  </w:pPr>
                                  <w:r w:rsidRPr="005764CC">
                                    <w:rPr>
                                      <w:i/>
                                      <w:iCs/>
                                      <w:sz w:val="44"/>
                                      <w:szCs w:val="44"/>
                                      <w14:shadow w14:blurRad="50800" w14:dist="38100" w14:dir="2700000" w14:sx="100000" w14:sy="100000" w14:kx="0" w14:ky="0" w14:algn="tl">
                                        <w14:srgbClr w14:val="000000">
                                          <w14:alpha w14:val="60000"/>
                                        </w14:srgbClr>
                                      </w14:shadow>
                                    </w:rPr>
                                    <w:t>Data: 27/06/2026</w:t>
                                  </w:r>
                                </w:p>
                                <w:p w14:paraId="203EA27B" w14:textId="77777777" w:rsidR="008E672A" w:rsidRPr="005764CC" w:rsidRDefault="008E672A" w:rsidP="00D058DF">
                                  <w:pPr>
                                    <w:rPr>
                                      <w:i/>
                                      <w:iCs/>
                                      <w:sz w:val="44"/>
                                      <w:szCs w:val="44"/>
                                      <w14:shadow w14:blurRad="50800" w14:dist="38100" w14:dir="2700000" w14:sx="100000" w14:sy="100000" w14:kx="0" w14:ky="0" w14:algn="tl">
                                        <w14:srgbClr w14:val="000000">
                                          <w14:alpha w14:val="60000"/>
                                        </w14:srgbClr>
                                      </w14:shadow>
                                    </w:rPr>
                                  </w:pPr>
                                  <w:r w:rsidRPr="005764CC">
                                    <w:rPr>
                                      <w:i/>
                                      <w:iCs/>
                                      <w:sz w:val="44"/>
                                      <w:szCs w:val="44"/>
                                      <w14:shadow w14:blurRad="50800" w14:dist="38100" w14:dir="2700000" w14:sx="100000" w14:sy="100000" w14:kx="0" w14:ky="0" w14:algn="tl">
                                        <w14:srgbClr w14:val="000000">
                                          <w14:alpha w14:val="60000"/>
                                        </w14:srgbClr>
                                      </w14:shadow>
                                    </w:rPr>
                                    <w:t>Autore: Alessandro Accordino</w:t>
                                  </w:r>
                                </w:p>
                                <w:p w14:paraId="1DEC1770" w14:textId="77777777" w:rsidR="008E672A" w:rsidRPr="00D058DF" w:rsidRDefault="008E672A" w:rsidP="00D058DF">
                                  <w:pPr>
                                    <w:rPr>
                                      <w:i/>
                                      <w:iCs/>
                                      <w:sz w:val="44"/>
                                      <w:szCs w:val="44"/>
                                    </w:rPr>
                                  </w:pPr>
                                  <w:r w:rsidRPr="00D058DF">
                                    <w:rPr>
                                      <w:i/>
                                      <w:iCs/>
                                      <w:sz w:val="44"/>
                                      <w:szCs w:val="44"/>
                                    </w:rPr>
                                    <w:t>PROGETTO FINALE</w:t>
                                  </w:r>
                                </w:p>
                                <w:p w14:paraId="09FC3242" w14:textId="77777777" w:rsidR="008E672A" w:rsidRPr="008E672A" w:rsidRDefault="008E672A">
                                  <w:pPr>
                                    <w:rPr>
                                      <w:b w:val="0"/>
                                      <w:color w:val="0F0D29"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08D81" id="Casella di testo 2" o:spid="_x0000_s1027" type="#_x0000_t202" style="position:absolute;margin-left:4.5pt;margin-top:19.7pt;width:193.5pt;height:3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" fillcolor="#70d3cb [2102]" strokecolor="#34aba2 [3206]" strokeweight="1pt">
                      <v:fill color2="#e9f8f7 [342]" rotate="t" angle="180" colors="0 #9dd4ce;9830f #b9e0db;1 #f3f9f8" focus="100%" type="gradient"/>
                      <v:shadow on="t" color="black" opacity="28270f" origin=",.5" offset="0"/>
                      <v:textbox>
                        <w:txbxContent>
                          <w:p w14:paraId="39226B08" w14:textId="6395DF88" w:rsidR="008E672A" w:rsidRPr="00CA42FA" w:rsidRDefault="008E672A" w:rsidP="00D058DF">
                            <w:pPr>
                              <w:rPr>
                                <w:i/>
                                <w:iCs/>
                                <w:sz w:val="44"/>
                                <w:szCs w:val="36"/>
                                <w14:shadow w14:blurRad="50800" w14:dist="38100" w14:dir="2700000" w14:sx="100000" w14:sy="100000" w14:kx="0" w14:ky="0" w14:algn="tl">
                                  <w14:srgbClr w14:val="000000">
                                    <w14:alpha w14:val="60000"/>
                                  </w14:srgbClr>
                                </w14:shadow>
                              </w:rPr>
                            </w:pPr>
                            <w:r w:rsidRPr="00CA42FA">
                              <w:rPr>
                                <w:i/>
                                <w:iCs/>
                                <w:sz w:val="44"/>
                                <w:szCs w:val="36"/>
                                <w14:shadow w14:blurRad="50800" w14:dist="38100" w14:dir="2700000" w14:sx="100000" w14:sy="100000" w14:kx="0" w14:ky="0" w14:algn="tl">
                                  <w14:srgbClr w14:val="000000">
                                    <w14:alpha w14:val="60000"/>
                                  </w14:srgbClr>
                                </w14:shadow>
                              </w:rPr>
                              <w:t>Analisi, mitigazione e verifica della conformità infrastrutturale dell’asset Target</w:t>
                            </w:r>
                          </w:p>
                          <w:p w14:paraId="7870F39C" w14:textId="77777777" w:rsidR="008E672A" w:rsidRPr="005764CC" w:rsidRDefault="008E672A" w:rsidP="00D058DF">
                            <w:pPr>
                              <w:rPr>
                                <w:i/>
                                <w:iCs/>
                                <w:sz w:val="44"/>
                                <w:szCs w:val="44"/>
                                <w14:shadow w14:blurRad="50800" w14:dist="38100" w14:dir="2700000" w14:sx="100000" w14:sy="100000" w14:kx="0" w14:ky="0" w14:algn="tl">
                                  <w14:srgbClr w14:val="000000">
                                    <w14:alpha w14:val="60000"/>
                                  </w14:srgbClr>
                                </w14:shadow>
                              </w:rPr>
                            </w:pPr>
                            <w:r w:rsidRPr="005764CC">
                              <w:rPr>
                                <w:i/>
                                <w:iCs/>
                                <w:sz w:val="44"/>
                                <w:szCs w:val="44"/>
                                <w14:shadow w14:blurRad="50800" w14:dist="38100" w14:dir="2700000" w14:sx="100000" w14:sy="100000" w14:kx="0" w14:ky="0" w14:algn="tl">
                                  <w14:srgbClr w14:val="000000">
                                    <w14:alpha w14:val="60000"/>
                                  </w14:srgbClr>
                                </w14:shadow>
                              </w:rPr>
                              <w:t>Data: 27/06/2026</w:t>
                            </w:r>
                          </w:p>
                          <w:p w14:paraId="203EA27B" w14:textId="77777777" w:rsidR="008E672A" w:rsidRPr="005764CC" w:rsidRDefault="008E672A" w:rsidP="00D058DF">
                            <w:pPr>
                              <w:rPr>
                                <w:i/>
                                <w:iCs/>
                                <w:sz w:val="44"/>
                                <w:szCs w:val="44"/>
                                <w14:shadow w14:blurRad="50800" w14:dist="38100" w14:dir="2700000" w14:sx="100000" w14:sy="100000" w14:kx="0" w14:ky="0" w14:algn="tl">
                                  <w14:srgbClr w14:val="000000">
                                    <w14:alpha w14:val="60000"/>
                                  </w14:srgbClr>
                                </w14:shadow>
                              </w:rPr>
                            </w:pPr>
                            <w:r w:rsidRPr="005764CC">
                              <w:rPr>
                                <w:i/>
                                <w:iCs/>
                                <w:sz w:val="44"/>
                                <w:szCs w:val="44"/>
                                <w14:shadow w14:blurRad="50800" w14:dist="38100" w14:dir="2700000" w14:sx="100000" w14:sy="100000" w14:kx="0" w14:ky="0" w14:algn="tl">
                                  <w14:srgbClr w14:val="000000">
                                    <w14:alpha w14:val="60000"/>
                                  </w14:srgbClr>
                                </w14:shadow>
                              </w:rPr>
                              <w:t>Autore: Alessandro Accordino</w:t>
                            </w:r>
                          </w:p>
                          <w:p w14:paraId="1DEC1770" w14:textId="77777777" w:rsidR="008E672A" w:rsidRPr="00D058DF" w:rsidRDefault="008E672A" w:rsidP="00D058DF">
                            <w:pPr>
                              <w:rPr>
                                <w:i/>
                                <w:iCs/>
                                <w:sz w:val="44"/>
                                <w:szCs w:val="44"/>
                              </w:rPr>
                            </w:pPr>
                            <w:r w:rsidRPr="00D058DF">
                              <w:rPr>
                                <w:i/>
                                <w:iCs/>
                                <w:sz w:val="44"/>
                                <w:szCs w:val="44"/>
                              </w:rPr>
                              <w:t>PROGETTO FINALE</w:t>
                            </w:r>
                          </w:p>
                          <w:p w14:paraId="09FC3242" w14:textId="77777777" w:rsidR="008E672A" w:rsidRPr="008E672A" w:rsidRDefault="008E672A">
                            <w:pPr>
                              <w:rPr>
                                <w:b w:val="0"/>
                                <w:color w:val="0F0D29"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type="square"/>
                    </v:shape>
                  </w:pict>
                </mc:Fallback>
              </mc:AlternateContent>
            </w:r>
          </w:p>
        </w:tc>
      </w:tr>
      <w:tr w:rsidR="00D077E9" w:rsidRPr="00800D52" w14:paraId="2A87207F" w14:textId="77777777" w:rsidTr="00AB02A7">
        <w:trPr>
          <w:trHeight w:val="2438"/>
        </w:trPr>
        <w:tc>
          <w:tcPr>
            <w:tcW w:w="5580" w:type="dxa"/>
            <w:tcBorders>
              <w:top w:val="nil"/>
              <w:left w:val="nil"/>
              <w:bottom w:val="nil"/>
              <w:right w:val="nil"/>
            </w:tcBorders>
          </w:tcPr>
          <w:sdt>
            <w:sdtPr>
              <w:rPr>
                <w:i/>
                <w:iCs/>
                <w:noProof/>
              </w:rPr>
              <w:id w:val="1080870105"/>
              <w:placeholder>
                <w:docPart w:val="6C33D54F775343289357A609C896DED2"/>
              </w:placeholder>
              <w15:appearance w15:val="hidden"/>
            </w:sdtPr>
            <w:sdtContent>
              <w:p w14:paraId="23B77B45" w14:textId="4904A164" w:rsidR="00D077E9" w:rsidRPr="00800D52" w:rsidRDefault="007F618B" w:rsidP="00AB02A7">
                <w:pPr>
                  <w:rPr>
                    <w:i/>
                    <w:iCs/>
                    <w:noProof/>
                  </w:rPr>
                </w:pPr>
                <w:r w:rsidRPr="00800D52">
                  <w:rPr>
                    <w:rStyle w:val="SottotitoloCarattere"/>
                    <w:b w:val="0"/>
                    <w:i/>
                    <w:iCs/>
                    <w:noProof/>
                    <w:lang w:bidi="it-IT"/>
                  </w:rPr>
                  <w:fldChar w:fldCharType="begin"/>
                </w:r>
                <w:r w:rsidRPr="00800D52">
                  <w:rPr>
                    <w:rStyle w:val="SottotitoloCarattere"/>
                    <w:b w:val="0"/>
                    <w:i/>
                    <w:iCs/>
                    <w:noProof/>
                    <w:lang w:bidi="it-IT"/>
                  </w:rPr>
                  <w:instrText xml:space="preserve"> DATE  \@ "d MMMM"  \* MERGEFORMAT </w:instrText>
                </w:r>
                <w:r w:rsidRPr="00800D52">
                  <w:rPr>
                    <w:rStyle w:val="SottotitoloCarattere"/>
                    <w:b w:val="0"/>
                    <w:i/>
                    <w:iCs/>
                    <w:noProof/>
                    <w:lang w:bidi="it-IT"/>
                  </w:rPr>
                  <w:fldChar w:fldCharType="separate"/>
                </w:r>
                <w:r w:rsidR="0039076A">
                  <w:rPr>
                    <w:rStyle w:val="SottotitoloCarattere"/>
                    <w:b w:val="0"/>
                    <w:i/>
                    <w:iCs/>
                    <w:noProof/>
                    <w:lang w:bidi="it-IT"/>
                  </w:rPr>
                  <w:t>28 giugno</w:t>
                </w:r>
                <w:r w:rsidRPr="00800D52">
                  <w:rPr>
                    <w:rStyle w:val="SottotitoloCarattere"/>
                    <w:b w:val="0"/>
                    <w:i/>
                    <w:iCs/>
                    <w:noProof/>
                    <w:lang w:bidi="it-IT"/>
                  </w:rPr>
                  <w:fldChar w:fldCharType="end"/>
                </w:r>
              </w:p>
            </w:sdtContent>
          </w:sdt>
          <w:p w14:paraId="5100DD48" w14:textId="77777777" w:rsidR="00D077E9" w:rsidRPr="00800D52" w:rsidRDefault="00D077E9" w:rsidP="00AB02A7">
            <w:pPr>
              <w:rPr>
                <w:i/>
                <w:iCs/>
                <w:noProof/>
                <w:sz w:val="10"/>
                <w:szCs w:val="10"/>
              </w:rPr>
            </w:pPr>
            <w:r w:rsidRPr="00800D52">
              <w:rPr>
                <w:i/>
                <w:iCs/>
                <w:noProof/>
                <w:sz w:val="10"/>
                <w:szCs w:val="10"/>
                <w:lang w:bidi="it-IT"/>
              </w:rPr>
              <mc:AlternateContent>
                <mc:Choice Requires="wps">
                  <w:drawing>
                    <wp:inline distT="0" distB="0" distL="0" distR="0" wp14:anchorId="05221EEA" wp14:editId="0908A099">
                      <wp:extent cx="1493949" cy="0"/>
                      <wp:effectExtent l="0" t="19050" r="30480" b="19050"/>
                      <wp:docPr id="6" name="Connettore diritto 6" descr="separatore di tes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7F1650" id="Connettore diritto 6" o:spid="_x0000_s1026" alt="separatore di tes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2935FD7B" w14:textId="77777777" w:rsidR="00D077E9" w:rsidRPr="00800D52" w:rsidRDefault="00D077E9" w:rsidP="00AB02A7">
            <w:pPr>
              <w:rPr>
                <w:i/>
                <w:iCs/>
                <w:noProof/>
                <w:sz w:val="10"/>
                <w:szCs w:val="10"/>
              </w:rPr>
            </w:pPr>
          </w:p>
          <w:p w14:paraId="174A27DC" w14:textId="77777777" w:rsidR="00D077E9" w:rsidRPr="00800D52" w:rsidRDefault="00D077E9" w:rsidP="00AB02A7">
            <w:pPr>
              <w:rPr>
                <w:i/>
                <w:iCs/>
                <w:noProof/>
                <w:sz w:val="10"/>
                <w:szCs w:val="10"/>
              </w:rPr>
            </w:pPr>
          </w:p>
          <w:p w14:paraId="65240130" w14:textId="5ADE1D46" w:rsidR="00D077E9" w:rsidRPr="00800D52" w:rsidRDefault="00D077E9" w:rsidP="00AB02A7">
            <w:pPr>
              <w:rPr>
                <w:i/>
                <w:iCs/>
                <w:noProof/>
              </w:rPr>
            </w:pPr>
          </w:p>
          <w:p w14:paraId="314E7910" w14:textId="77777777" w:rsidR="00D077E9" w:rsidRPr="00800D52" w:rsidRDefault="00D077E9" w:rsidP="00AB02A7">
            <w:pPr>
              <w:rPr>
                <w:i/>
                <w:iCs/>
                <w:noProof/>
                <w:sz w:val="10"/>
                <w:szCs w:val="10"/>
              </w:rPr>
            </w:pPr>
          </w:p>
        </w:tc>
      </w:tr>
    </w:tbl>
    <w:p w14:paraId="1CF67F22" w14:textId="4663C8F1" w:rsidR="00D077E9" w:rsidRPr="00800D52" w:rsidRDefault="00AB02A7">
      <w:pPr>
        <w:spacing w:after="200"/>
        <w:rPr>
          <w:i/>
          <w:iCs/>
          <w:noProof/>
        </w:rPr>
      </w:pPr>
      <w:r w:rsidRPr="00800D52">
        <w:rPr>
          <w:i/>
          <w:iCs/>
          <w:noProof/>
          <w:lang w:bidi="it-IT"/>
        </w:rPr>
        <mc:AlternateContent>
          <mc:Choice Requires="wps">
            <w:drawing>
              <wp:anchor distT="0" distB="0" distL="114300" distR="114300" simplePos="0" relativeHeight="251659264" behindDoc="1" locked="0" layoutInCell="1" allowOverlap="1" wp14:anchorId="69641541" wp14:editId="55F73C3E">
                <wp:simplePos x="0" y="0"/>
                <wp:positionH relativeFrom="column">
                  <wp:posOffset>-745490</wp:posOffset>
                </wp:positionH>
                <wp:positionV relativeFrom="page">
                  <wp:posOffset>6667500</wp:posOffset>
                </wp:positionV>
                <wp:extent cx="7760970" cy="4019550"/>
                <wp:effectExtent l="0" t="0" r="0" b="0"/>
                <wp:wrapNone/>
                <wp:docPr id="2" name="Rettangolo 2" descr="rettangolo colorato"/>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2C6762" id="Rettangolo 2" o:spid="_x0000_s1026" alt="rettangolo colorato"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" fillcolor="#34aba2 [3206]" stroked="f" strokeweight="2pt">
                <w10:wrap anchory="page"/>
              </v:rect>
            </w:pict>
          </mc:Fallback>
        </mc:AlternateContent>
      </w:r>
      <w:r w:rsidR="00D077E9" w:rsidRPr="00800D52">
        <w:rPr>
          <w:i/>
          <w:iCs/>
          <w:noProof/>
          <w:lang w:bidi="it-IT"/>
        </w:rPr>
        <w:br w:type="page"/>
      </w:r>
    </w:p>
    <w:p w14:paraId="3AA91756" w14:textId="77777777" w:rsidR="00C30ECE" w:rsidRPr="00800D52" w:rsidRDefault="00C30ECE" w:rsidP="00D077E9">
      <w:pPr>
        <w:pStyle w:val="Titolo1"/>
        <w:rPr>
          <w:i/>
          <w:iCs/>
          <w:noProof/>
          <w:lang w:bidi="it-IT"/>
        </w:rPr>
      </w:pPr>
    </w:p>
    <w:p w14:paraId="3777EA68" w14:textId="1D21F462" w:rsidR="00D077E9" w:rsidRPr="00800D52" w:rsidRDefault="00D24C8F" w:rsidP="00D077E9">
      <w:pPr>
        <w:pStyle w:val="Titolo1"/>
        <w:rPr>
          <w:i/>
          <w:iCs/>
          <w:noProof/>
        </w:rPr>
      </w:pPr>
      <w:r w:rsidRPr="00800D52">
        <w:rPr>
          <w:i/>
          <w:iCs/>
          <w:noProof/>
          <w:lang w:bidi="it-IT"/>
        </w:rPr>
        <w:t>Finalità del progetto</w:t>
      </w:r>
    </w:p>
    <w:tbl>
      <w:tblPr>
        <w:tblW w:w="10080" w:type="dxa"/>
        <w:tblInd w:w="40" w:type="dxa"/>
        <w:tblCellMar>
          <w:left w:w="0" w:type="dxa"/>
          <w:right w:w="0" w:type="dxa"/>
        </w:tblCellMar>
        <w:tblLook w:val="0000" w:firstRow="0" w:lastRow="0" w:firstColumn="0" w:lastColumn="0" w:noHBand="0" w:noVBand="0"/>
      </w:tblPr>
      <w:tblGrid>
        <w:gridCol w:w="10080"/>
      </w:tblGrid>
      <w:tr w:rsidR="00D077E9" w:rsidRPr="00800D52" w14:paraId="2EF151D6" w14:textId="77777777" w:rsidTr="00A50C9B">
        <w:trPr>
          <w:trHeight w:val="2197"/>
        </w:trPr>
        <w:tc>
          <w:tcPr>
            <w:tcW w:w="10080" w:type="dxa"/>
          </w:tcPr>
          <w:p w14:paraId="58432DC7" w14:textId="77777777" w:rsidR="00DF027C" w:rsidRPr="00800D52" w:rsidRDefault="00DF027C" w:rsidP="00DF027C">
            <w:pPr>
              <w:rPr>
                <w:i/>
                <w:iCs/>
                <w:noProof/>
              </w:rPr>
            </w:pPr>
          </w:p>
          <w:p w14:paraId="244009C8" w14:textId="11BC32A1" w:rsidR="00DF027C" w:rsidRPr="00800D52" w:rsidRDefault="00153FCB" w:rsidP="00DF027C">
            <w:pPr>
              <w:pStyle w:val="Contenuto"/>
              <w:rPr>
                <w:i/>
                <w:iCs/>
                <w:noProof/>
                <w:color w:val="171717" w:themeColor="background2" w:themeShade="1A"/>
              </w:rPr>
            </w:pPr>
            <w:r w:rsidRPr="00153FCB">
              <w:rPr>
                <w:i/>
                <w:iCs/>
                <w:noProof/>
                <w:color w:val="171717" w:themeColor="background2" w:themeShade="1A"/>
              </w:rPr>
              <w:t>Lo scopo principale di questo progetto è valutare la debolezza del sistema e</w:t>
            </w:r>
            <w:r w:rsidR="00AC457D">
              <w:rPr>
                <w:i/>
                <w:iCs/>
                <w:noProof/>
                <w:color w:val="171717" w:themeColor="background2" w:themeShade="1A"/>
              </w:rPr>
              <w:t>d eseguire</w:t>
            </w:r>
            <w:r w:rsidRPr="00153FCB">
              <w:rPr>
                <w:i/>
                <w:iCs/>
                <w:noProof/>
                <w:color w:val="171717" w:themeColor="background2" w:themeShade="1A"/>
              </w:rPr>
              <w:t xml:space="preserve"> </w:t>
            </w:r>
            <w:r w:rsidR="00AC457D">
              <w:rPr>
                <w:i/>
                <w:iCs/>
                <w:noProof/>
                <w:color w:val="171717" w:themeColor="background2" w:themeShade="1A"/>
              </w:rPr>
              <w:t xml:space="preserve">varie </w:t>
            </w:r>
            <w:r w:rsidRPr="00153FCB">
              <w:rPr>
                <w:i/>
                <w:iCs/>
                <w:noProof/>
                <w:color w:val="171717" w:themeColor="background2" w:themeShade="1A"/>
              </w:rPr>
              <w:t>strategie per ridurre i rischi. Il documento è il risultato delle attività di Vulnerability Assessment</w:t>
            </w:r>
            <w:r w:rsidR="00AC457D">
              <w:rPr>
                <w:i/>
                <w:iCs/>
                <w:noProof/>
                <w:color w:val="171717" w:themeColor="background2" w:themeShade="1A"/>
              </w:rPr>
              <w:t>(VA)</w:t>
            </w:r>
            <w:r w:rsidRPr="00153FCB">
              <w:rPr>
                <w:i/>
                <w:iCs/>
                <w:noProof/>
                <w:color w:val="171717" w:themeColor="background2" w:themeShade="1A"/>
              </w:rPr>
              <w:t xml:space="preserve"> e Remediation condotte sul sistema Metasploitable 2, che ha l'indirizzo IP locale 192.168.50.101</w:t>
            </w:r>
            <w:r w:rsidR="00D24C8F" w:rsidRPr="00800D52">
              <w:rPr>
                <w:i/>
                <w:iCs/>
                <w:noProof/>
                <w:color w:val="171717" w:themeColor="background2" w:themeShade="1A"/>
              </w:rPr>
              <w:t>.</w:t>
            </w:r>
          </w:p>
          <w:p w14:paraId="434E53CA" w14:textId="547DA6B8" w:rsidR="00DF027C" w:rsidRPr="00800D52" w:rsidRDefault="00DF027C" w:rsidP="00DF027C">
            <w:pPr>
              <w:pStyle w:val="Contenuto"/>
              <w:rPr>
                <w:i/>
                <w:iCs/>
                <w:noProof/>
              </w:rPr>
            </w:pPr>
          </w:p>
        </w:tc>
      </w:tr>
      <w:tr w:rsidR="00DF027C" w:rsidRPr="00800D52" w14:paraId="1845E1AF" w14:textId="77777777" w:rsidTr="00A50C9B">
        <w:trPr>
          <w:trHeight w:val="1899"/>
        </w:trPr>
        <w:tc>
          <w:tcPr>
            <w:tcW w:w="10080" w:type="dxa"/>
            <w:shd w:val="clear" w:color="auto" w:fill="F2F2F2" w:themeFill="background1" w:themeFillShade="F2"/>
            <w:vAlign w:val="center"/>
          </w:tcPr>
          <w:p w14:paraId="7ADD5655" w14:textId="7371B729" w:rsidR="00DF027C" w:rsidRPr="00800D52" w:rsidRDefault="00D24C8F" w:rsidP="00DF027C">
            <w:pPr>
              <w:pStyle w:val="Testoenfasi"/>
              <w:jc w:val="center"/>
              <w:rPr>
                <w:i/>
                <w:iCs/>
                <w:noProof/>
              </w:rPr>
            </w:pPr>
            <w:r w:rsidRPr="00800D52">
              <w:rPr>
                <w:i/>
                <w:iCs/>
                <w:noProof/>
                <w:lang w:bidi="it-IT"/>
              </w:rPr>
              <mc:AlternateContent>
                <mc:Choice Requires="wps">
                  <w:drawing>
                    <wp:anchor distT="0" distB="0" distL="114300" distR="114300" simplePos="0" relativeHeight="251663360" behindDoc="0" locked="0" layoutInCell="1" allowOverlap="1" wp14:anchorId="09F554FE" wp14:editId="22648795">
                      <wp:simplePos x="0" y="0"/>
                      <wp:positionH relativeFrom="column">
                        <wp:posOffset>-6085205</wp:posOffset>
                      </wp:positionH>
                      <wp:positionV relativeFrom="paragraph">
                        <wp:posOffset>76835</wp:posOffset>
                      </wp:positionV>
                      <wp:extent cx="5972175" cy="1371600"/>
                      <wp:effectExtent l="0" t="0" r="0" b="0"/>
                      <wp:wrapSquare wrapText="bothSides"/>
                      <wp:docPr id="7" name="Casella di testo 7"/>
                      <wp:cNvGraphicFramePr/>
                      <a:graphic xmlns:a="http://schemas.openxmlformats.org/drawingml/2006/main">
                        <a:graphicData uri="http://schemas.microsoft.com/office/word/2010/wordprocessingShape">
                          <wps:wsp>
                            <wps:cNvSpPr txBox="1"/>
                            <wps:spPr>
                              <a:xfrm>
                                <a:off x="0" y="0"/>
                                <a:ext cx="5972175" cy="1371600"/>
                              </a:xfrm>
                              <a:prstGeom prst="rect">
                                <a:avLst/>
                              </a:prstGeom>
                              <a:noFill/>
                              <a:ln w="6350">
                                <a:noFill/>
                              </a:ln>
                            </wps:spPr>
                            <wps:txbx>
                              <w:txbxContent>
                                <w:p w14:paraId="365C2581" w14:textId="0FB96D73" w:rsidR="00D24C8F" w:rsidRPr="00D24C8F" w:rsidRDefault="00153FCB" w:rsidP="00D24C8F">
                                  <w:pPr>
                                    <w:rPr>
                                      <w:i/>
                                      <w:szCs w:val="28"/>
                                      <w:lang w:bidi="it-IT"/>
                                    </w:rPr>
                                  </w:pPr>
                                  <w:r w:rsidRPr="00153FCB">
                                    <w:rPr>
                                      <w:i/>
                                      <w:szCs w:val="28"/>
                                      <w:lang w:bidi="it-IT"/>
                                    </w:rPr>
                                    <w:t>L'obiettivo principale è: da un lato, mappare la superficie d'attacco esposta d</w:t>
                                  </w:r>
                                  <w:r w:rsidR="0058158E">
                                    <w:rPr>
                                      <w:i/>
                                      <w:szCs w:val="28"/>
                                      <w:lang w:bidi="it-IT"/>
                                    </w:rPr>
                                    <w:t>el</w:t>
                                  </w:r>
                                  <w:r w:rsidRPr="00153FCB">
                                    <w:rPr>
                                      <w:i/>
                                      <w:szCs w:val="28"/>
                                      <w:lang w:bidi="it-IT"/>
                                    </w:rPr>
                                    <w:t xml:space="preserve"> sistema, con i vari modi in cui potrebbe essere attaccato, e dall'altro, implementare strategie per ridurre i rischi e mettere in sicurezza </w:t>
                                  </w:r>
                                  <w:proofErr w:type="spellStart"/>
                                  <w:r w:rsidR="00AC457D">
                                    <w:rPr>
                                      <w:i/>
                                      <w:szCs w:val="28"/>
                                      <w:lang w:bidi="it-IT"/>
                                    </w:rPr>
                                    <w:t>la</w:t>
                                  </w:r>
                                  <w:proofErr w:type="spellEnd"/>
                                  <w:r w:rsidR="00AC457D">
                                    <w:rPr>
                                      <w:i/>
                                      <w:szCs w:val="28"/>
                                      <w:lang w:bidi="it-IT"/>
                                    </w:rPr>
                                    <w:t xml:space="preserve"> macchina</w:t>
                                  </w:r>
                                  <w:r w:rsidRPr="00153FCB">
                                    <w:rPr>
                                      <w:i/>
                                      <w:szCs w:val="28"/>
                                      <w:lang w:bidi="it-IT"/>
                                    </w:rPr>
                                    <w:t xml:space="preserve">. Questo significa analizzare i punti deboli del sistema e trovare soluzioni per proteggerlo.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F554FE" id="Casella di testo 7" o:spid="_x0000_s1028" type="#_x0000_t202" style="position:absolute;left:0;text-align:left;margin-left:-479.15pt;margin-top:6.05pt;width:470.25pt;height:1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HXJHQIAADQ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" filled="f" stroked="f" strokeweight=".5pt">
                      <v:textbox>
                        <w:txbxContent>
                          <w:p w14:paraId="365C2581" w14:textId="0FB96D73" w:rsidR="00D24C8F" w:rsidRPr="00D24C8F" w:rsidRDefault="00153FCB" w:rsidP="00D24C8F">
                            <w:pPr>
                              <w:rPr>
                                <w:i/>
                                <w:szCs w:val="28"/>
                                <w:lang w:bidi="it-IT"/>
                              </w:rPr>
                            </w:pPr>
                            <w:r w:rsidRPr="00153FCB">
                              <w:rPr>
                                <w:i/>
                                <w:szCs w:val="28"/>
                                <w:lang w:bidi="it-IT"/>
                              </w:rPr>
                              <w:t>L'obiettivo principale è: da un lato, mappare la superficie d'attacco esposta d</w:t>
                            </w:r>
                            <w:r w:rsidR="0058158E">
                              <w:rPr>
                                <w:i/>
                                <w:szCs w:val="28"/>
                                <w:lang w:bidi="it-IT"/>
                              </w:rPr>
                              <w:t>el</w:t>
                            </w:r>
                            <w:r w:rsidRPr="00153FCB">
                              <w:rPr>
                                <w:i/>
                                <w:szCs w:val="28"/>
                                <w:lang w:bidi="it-IT"/>
                              </w:rPr>
                              <w:t xml:space="preserve"> sistema, con i vari modi in cui potrebbe essere attaccato, e dall'altro, implementare strategie per ridurre i rischi e mettere in sicurezza </w:t>
                            </w:r>
                            <w:proofErr w:type="spellStart"/>
                            <w:r w:rsidR="00AC457D">
                              <w:rPr>
                                <w:i/>
                                <w:szCs w:val="28"/>
                                <w:lang w:bidi="it-IT"/>
                              </w:rPr>
                              <w:t>la</w:t>
                            </w:r>
                            <w:proofErr w:type="spellEnd"/>
                            <w:r w:rsidR="00AC457D">
                              <w:rPr>
                                <w:i/>
                                <w:szCs w:val="28"/>
                                <w:lang w:bidi="it-IT"/>
                              </w:rPr>
                              <w:t xml:space="preserve"> macchina</w:t>
                            </w:r>
                            <w:r w:rsidRPr="00153FCB">
                              <w:rPr>
                                <w:i/>
                                <w:szCs w:val="28"/>
                                <w:lang w:bidi="it-IT"/>
                              </w:rPr>
                              <w:t xml:space="preserve">. Questo significa analizzare i punti deboli del sistema e trovare soluzioni per proteggerlo. </w:t>
                            </w:r>
                          </w:p>
                        </w:txbxContent>
                      </v:textbox>
                      <w10:wrap type="square"/>
                    </v:shape>
                  </w:pict>
                </mc:Fallback>
              </mc:AlternateContent>
            </w:r>
          </w:p>
        </w:tc>
      </w:tr>
      <w:tr w:rsidR="00DF027C" w:rsidRPr="00800D52" w14:paraId="71E74432" w14:textId="77777777" w:rsidTr="00A50C9B">
        <w:trPr>
          <w:trHeight w:val="5931"/>
        </w:trPr>
        <w:tc>
          <w:tcPr>
            <w:tcW w:w="10080" w:type="dxa"/>
          </w:tcPr>
          <w:p w14:paraId="58643A29" w14:textId="6680F170" w:rsidR="00DF027C" w:rsidRPr="00800D52" w:rsidRDefault="00DF027C" w:rsidP="00DF027C">
            <w:pPr>
              <w:pStyle w:val="Contenuto"/>
              <w:rPr>
                <w:i/>
                <w:iCs/>
                <w:noProof/>
              </w:rPr>
            </w:pPr>
          </w:p>
          <w:tbl>
            <w:tblPr>
              <w:tblStyle w:val="Elencomedio2-Colore1"/>
              <w:tblpPr w:leftFromText="141" w:rightFromText="141" w:vertAnchor="page" w:horzAnchor="margin" w:tblpY="1786"/>
              <w:tblOverlap w:val="never"/>
              <w:tblW w:w="10025" w:type="dxa"/>
              <w:tblLook w:val="04A0" w:firstRow="1" w:lastRow="0" w:firstColumn="1" w:lastColumn="0" w:noHBand="0" w:noVBand="1"/>
            </w:tblPr>
            <w:tblGrid>
              <w:gridCol w:w="2363"/>
              <w:gridCol w:w="1420"/>
              <w:gridCol w:w="3543"/>
              <w:gridCol w:w="283"/>
              <w:gridCol w:w="1125"/>
              <w:gridCol w:w="1291"/>
            </w:tblGrid>
            <w:tr w:rsidR="00132E38" w:rsidRPr="00800D52" w14:paraId="13AD29CC" w14:textId="77777777" w:rsidTr="00132E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79" w:type="pct"/>
                  <w:noWrap/>
                </w:tcPr>
                <w:p w14:paraId="15B67BF4" w14:textId="63D27CE1" w:rsidR="00132E38" w:rsidRPr="00800D52" w:rsidRDefault="00132E38">
                  <w:pPr>
                    <w:rPr>
                      <w:rFonts w:asciiTheme="minorHAnsi" w:hAnsiTheme="minorHAnsi" w:cstheme="minorBidi"/>
                      <w:i/>
                      <w:iCs/>
                      <w:color w:val="auto"/>
                      <w:sz w:val="22"/>
                    </w:rPr>
                  </w:pPr>
                  <w:r w:rsidRPr="00800D52">
                    <w:rPr>
                      <w:rFonts w:asciiTheme="minorHAnsi" w:hAnsiTheme="minorHAnsi" w:cstheme="minorBidi"/>
                      <w:i/>
                      <w:iCs/>
                      <w:color w:val="auto"/>
                      <w:sz w:val="22"/>
                    </w:rPr>
                    <w:t>Parametro</w:t>
                  </w:r>
                </w:p>
              </w:tc>
              <w:tc>
                <w:tcPr>
                  <w:tcW w:w="708" w:type="pct"/>
                </w:tcPr>
                <w:p w14:paraId="14BDFC09" w14:textId="49EA496A" w:rsidR="00132E38" w:rsidRPr="00800D52" w:rsidRDefault="00132E3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
              </w:tc>
              <w:tc>
                <w:tcPr>
                  <w:tcW w:w="1767" w:type="pct"/>
                </w:tcPr>
                <w:p w14:paraId="577AA82E" w14:textId="768CC928" w:rsidR="00132E38" w:rsidRPr="00800D52" w:rsidRDefault="00132E3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r w:rsidRPr="00800D52">
                    <w:rPr>
                      <w:rFonts w:asciiTheme="minorHAnsi" w:hAnsiTheme="minorHAnsi" w:cstheme="minorBidi"/>
                      <w:i/>
                      <w:iCs/>
                      <w:color w:val="auto"/>
                      <w:sz w:val="22"/>
                    </w:rPr>
                    <w:t>Valore</w:t>
                  </w:r>
                </w:p>
              </w:tc>
              <w:tc>
                <w:tcPr>
                  <w:tcW w:w="141" w:type="pct"/>
                </w:tcPr>
                <w:p w14:paraId="1792CE6C" w14:textId="3B8A5976" w:rsidR="00132E38" w:rsidRPr="00800D52" w:rsidRDefault="00132E3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
              </w:tc>
              <w:tc>
                <w:tcPr>
                  <w:tcW w:w="561" w:type="pct"/>
                </w:tcPr>
                <w:p w14:paraId="7605B350" w14:textId="0484DA52" w:rsidR="00132E38" w:rsidRPr="00800D52" w:rsidRDefault="00132E3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
              </w:tc>
              <w:tc>
                <w:tcPr>
                  <w:tcW w:w="644" w:type="pct"/>
                </w:tcPr>
                <w:p w14:paraId="53BCF91A" w14:textId="6C8F3B9B" w:rsidR="00132E38" w:rsidRPr="00800D52" w:rsidRDefault="00132E38" w:rsidP="00132E38">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
              </w:tc>
            </w:tr>
            <w:tr w:rsidR="00132E38" w:rsidRPr="00800D52" w14:paraId="39D64488" w14:textId="77777777" w:rsidTr="0013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noWrap/>
                </w:tcPr>
                <w:p w14:paraId="7529384B" w14:textId="36101A92" w:rsidR="00132E38" w:rsidRPr="00800D52" w:rsidRDefault="00132E38">
                  <w:pPr>
                    <w:rPr>
                      <w:rFonts w:asciiTheme="minorHAnsi" w:hAnsiTheme="minorHAnsi" w:cstheme="minorBidi"/>
                      <w:i/>
                      <w:iCs/>
                      <w:color w:val="auto"/>
                    </w:rPr>
                  </w:pPr>
                  <w:r w:rsidRPr="00800D52">
                    <w:rPr>
                      <w:rFonts w:asciiTheme="minorHAnsi" w:hAnsiTheme="minorHAnsi" w:cstheme="minorBidi"/>
                      <w:i/>
                      <w:iCs/>
                      <w:color w:val="auto"/>
                    </w:rPr>
                    <w:t>Nome Sistema</w:t>
                  </w:r>
                </w:p>
              </w:tc>
              <w:tc>
                <w:tcPr>
                  <w:tcW w:w="708" w:type="pct"/>
                </w:tcPr>
                <w:p w14:paraId="4961967F" w14:textId="77777777"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w:t>
                  </w:r>
                </w:p>
              </w:tc>
              <w:tc>
                <w:tcPr>
                  <w:tcW w:w="1767" w:type="pct"/>
                </w:tcPr>
                <w:p w14:paraId="3FD76CB7" w14:textId="081276C8"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roofErr w:type="spellStart"/>
                  <w:r w:rsidRPr="00800D52">
                    <w:rPr>
                      <w:rFonts w:asciiTheme="minorHAnsi" w:hAnsiTheme="minorHAnsi" w:cstheme="minorBidi"/>
                      <w:i/>
                      <w:iCs/>
                      <w:color w:val="auto"/>
                    </w:rPr>
                    <w:t>Metasploitable</w:t>
                  </w:r>
                  <w:proofErr w:type="spellEnd"/>
                  <w:r w:rsidRPr="00800D52">
                    <w:rPr>
                      <w:rFonts w:asciiTheme="minorHAnsi" w:hAnsiTheme="minorHAnsi" w:cstheme="minorBidi"/>
                      <w:i/>
                      <w:iCs/>
                      <w:color w:val="auto"/>
                    </w:rPr>
                    <w:t xml:space="preserve"> 2</w:t>
                  </w:r>
                </w:p>
              </w:tc>
              <w:tc>
                <w:tcPr>
                  <w:tcW w:w="141" w:type="pct"/>
                </w:tcPr>
                <w:p w14:paraId="46727582" w14:textId="77777777"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561" w:type="pct"/>
                </w:tcPr>
                <w:p w14:paraId="3012CB94" w14:textId="77777777"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644" w:type="pct"/>
                </w:tcPr>
                <w:p w14:paraId="5C18ADF4" w14:textId="77777777"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r>
            <w:tr w:rsidR="00132E38" w:rsidRPr="00800D52" w14:paraId="25DFCB92" w14:textId="77777777" w:rsidTr="00132E38">
              <w:tc>
                <w:tcPr>
                  <w:cnfStyle w:val="001000000000" w:firstRow="0" w:lastRow="0" w:firstColumn="1" w:lastColumn="0" w:oddVBand="0" w:evenVBand="0" w:oddHBand="0" w:evenHBand="0" w:firstRowFirstColumn="0" w:firstRowLastColumn="0" w:lastRowFirstColumn="0" w:lastRowLastColumn="0"/>
                  <w:tcW w:w="1179" w:type="pct"/>
                  <w:noWrap/>
                </w:tcPr>
                <w:p w14:paraId="6C0FD58B" w14:textId="4D83D242" w:rsidR="00132E38" w:rsidRPr="00800D52" w:rsidRDefault="00132E38">
                  <w:pPr>
                    <w:rPr>
                      <w:rFonts w:asciiTheme="minorHAnsi" w:hAnsiTheme="minorHAnsi" w:cstheme="minorBidi"/>
                      <w:i/>
                      <w:iCs/>
                      <w:color w:val="auto"/>
                    </w:rPr>
                  </w:pPr>
                  <w:r w:rsidRPr="00800D52">
                    <w:rPr>
                      <w:rFonts w:asciiTheme="minorHAnsi" w:hAnsiTheme="minorHAnsi" w:cstheme="minorBidi"/>
                      <w:i/>
                      <w:iCs/>
                      <w:color w:val="auto"/>
                    </w:rPr>
                    <w:t>Indirizzo IP</w:t>
                  </w:r>
                </w:p>
              </w:tc>
              <w:tc>
                <w:tcPr>
                  <w:tcW w:w="708" w:type="pct"/>
                </w:tcPr>
                <w:p w14:paraId="368021EB" w14:textId="13FAD195"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w:t>
                  </w:r>
                </w:p>
              </w:tc>
              <w:tc>
                <w:tcPr>
                  <w:tcW w:w="1767" w:type="pct"/>
                </w:tcPr>
                <w:p w14:paraId="6CA207EA" w14:textId="4CBC66F8"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192.168.50.101</w:t>
                  </w:r>
                </w:p>
              </w:tc>
              <w:tc>
                <w:tcPr>
                  <w:tcW w:w="141" w:type="pct"/>
                </w:tcPr>
                <w:p w14:paraId="1F168A28" w14:textId="77777777"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561" w:type="pct"/>
                </w:tcPr>
                <w:p w14:paraId="3EBED49B" w14:textId="77777777"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644" w:type="pct"/>
                </w:tcPr>
                <w:p w14:paraId="39EF215D" w14:textId="77777777"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r>
            <w:tr w:rsidR="00132E38" w:rsidRPr="0039076A" w14:paraId="3BEAB738" w14:textId="77777777" w:rsidTr="0013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noWrap/>
                </w:tcPr>
                <w:p w14:paraId="15917144" w14:textId="0EABFBD6" w:rsidR="00132E38" w:rsidRPr="00800D52" w:rsidRDefault="00132E38">
                  <w:pPr>
                    <w:rPr>
                      <w:rFonts w:asciiTheme="minorHAnsi" w:hAnsiTheme="minorHAnsi" w:cstheme="minorBidi"/>
                      <w:i/>
                      <w:iCs/>
                      <w:color w:val="auto"/>
                    </w:rPr>
                  </w:pPr>
                  <w:r w:rsidRPr="00800D52">
                    <w:rPr>
                      <w:rFonts w:asciiTheme="minorHAnsi" w:hAnsiTheme="minorHAnsi" w:cstheme="minorBidi"/>
                      <w:i/>
                      <w:iCs/>
                      <w:color w:val="auto"/>
                    </w:rPr>
                    <w:t>Sistema Operativo</w:t>
                  </w:r>
                </w:p>
              </w:tc>
              <w:tc>
                <w:tcPr>
                  <w:tcW w:w="708" w:type="pct"/>
                </w:tcPr>
                <w:p w14:paraId="07B2ED49" w14:textId="7602E5E4"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w:t>
                  </w:r>
                </w:p>
              </w:tc>
              <w:tc>
                <w:tcPr>
                  <w:tcW w:w="1767" w:type="pct"/>
                </w:tcPr>
                <w:p w14:paraId="7645CA1B" w14:textId="21FA9201"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lang w:val="en-US"/>
                    </w:rPr>
                  </w:pPr>
                  <w:r w:rsidRPr="00800D52">
                    <w:rPr>
                      <w:rFonts w:asciiTheme="minorHAnsi" w:hAnsiTheme="minorHAnsi" w:cstheme="minorBidi"/>
                      <w:i/>
                      <w:iCs/>
                      <w:color w:val="auto"/>
                      <w:lang w:val="en-US"/>
                    </w:rPr>
                    <w:t>Ubuntu 8.04 LTS(Hardy Heron) Server Edition</w:t>
                  </w:r>
                </w:p>
              </w:tc>
              <w:tc>
                <w:tcPr>
                  <w:tcW w:w="141" w:type="pct"/>
                </w:tcPr>
                <w:p w14:paraId="6E675DAD" w14:textId="2C796A7F"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lang w:val="en-US"/>
                    </w:rPr>
                  </w:pPr>
                </w:p>
              </w:tc>
              <w:tc>
                <w:tcPr>
                  <w:tcW w:w="561" w:type="pct"/>
                </w:tcPr>
                <w:p w14:paraId="0E819708" w14:textId="77777777"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lang w:val="en-US"/>
                    </w:rPr>
                  </w:pPr>
                </w:p>
              </w:tc>
              <w:tc>
                <w:tcPr>
                  <w:tcW w:w="644" w:type="pct"/>
                </w:tcPr>
                <w:p w14:paraId="1C8BD803" w14:textId="77777777"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lang w:val="en-US"/>
                    </w:rPr>
                  </w:pPr>
                </w:p>
              </w:tc>
            </w:tr>
            <w:tr w:rsidR="00132E38" w:rsidRPr="00800D52" w14:paraId="270F7A35" w14:textId="77777777" w:rsidTr="00132E38">
              <w:tc>
                <w:tcPr>
                  <w:cnfStyle w:val="001000000000" w:firstRow="0" w:lastRow="0" w:firstColumn="1" w:lastColumn="0" w:oddVBand="0" w:evenVBand="0" w:oddHBand="0" w:evenHBand="0" w:firstRowFirstColumn="0" w:firstRowLastColumn="0" w:lastRowFirstColumn="0" w:lastRowLastColumn="0"/>
                  <w:tcW w:w="1179" w:type="pct"/>
                  <w:noWrap/>
                </w:tcPr>
                <w:p w14:paraId="3683A7CD" w14:textId="4F179049" w:rsidR="00132E38" w:rsidRPr="00800D52" w:rsidRDefault="00132E38">
                  <w:pPr>
                    <w:rPr>
                      <w:rFonts w:asciiTheme="minorHAnsi" w:hAnsiTheme="minorHAnsi" w:cstheme="minorBidi"/>
                      <w:i/>
                      <w:iCs/>
                      <w:color w:val="auto"/>
                    </w:rPr>
                  </w:pPr>
                  <w:r w:rsidRPr="00800D52">
                    <w:rPr>
                      <w:rFonts w:asciiTheme="minorHAnsi" w:hAnsiTheme="minorHAnsi" w:cstheme="minorBidi"/>
                      <w:i/>
                      <w:iCs/>
                      <w:color w:val="auto"/>
                    </w:rPr>
                    <w:t>Tipo Ambiente</w:t>
                  </w:r>
                </w:p>
              </w:tc>
              <w:tc>
                <w:tcPr>
                  <w:tcW w:w="708" w:type="pct"/>
                </w:tcPr>
                <w:p w14:paraId="73C92FBF" w14:textId="1FAA8A85"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w:t>
                  </w:r>
                </w:p>
              </w:tc>
              <w:tc>
                <w:tcPr>
                  <w:tcW w:w="1767" w:type="pct"/>
                </w:tcPr>
                <w:p w14:paraId="0839AF25" w14:textId="707F370F"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Virtual Machine - Lab</w:t>
                  </w:r>
                </w:p>
              </w:tc>
              <w:tc>
                <w:tcPr>
                  <w:tcW w:w="141" w:type="pct"/>
                </w:tcPr>
                <w:p w14:paraId="2800E28E" w14:textId="47E1254F"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561" w:type="pct"/>
                </w:tcPr>
                <w:p w14:paraId="45001955" w14:textId="560714BD"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644" w:type="pct"/>
                </w:tcPr>
                <w:p w14:paraId="2FD8B11D" w14:textId="77777777" w:rsidR="00132E38" w:rsidRPr="00800D52" w:rsidRDefault="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r>
            <w:tr w:rsidR="00132E38" w:rsidRPr="00800D52" w14:paraId="2B4AA497" w14:textId="77777777" w:rsidTr="00132E3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179" w:type="pct"/>
                  <w:noWrap/>
                </w:tcPr>
                <w:p w14:paraId="17D00079" w14:textId="47992EC1" w:rsidR="00132E38" w:rsidRPr="00800D52" w:rsidRDefault="00132E38">
                  <w:pPr>
                    <w:rPr>
                      <w:rFonts w:asciiTheme="minorHAnsi" w:hAnsiTheme="minorHAnsi" w:cstheme="minorBidi"/>
                      <w:i/>
                      <w:iCs/>
                      <w:color w:val="auto"/>
                    </w:rPr>
                  </w:pPr>
                  <w:r w:rsidRPr="00800D52">
                    <w:rPr>
                      <w:rFonts w:asciiTheme="minorHAnsi" w:hAnsiTheme="minorHAnsi" w:cstheme="minorBidi"/>
                      <w:i/>
                      <w:iCs/>
                      <w:color w:val="auto"/>
                    </w:rPr>
                    <w:t>Rete</w:t>
                  </w:r>
                </w:p>
              </w:tc>
              <w:tc>
                <w:tcPr>
                  <w:tcW w:w="708" w:type="pct"/>
                </w:tcPr>
                <w:p w14:paraId="21AEE4CC" w14:textId="0C770919"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w:t>
                  </w:r>
                </w:p>
              </w:tc>
              <w:tc>
                <w:tcPr>
                  <w:tcW w:w="1767" w:type="pct"/>
                </w:tcPr>
                <w:p w14:paraId="4D8C1A7C" w14:textId="30378985"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r w:rsidRPr="00800D52">
                    <w:rPr>
                      <w:rFonts w:asciiTheme="minorHAnsi" w:hAnsiTheme="minorHAnsi" w:cstheme="minorBidi"/>
                      <w:i/>
                      <w:iCs/>
                      <w:color w:val="auto"/>
                    </w:rPr>
                    <w:t>Segmento Isolato (Intranet)</w:t>
                  </w:r>
                </w:p>
              </w:tc>
              <w:tc>
                <w:tcPr>
                  <w:tcW w:w="141" w:type="pct"/>
                </w:tcPr>
                <w:p w14:paraId="12E0DF9D" w14:textId="601CBF22"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561" w:type="pct"/>
                </w:tcPr>
                <w:p w14:paraId="57EF5856" w14:textId="4AA70FA5"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644" w:type="pct"/>
                </w:tcPr>
                <w:p w14:paraId="141CADF7" w14:textId="061011B9" w:rsidR="00132E38" w:rsidRPr="00800D52" w:rsidRDefault="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r>
            <w:tr w:rsidR="00132E38" w:rsidRPr="00800D52" w14:paraId="444B37C9" w14:textId="77777777" w:rsidTr="00132E38">
              <w:trPr>
                <w:trHeight w:val="195"/>
              </w:trPr>
              <w:tc>
                <w:tcPr>
                  <w:cnfStyle w:val="001000000000" w:firstRow="0" w:lastRow="0" w:firstColumn="1" w:lastColumn="0" w:oddVBand="0" w:evenVBand="0" w:oddHBand="0" w:evenHBand="0" w:firstRowFirstColumn="0" w:firstRowLastColumn="0" w:lastRowFirstColumn="0" w:lastRowLastColumn="0"/>
                  <w:tcW w:w="1179" w:type="pct"/>
                  <w:noWrap/>
                </w:tcPr>
                <w:p w14:paraId="3A9AF00D" w14:textId="1DC15A30" w:rsidR="00132E38" w:rsidRPr="00800D52" w:rsidRDefault="00132E38" w:rsidP="00132E38">
                  <w:pPr>
                    <w:rPr>
                      <w:rFonts w:asciiTheme="minorHAnsi" w:hAnsiTheme="minorHAnsi" w:cstheme="minorBidi"/>
                      <w:i/>
                      <w:iCs/>
                      <w:color w:val="auto"/>
                      <w:sz w:val="22"/>
                    </w:rPr>
                  </w:pPr>
                  <w:r w:rsidRPr="00800D52">
                    <w:rPr>
                      <w:rFonts w:asciiTheme="minorHAnsi" w:hAnsiTheme="minorHAnsi" w:cstheme="minorBidi"/>
                      <w:i/>
                      <w:iCs/>
                      <w:color w:val="auto"/>
                      <w:szCs w:val="28"/>
                    </w:rPr>
                    <w:t>Strumento di Scan</w:t>
                  </w:r>
                </w:p>
              </w:tc>
              <w:tc>
                <w:tcPr>
                  <w:tcW w:w="708" w:type="pct"/>
                </w:tcPr>
                <w:p w14:paraId="64F7FC2F" w14:textId="3653CC3A"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r w:rsidRPr="00800D52">
                    <w:rPr>
                      <w:rFonts w:asciiTheme="minorHAnsi" w:hAnsiTheme="minorHAnsi" w:cstheme="minorBidi"/>
                      <w:i/>
                      <w:iCs/>
                      <w:color w:val="auto"/>
                    </w:rPr>
                    <w:t>—</w:t>
                  </w:r>
                </w:p>
              </w:tc>
              <w:tc>
                <w:tcPr>
                  <w:tcW w:w="1767" w:type="pct"/>
                </w:tcPr>
                <w:p w14:paraId="189292A2" w14:textId="66DD1A89"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roofErr w:type="spellStart"/>
                  <w:r w:rsidRPr="00800D52">
                    <w:rPr>
                      <w:rFonts w:asciiTheme="minorHAnsi" w:hAnsiTheme="minorHAnsi" w:cstheme="minorBidi"/>
                      <w:i/>
                      <w:iCs/>
                      <w:color w:val="auto"/>
                      <w:szCs w:val="28"/>
                    </w:rPr>
                    <w:t>Nessus</w:t>
                  </w:r>
                  <w:proofErr w:type="spellEnd"/>
                </w:p>
              </w:tc>
              <w:tc>
                <w:tcPr>
                  <w:tcW w:w="141" w:type="pct"/>
                </w:tcPr>
                <w:p w14:paraId="4A10187C" w14:textId="3C99417E"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
              </w:tc>
              <w:tc>
                <w:tcPr>
                  <w:tcW w:w="561" w:type="pct"/>
                </w:tcPr>
                <w:p w14:paraId="66881966" w14:textId="71A480F5"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
              </w:tc>
              <w:tc>
                <w:tcPr>
                  <w:tcW w:w="644" w:type="pct"/>
                </w:tcPr>
                <w:p w14:paraId="0E433B6B" w14:textId="4AAB5094" w:rsidR="00132E38" w:rsidRPr="00800D52" w:rsidRDefault="00132E38" w:rsidP="00132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sz w:val="22"/>
                    </w:rPr>
                  </w:pPr>
                </w:p>
              </w:tc>
            </w:tr>
            <w:tr w:rsidR="00132E38" w:rsidRPr="00800D52" w14:paraId="2E6BBDD5" w14:textId="77777777" w:rsidTr="0013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noWrap/>
                </w:tcPr>
                <w:p w14:paraId="14A7F18A" w14:textId="534A0971" w:rsidR="00132E38" w:rsidRPr="00800D52" w:rsidRDefault="00C172A9" w:rsidP="00C172A9">
                  <w:pPr>
                    <w:jc w:val="center"/>
                    <w:rPr>
                      <w:rFonts w:asciiTheme="minorHAnsi" w:hAnsiTheme="minorHAnsi" w:cstheme="minorBidi"/>
                      <w:i/>
                      <w:iCs/>
                      <w:color w:val="auto"/>
                    </w:rPr>
                  </w:pPr>
                  <w:r w:rsidRPr="00800D52">
                    <w:rPr>
                      <w:rFonts w:asciiTheme="minorHAnsi" w:hAnsiTheme="minorHAnsi" w:cstheme="minorBidi"/>
                      <w:i/>
                      <w:iCs/>
                      <w:color w:val="auto"/>
                    </w:rPr>
                    <w:t>—</w:t>
                  </w:r>
                </w:p>
              </w:tc>
              <w:tc>
                <w:tcPr>
                  <w:tcW w:w="708" w:type="pct"/>
                </w:tcPr>
                <w:p w14:paraId="09E9F49B" w14:textId="6AEC978E"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1767" w:type="pct"/>
                </w:tcPr>
                <w:p w14:paraId="6F599DFF" w14:textId="77777777"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141" w:type="pct"/>
                </w:tcPr>
                <w:p w14:paraId="5C0F289C" w14:textId="77777777"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561" w:type="pct"/>
                </w:tcPr>
                <w:p w14:paraId="4C95D4F1" w14:textId="77777777"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644" w:type="pct"/>
                </w:tcPr>
                <w:p w14:paraId="2B170D73" w14:textId="77777777"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r>
            <w:tr w:rsidR="00132E38" w:rsidRPr="00800D52" w14:paraId="63746AF5" w14:textId="77777777" w:rsidTr="00132E38">
              <w:tc>
                <w:tcPr>
                  <w:cnfStyle w:val="001000000000" w:firstRow="0" w:lastRow="0" w:firstColumn="1" w:lastColumn="0" w:oddVBand="0" w:evenVBand="0" w:oddHBand="0" w:evenHBand="0" w:firstRowFirstColumn="0" w:firstRowLastColumn="0" w:lastRowFirstColumn="0" w:lastRowLastColumn="0"/>
                  <w:tcW w:w="1179" w:type="pct"/>
                  <w:noWrap/>
                </w:tcPr>
                <w:p w14:paraId="765E7209" w14:textId="5A591BE6" w:rsidR="00132E38" w:rsidRPr="00800D52" w:rsidRDefault="00C172A9" w:rsidP="00C172A9">
                  <w:pPr>
                    <w:jc w:val="center"/>
                    <w:rPr>
                      <w:rFonts w:asciiTheme="minorHAnsi" w:hAnsiTheme="minorHAnsi" w:cstheme="minorBidi"/>
                      <w:i/>
                      <w:iCs/>
                      <w:color w:val="auto"/>
                    </w:rPr>
                  </w:pPr>
                  <w:r w:rsidRPr="00800D52">
                    <w:rPr>
                      <w:rFonts w:asciiTheme="minorHAnsi" w:hAnsiTheme="minorHAnsi" w:cstheme="minorBidi"/>
                      <w:i/>
                      <w:iCs/>
                      <w:color w:val="auto"/>
                    </w:rPr>
                    <w:t>—</w:t>
                  </w:r>
                </w:p>
              </w:tc>
              <w:tc>
                <w:tcPr>
                  <w:tcW w:w="708" w:type="pct"/>
                </w:tcPr>
                <w:p w14:paraId="2049C56C" w14:textId="01B1A93C"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1767" w:type="pct"/>
                </w:tcPr>
                <w:p w14:paraId="49278757" w14:textId="1E1AB48D"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141" w:type="pct"/>
                </w:tcPr>
                <w:p w14:paraId="0C7FFCE9" w14:textId="77777777" w:rsidR="00132E38" w:rsidRPr="00800D52" w:rsidRDefault="00132E38" w:rsidP="00C172A9">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561" w:type="pct"/>
                </w:tcPr>
                <w:p w14:paraId="25162421" w14:textId="77777777"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644" w:type="pct"/>
                </w:tcPr>
                <w:p w14:paraId="5D74C347" w14:textId="77777777"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r>
            <w:tr w:rsidR="00132E38" w:rsidRPr="00800D52" w14:paraId="1276C7EE" w14:textId="77777777" w:rsidTr="00132E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9" w:type="pct"/>
                  <w:noWrap/>
                </w:tcPr>
                <w:p w14:paraId="043835FD" w14:textId="27903D51" w:rsidR="00132E38" w:rsidRPr="00800D52" w:rsidRDefault="00C172A9" w:rsidP="00C172A9">
                  <w:pPr>
                    <w:jc w:val="center"/>
                    <w:rPr>
                      <w:rFonts w:asciiTheme="minorHAnsi" w:hAnsiTheme="minorHAnsi" w:cstheme="minorBidi"/>
                      <w:i/>
                      <w:iCs/>
                      <w:color w:val="auto"/>
                    </w:rPr>
                  </w:pPr>
                  <w:r w:rsidRPr="00800D52">
                    <w:rPr>
                      <w:rFonts w:asciiTheme="minorHAnsi" w:hAnsiTheme="minorHAnsi" w:cstheme="minorBidi"/>
                      <w:i/>
                      <w:iCs/>
                      <w:color w:val="auto"/>
                    </w:rPr>
                    <w:t>—</w:t>
                  </w:r>
                </w:p>
              </w:tc>
              <w:tc>
                <w:tcPr>
                  <w:tcW w:w="708" w:type="pct"/>
                </w:tcPr>
                <w:p w14:paraId="7B7BDD7C" w14:textId="6000FB23"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1767" w:type="pct"/>
                </w:tcPr>
                <w:p w14:paraId="59ECCF30" w14:textId="41315F1D"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141" w:type="pct"/>
                </w:tcPr>
                <w:p w14:paraId="6CD54910" w14:textId="72316BA1"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561" w:type="pct"/>
                </w:tcPr>
                <w:p w14:paraId="4D60E8D7" w14:textId="77777777"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644" w:type="pct"/>
                </w:tcPr>
                <w:p w14:paraId="19D16E07" w14:textId="77777777"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r>
            <w:tr w:rsidR="00132E38" w:rsidRPr="00800D52" w14:paraId="62FB1770" w14:textId="77777777" w:rsidTr="00132E38">
              <w:tc>
                <w:tcPr>
                  <w:cnfStyle w:val="001000000000" w:firstRow="0" w:lastRow="0" w:firstColumn="1" w:lastColumn="0" w:oddVBand="0" w:evenVBand="0" w:oddHBand="0" w:evenHBand="0" w:firstRowFirstColumn="0" w:firstRowLastColumn="0" w:lastRowFirstColumn="0" w:lastRowLastColumn="0"/>
                  <w:tcW w:w="1179" w:type="pct"/>
                  <w:noWrap/>
                </w:tcPr>
                <w:p w14:paraId="71E0B094" w14:textId="638D2271" w:rsidR="00C172A9" w:rsidRPr="00800D52" w:rsidRDefault="00C172A9" w:rsidP="00C172A9">
                  <w:pPr>
                    <w:jc w:val="center"/>
                    <w:rPr>
                      <w:rFonts w:asciiTheme="minorHAnsi" w:hAnsiTheme="minorHAnsi" w:cstheme="minorBidi"/>
                      <w:i/>
                      <w:iCs/>
                      <w:color w:val="auto"/>
                    </w:rPr>
                  </w:pPr>
                  <w:r w:rsidRPr="00800D52">
                    <w:rPr>
                      <w:rFonts w:asciiTheme="minorHAnsi" w:hAnsiTheme="minorHAnsi" w:cstheme="minorBidi"/>
                      <w:i/>
                      <w:iCs/>
                      <w:color w:val="auto"/>
                    </w:rPr>
                    <w:t>—</w:t>
                  </w:r>
                </w:p>
              </w:tc>
              <w:tc>
                <w:tcPr>
                  <w:tcW w:w="708" w:type="pct"/>
                </w:tcPr>
                <w:p w14:paraId="53E303AB" w14:textId="0632CC85"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1767" w:type="pct"/>
                </w:tcPr>
                <w:p w14:paraId="47109229" w14:textId="4DE12D57"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141" w:type="pct"/>
                </w:tcPr>
                <w:p w14:paraId="61C3FCF8" w14:textId="60A3C853"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561" w:type="pct"/>
                </w:tcPr>
                <w:p w14:paraId="36CC9A46" w14:textId="4ADF23DA" w:rsidR="00132E38" w:rsidRPr="00800D52" w:rsidRDefault="00132E38" w:rsidP="00132E3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c>
                <w:tcPr>
                  <w:tcW w:w="644" w:type="pct"/>
                </w:tcPr>
                <w:p w14:paraId="624743A6" w14:textId="77777777" w:rsidR="00132E38" w:rsidRPr="00800D52" w:rsidRDefault="00132E38" w:rsidP="00132E38">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i/>
                      <w:iCs/>
                      <w:color w:val="auto"/>
                    </w:rPr>
                  </w:pPr>
                </w:p>
              </w:tc>
            </w:tr>
            <w:tr w:rsidR="00132E38" w:rsidRPr="00800D52" w14:paraId="1377BDFC" w14:textId="77777777" w:rsidTr="00132E38">
              <w:trPr>
                <w:cnfStyle w:val="000000100000" w:firstRow="0" w:lastRow="0" w:firstColumn="0" w:lastColumn="0" w:oddVBand="0" w:evenVBand="0" w:oddHBand="1" w:evenHBand="0" w:firstRowFirstColumn="0" w:firstRowLastColumn="0" w:lastRowFirstColumn="0" w:lastRowLastColumn="0"/>
                <w:trHeight w:val="80"/>
              </w:trPr>
              <w:tc>
                <w:tcPr>
                  <w:cnfStyle w:val="001000000000" w:firstRow="0" w:lastRow="0" w:firstColumn="1" w:lastColumn="0" w:oddVBand="0" w:evenVBand="0" w:oddHBand="0" w:evenHBand="0" w:firstRowFirstColumn="0" w:firstRowLastColumn="0" w:lastRowFirstColumn="0" w:lastRowLastColumn="0"/>
                  <w:tcW w:w="1179" w:type="pct"/>
                  <w:noWrap/>
                </w:tcPr>
                <w:p w14:paraId="55BEFF40" w14:textId="386F36F9" w:rsidR="00132E38" w:rsidRPr="00800D52" w:rsidRDefault="00C172A9" w:rsidP="00C172A9">
                  <w:pPr>
                    <w:jc w:val="center"/>
                    <w:rPr>
                      <w:rFonts w:asciiTheme="minorHAnsi" w:hAnsiTheme="minorHAnsi" w:cstheme="minorBidi"/>
                      <w:i/>
                      <w:iCs/>
                      <w:color w:val="auto"/>
                    </w:rPr>
                  </w:pPr>
                  <w:r w:rsidRPr="00800D52">
                    <w:rPr>
                      <w:rFonts w:asciiTheme="minorHAnsi" w:hAnsiTheme="minorHAnsi" w:cstheme="minorBidi"/>
                      <w:i/>
                      <w:iCs/>
                      <w:color w:val="auto"/>
                    </w:rPr>
                    <w:t>—</w:t>
                  </w:r>
                </w:p>
              </w:tc>
              <w:tc>
                <w:tcPr>
                  <w:tcW w:w="708" w:type="pct"/>
                </w:tcPr>
                <w:p w14:paraId="1B5312BE" w14:textId="264E4874"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1767" w:type="pct"/>
                </w:tcPr>
                <w:p w14:paraId="5D02CA5B" w14:textId="73EDDDF2"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141" w:type="pct"/>
                </w:tcPr>
                <w:p w14:paraId="4F19DBE6" w14:textId="3C5DB68F" w:rsidR="00132E38" w:rsidRPr="00800D52" w:rsidRDefault="00132E38" w:rsidP="00132E3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561" w:type="pct"/>
                </w:tcPr>
                <w:p w14:paraId="2E15F467" w14:textId="52275B1C"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c>
                <w:tcPr>
                  <w:tcW w:w="644" w:type="pct"/>
                </w:tcPr>
                <w:p w14:paraId="1B4DD1D6" w14:textId="3184A573" w:rsidR="00132E38" w:rsidRPr="00800D52" w:rsidRDefault="00132E38" w:rsidP="00132E38">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i/>
                      <w:iCs/>
                      <w:color w:val="auto"/>
                    </w:rPr>
                  </w:pPr>
                </w:p>
              </w:tc>
            </w:tr>
          </w:tbl>
          <w:p w14:paraId="7C5CAB89" w14:textId="7A16E488" w:rsidR="00C172A9" w:rsidRPr="00800D52" w:rsidRDefault="00C172A9" w:rsidP="00C172A9">
            <w:pPr>
              <w:pStyle w:val="Titolo1"/>
              <w:rPr>
                <w:i/>
                <w:iCs/>
                <w:noProof/>
              </w:rPr>
            </w:pPr>
            <w:r w:rsidRPr="00800D52">
              <w:rPr>
                <w:i/>
                <w:iCs/>
                <w:noProof/>
              </w:rPr>
              <w:t>Informazioni Target</w:t>
            </w:r>
          </w:p>
          <w:p w14:paraId="09CFE8E7" w14:textId="77777777" w:rsidR="00132E38" w:rsidRPr="00800D52" w:rsidRDefault="00132E38" w:rsidP="00DF027C">
            <w:pPr>
              <w:pStyle w:val="Contenuto"/>
              <w:rPr>
                <w:i/>
                <w:iCs/>
                <w:noProof/>
              </w:rPr>
            </w:pPr>
          </w:p>
          <w:p w14:paraId="0508F6EE" w14:textId="0B545B5D" w:rsidR="00863B76" w:rsidRPr="00800D52" w:rsidRDefault="001F6A46" w:rsidP="00863B76">
            <w:pPr>
              <w:pStyle w:val="Titolo1"/>
              <w:rPr>
                <w:i/>
                <w:iCs/>
                <w:noProof/>
              </w:rPr>
            </w:pPr>
            <w:r w:rsidRPr="001F6A46">
              <w:rPr>
                <w:i/>
                <w:iCs/>
                <w:noProof/>
              </w:rPr>
              <w:lastRenderedPageBreak/>
              <w:drawing>
                <wp:anchor distT="0" distB="0" distL="114300" distR="114300" simplePos="0" relativeHeight="251684864" behindDoc="0" locked="0" layoutInCell="1" allowOverlap="1" wp14:anchorId="3E41C00C" wp14:editId="6D5659E3">
                  <wp:simplePos x="0" y="0"/>
                  <wp:positionH relativeFrom="column">
                    <wp:posOffset>0</wp:posOffset>
                  </wp:positionH>
                  <wp:positionV relativeFrom="paragraph">
                    <wp:posOffset>634365</wp:posOffset>
                  </wp:positionV>
                  <wp:extent cx="6371590" cy="1465580"/>
                  <wp:effectExtent l="0" t="0" r="0" b="1270"/>
                  <wp:wrapSquare wrapText="bothSides"/>
                  <wp:docPr id="2713259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591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71590" cy="1465580"/>
                          </a:xfrm>
                          <a:prstGeom prst="rect">
                            <a:avLst/>
                          </a:prstGeom>
                        </pic:spPr>
                      </pic:pic>
                    </a:graphicData>
                  </a:graphic>
                </wp:anchor>
              </w:drawing>
            </w:r>
            <w:r w:rsidR="00863B76" w:rsidRPr="00800D52">
              <w:rPr>
                <w:i/>
                <w:iCs/>
                <w:noProof/>
              </w:rPr>
              <w:t>Scanzione Iniziale</w:t>
            </w:r>
          </w:p>
          <w:p w14:paraId="02EF680F" w14:textId="77777777" w:rsidR="008544CE" w:rsidRPr="00800D52" w:rsidRDefault="008544CE" w:rsidP="009E48C0">
            <w:pPr>
              <w:pStyle w:val="Contenuto"/>
              <w:rPr>
                <w:i/>
                <w:iCs/>
                <w:noProof/>
              </w:rPr>
            </w:pPr>
          </w:p>
          <w:p w14:paraId="3E1670A9" w14:textId="5CF457AC" w:rsidR="00863B76" w:rsidRPr="00800D52" w:rsidRDefault="00324CCA" w:rsidP="009E48C0">
            <w:pPr>
              <w:pStyle w:val="Contenuto"/>
              <w:rPr>
                <w:i/>
                <w:iCs/>
                <w:noProof/>
                <w:color w:val="171717" w:themeColor="background2" w:themeShade="1A"/>
              </w:rPr>
            </w:pPr>
            <w:r w:rsidRPr="00800D52">
              <w:rPr>
                <w:i/>
                <w:iCs/>
                <w:noProof/>
                <w:color w:val="171717" w:themeColor="background2" w:themeShade="1A"/>
              </w:rPr>
              <w:t>In data 27 Giugno 2026 è stata condotta una valutazione delle vulnerabilità</w:t>
            </w:r>
            <w:r w:rsidR="008A3D48">
              <w:rPr>
                <w:i/>
                <w:iCs/>
                <w:noProof/>
                <w:color w:val="171717" w:themeColor="background2" w:themeShade="1A"/>
              </w:rPr>
              <w:t>(VA)</w:t>
            </w:r>
            <w:r w:rsidRPr="00800D52">
              <w:rPr>
                <w:i/>
                <w:iCs/>
                <w:noProof/>
                <w:color w:val="171717" w:themeColor="background2" w:themeShade="1A"/>
              </w:rPr>
              <w:t xml:space="preserve"> sul sistema target </w:t>
            </w:r>
            <w:r w:rsidR="00E773F0">
              <w:rPr>
                <w:i/>
                <w:iCs/>
                <w:noProof/>
                <w:color w:val="171717" w:themeColor="background2" w:themeShade="1A"/>
              </w:rPr>
              <w:t>“</w:t>
            </w:r>
            <w:r w:rsidRPr="00800D52">
              <w:rPr>
                <w:i/>
                <w:iCs/>
                <w:noProof/>
                <w:color w:val="171717" w:themeColor="background2" w:themeShade="1A"/>
              </w:rPr>
              <w:t>192.168.50.101</w:t>
            </w:r>
            <w:r w:rsidR="00E773F0">
              <w:rPr>
                <w:i/>
                <w:iCs/>
                <w:noProof/>
                <w:color w:val="171717" w:themeColor="background2" w:themeShade="1A"/>
              </w:rPr>
              <w:t>”</w:t>
            </w:r>
            <w:r w:rsidRPr="00800D52">
              <w:rPr>
                <w:i/>
                <w:iCs/>
                <w:noProof/>
                <w:color w:val="171717" w:themeColor="background2" w:themeShade="1A"/>
              </w:rPr>
              <w:t>.</w:t>
            </w:r>
          </w:p>
          <w:p w14:paraId="56C5FDDE" w14:textId="324CD2F3" w:rsidR="00324CCA" w:rsidRPr="00800D52" w:rsidRDefault="00324CCA" w:rsidP="009E48C0">
            <w:pPr>
              <w:pStyle w:val="Contenuto"/>
              <w:rPr>
                <w:i/>
                <w:iCs/>
                <w:noProof/>
                <w:color w:val="171717" w:themeColor="background2" w:themeShade="1A"/>
              </w:rPr>
            </w:pPr>
            <w:r w:rsidRPr="00800D52">
              <w:rPr>
                <w:i/>
                <w:iCs/>
                <w:noProof/>
                <w:color w:val="171717" w:themeColor="background2" w:themeShade="1A"/>
              </w:rPr>
              <w:t xml:space="preserve">La scansione </w:t>
            </w:r>
            <w:r w:rsidR="003E7A7C" w:rsidRPr="00800D52">
              <w:rPr>
                <w:i/>
                <w:iCs/>
                <w:noProof/>
                <w:color w:val="171717" w:themeColor="background2" w:themeShade="1A"/>
              </w:rPr>
              <w:t xml:space="preserve">è stata portata a termine tramite un </w:t>
            </w:r>
            <w:r w:rsidR="00E773F0">
              <w:rPr>
                <w:i/>
                <w:iCs/>
                <w:noProof/>
                <w:color w:val="171717" w:themeColor="background2" w:themeShade="1A"/>
              </w:rPr>
              <w:t>“</w:t>
            </w:r>
            <w:r w:rsidR="003E7A7C" w:rsidRPr="00800D52">
              <w:rPr>
                <w:i/>
                <w:iCs/>
                <w:noProof/>
                <w:color w:val="171717" w:themeColor="background2" w:themeShade="1A"/>
              </w:rPr>
              <w:t>basic network scan</w:t>
            </w:r>
            <w:r w:rsidR="00E773F0">
              <w:rPr>
                <w:i/>
                <w:iCs/>
                <w:noProof/>
                <w:color w:val="171717" w:themeColor="background2" w:themeShade="1A"/>
              </w:rPr>
              <w:t>”</w:t>
            </w:r>
            <w:r w:rsidR="003E7A7C" w:rsidRPr="00800D52">
              <w:rPr>
                <w:i/>
                <w:iCs/>
                <w:noProof/>
                <w:color w:val="171717" w:themeColor="background2" w:themeShade="1A"/>
              </w:rPr>
              <w:t xml:space="preserve"> di </w:t>
            </w:r>
            <w:r w:rsidR="00E773F0" w:rsidRPr="00E773F0">
              <w:rPr>
                <w:b/>
                <w:bCs/>
                <w:i/>
                <w:iCs/>
                <w:noProof/>
                <w:color w:val="171717" w:themeColor="background2" w:themeShade="1A"/>
              </w:rPr>
              <w:t>TUTTE LE PORTE</w:t>
            </w:r>
            <w:r w:rsidR="003E7A7C" w:rsidRPr="00800D52">
              <w:rPr>
                <w:i/>
                <w:iCs/>
                <w:noProof/>
                <w:color w:val="171717" w:themeColor="background2" w:themeShade="1A"/>
              </w:rPr>
              <w:t xml:space="preserve"> del target e </w:t>
            </w:r>
            <w:r w:rsidRPr="00800D52">
              <w:rPr>
                <w:i/>
                <w:iCs/>
                <w:noProof/>
                <w:color w:val="171717" w:themeColor="background2" w:themeShade="1A"/>
              </w:rPr>
              <w:t xml:space="preserve">ha identificato 5 vulnerabilità </w:t>
            </w:r>
            <w:r w:rsidRPr="00800D52">
              <w:rPr>
                <w:b/>
                <w:bCs/>
                <w:i/>
                <w:iCs/>
                <w:noProof/>
                <w:color w:val="171717" w:themeColor="background2" w:themeShade="1A"/>
              </w:rPr>
              <w:t>CRITICHE</w:t>
            </w:r>
            <w:r w:rsidRPr="00800D52">
              <w:rPr>
                <w:i/>
                <w:iCs/>
                <w:noProof/>
                <w:color w:val="171717" w:themeColor="background2" w:themeShade="1A"/>
              </w:rPr>
              <w:t xml:space="preserve"> che espongono il sistema a rischi significativi di compromissione totale, esfiltrazione di dati e interruzione dei servizi.</w:t>
            </w:r>
            <w:r w:rsidR="00FB4E44">
              <w:rPr>
                <w:i/>
                <w:iCs/>
                <w:noProof/>
                <w:color w:val="171717" w:themeColor="background2" w:themeShade="1A"/>
              </w:rPr>
              <w:t xml:space="preserve"> Per il progetto verranno scelte queste 5 </w:t>
            </w:r>
            <w:r w:rsidR="00FB4E44">
              <w:rPr>
                <w:i/>
                <w:iCs/>
                <w:noProof/>
                <w:color w:val="171717" w:themeColor="background2" w:themeShade="1A"/>
              </w:rPr>
              <w:t>principali</w:t>
            </w:r>
            <w:r w:rsidR="00FB4E44">
              <w:rPr>
                <w:i/>
                <w:iCs/>
                <w:noProof/>
                <w:color w:val="171717" w:themeColor="background2" w:themeShade="1A"/>
              </w:rPr>
              <w:t xml:space="preserve"> vulnerabilità nonostante ce ne siano ulteriori messe a disposizione dalla metasploitable 2.</w:t>
            </w:r>
          </w:p>
          <w:p w14:paraId="669B5FEB" w14:textId="77777777" w:rsidR="0043361F" w:rsidRPr="00800D52" w:rsidRDefault="0043361F" w:rsidP="009E48C0">
            <w:pPr>
              <w:pStyle w:val="Contenuto"/>
              <w:rPr>
                <w:i/>
                <w:iCs/>
                <w:noProof/>
                <w:color w:val="171717" w:themeColor="background2" w:themeShade="1A"/>
              </w:rPr>
            </w:pPr>
          </w:p>
          <w:p w14:paraId="080BB90E" w14:textId="2EF1CFBE" w:rsidR="00154813" w:rsidRPr="00800D52" w:rsidRDefault="001C1336" w:rsidP="000766DD">
            <w:pPr>
              <w:pStyle w:val="Titolo2"/>
              <w:rPr>
                <w:i/>
                <w:iCs/>
                <w:noProof/>
                <w:sz w:val="40"/>
                <w:szCs w:val="28"/>
              </w:rPr>
            </w:pPr>
            <w:r w:rsidRPr="00800D52">
              <w:rPr>
                <w:i/>
                <w:iCs/>
                <w:noProof/>
                <w:sz w:val="40"/>
                <w:szCs w:val="28"/>
              </w:rPr>
              <w:t>Riassunto Vulnerabilità: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1098"/>
              <w:gridCol w:w="1303"/>
              <w:gridCol w:w="1192"/>
              <w:gridCol w:w="4178"/>
              <w:gridCol w:w="1208"/>
            </w:tblGrid>
            <w:tr w:rsidR="000766DD" w:rsidRPr="00800D52" w14:paraId="5532CD24" w14:textId="77777777">
              <w:trPr>
                <w:tblCellSpacing w:w="15" w:type="dxa"/>
              </w:trPr>
              <w:tc>
                <w:tcPr>
                  <w:tcW w:w="0" w:type="auto"/>
                  <w:tcBorders>
                    <w:bottom w:val="single" w:sz="6" w:space="0" w:color="DCDFE5"/>
                  </w:tcBorders>
                  <w:vAlign w:val="center"/>
                  <w:hideMark/>
                </w:tcPr>
                <w:p w14:paraId="1492C895" w14:textId="77777777" w:rsidR="000766DD" w:rsidRPr="00800D52" w:rsidRDefault="000766DD" w:rsidP="000766DD">
                  <w:pPr>
                    <w:spacing w:line="240" w:lineRule="auto"/>
                    <w:jc w:val="center"/>
                    <w:rPr>
                      <w:rFonts w:ascii="Arial" w:eastAsia="Times New Roman" w:hAnsi="Arial" w:cs="Arial"/>
                      <w:bCs/>
                      <w:i/>
                      <w:iCs/>
                      <w:color w:val="auto"/>
                      <w:sz w:val="21"/>
                      <w:szCs w:val="21"/>
                      <w:lang w:eastAsia="it-IT"/>
                    </w:rPr>
                  </w:pPr>
                  <w:r w:rsidRPr="00800D52">
                    <w:rPr>
                      <w:rFonts w:ascii="Arial" w:eastAsia="Times New Roman" w:hAnsi="Arial" w:cs="Arial"/>
                      <w:bCs/>
                      <w:i/>
                      <w:iCs/>
                      <w:color w:val="auto"/>
                      <w:sz w:val="21"/>
                      <w:szCs w:val="21"/>
                      <w:lang w:eastAsia="it-IT"/>
                    </w:rPr>
                    <w:t xml:space="preserve">ID Plugin </w:t>
                  </w:r>
                  <w:proofErr w:type="spellStart"/>
                  <w:r w:rsidRPr="00800D52">
                    <w:rPr>
                      <w:rFonts w:ascii="Arial" w:eastAsia="Times New Roman" w:hAnsi="Arial" w:cs="Arial"/>
                      <w:bCs/>
                      <w:i/>
                      <w:iCs/>
                      <w:color w:val="auto"/>
                      <w:sz w:val="21"/>
                      <w:szCs w:val="21"/>
                      <w:lang w:eastAsia="it-IT"/>
                    </w:rPr>
                    <w:t>Nessus</w:t>
                  </w:r>
                  <w:proofErr w:type="spellEnd"/>
                </w:p>
              </w:tc>
              <w:tc>
                <w:tcPr>
                  <w:tcW w:w="0" w:type="auto"/>
                  <w:tcBorders>
                    <w:bottom w:val="single" w:sz="6" w:space="0" w:color="DCDFE5"/>
                  </w:tcBorders>
                  <w:vAlign w:val="center"/>
                  <w:hideMark/>
                </w:tcPr>
                <w:p w14:paraId="5E25AA49" w14:textId="77777777" w:rsidR="000766DD" w:rsidRPr="00800D52" w:rsidRDefault="000766DD" w:rsidP="000766DD">
                  <w:pPr>
                    <w:spacing w:line="240" w:lineRule="auto"/>
                    <w:jc w:val="center"/>
                    <w:rPr>
                      <w:rFonts w:ascii="Arial" w:eastAsia="Times New Roman" w:hAnsi="Arial" w:cs="Arial"/>
                      <w:bCs/>
                      <w:i/>
                      <w:iCs/>
                      <w:color w:val="auto"/>
                      <w:sz w:val="21"/>
                      <w:szCs w:val="21"/>
                      <w:lang w:eastAsia="it-IT"/>
                    </w:rPr>
                  </w:pPr>
                  <w:r w:rsidRPr="00800D52">
                    <w:rPr>
                      <w:rFonts w:ascii="Arial" w:eastAsia="Times New Roman" w:hAnsi="Arial" w:cs="Arial"/>
                      <w:bCs/>
                      <w:i/>
                      <w:iCs/>
                      <w:color w:val="auto"/>
                      <w:sz w:val="21"/>
                      <w:szCs w:val="21"/>
                      <w:lang w:eastAsia="it-IT"/>
                    </w:rPr>
                    <w:t>Severità</w:t>
                  </w:r>
                </w:p>
              </w:tc>
              <w:tc>
                <w:tcPr>
                  <w:tcW w:w="0" w:type="auto"/>
                  <w:tcBorders>
                    <w:bottom w:val="single" w:sz="6" w:space="0" w:color="DCDFE5"/>
                  </w:tcBorders>
                  <w:vAlign w:val="center"/>
                  <w:hideMark/>
                </w:tcPr>
                <w:p w14:paraId="66028829" w14:textId="77777777" w:rsidR="000766DD" w:rsidRPr="00800D52" w:rsidRDefault="000766DD" w:rsidP="000766DD">
                  <w:pPr>
                    <w:spacing w:line="240" w:lineRule="auto"/>
                    <w:jc w:val="center"/>
                    <w:rPr>
                      <w:rFonts w:ascii="Arial" w:eastAsia="Times New Roman" w:hAnsi="Arial" w:cs="Arial"/>
                      <w:bCs/>
                      <w:i/>
                      <w:iCs/>
                      <w:color w:val="auto"/>
                      <w:sz w:val="21"/>
                      <w:szCs w:val="21"/>
                      <w:lang w:eastAsia="it-IT"/>
                    </w:rPr>
                  </w:pPr>
                  <w:r w:rsidRPr="00800D52">
                    <w:rPr>
                      <w:rFonts w:ascii="Arial" w:eastAsia="Times New Roman" w:hAnsi="Arial" w:cs="Arial"/>
                      <w:bCs/>
                      <w:i/>
                      <w:iCs/>
                      <w:color w:val="auto"/>
                      <w:sz w:val="21"/>
                      <w:szCs w:val="21"/>
                      <w:lang w:eastAsia="it-IT"/>
                    </w:rPr>
                    <w:t>Porta / Protocollo</w:t>
                  </w:r>
                </w:p>
              </w:tc>
              <w:tc>
                <w:tcPr>
                  <w:tcW w:w="0" w:type="auto"/>
                  <w:tcBorders>
                    <w:bottom w:val="single" w:sz="6" w:space="0" w:color="DCDFE5"/>
                  </w:tcBorders>
                  <w:vAlign w:val="center"/>
                  <w:hideMark/>
                </w:tcPr>
                <w:p w14:paraId="0A2E7E57" w14:textId="77777777" w:rsidR="000766DD" w:rsidRPr="00800D52" w:rsidRDefault="000766DD" w:rsidP="000766DD">
                  <w:pPr>
                    <w:spacing w:line="240" w:lineRule="auto"/>
                    <w:jc w:val="center"/>
                    <w:rPr>
                      <w:rFonts w:ascii="Arial" w:eastAsia="Times New Roman" w:hAnsi="Arial" w:cs="Arial"/>
                      <w:bCs/>
                      <w:i/>
                      <w:iCs/>
                      <w:color w:val="auto"/>
                      <w:sz w:val="21"/>
                      <w:szCs w:val="21"/>
                      <w:lang w:eastAsia="it-IT"/>
                    </w:rPr>
                  </w:pPr>
                  <w:r w:rsidRPr="00800D52">
                    <w:rPr>
                      <w:rFonts w:ascii="Arial" w:eastAsia="Times New Roman" w:hAnsi="Arial" w:cs="Arial"/>
                      <w:bCs/>
                      <w:i/>
                      <w:iCs/>
                      <w:color w:val="auto"/>
                      <w:sz w:val="21"/>
                      <w:szCs w:val="21"/>
                      <w:lang w:eastAsia="it-IT"/>
                    </w:rPr>
                    <w:t>Servizio Rilevato</w:t>
                  </w:r>
                </w:p>
              </w:tc>
              <w:tc>
                <w:tcPr>
                  <w:tcW w:w="0" w:type="auto"/>
                  <w:tcBorders>
                    <w:bottom w:val="single" w:sz="6" w:space="0" w:color="DCDFE5"/>
                  </w:tcBorders>
                  <w:vAlign w:val="center"/>
                  <w:hideMark/>
                </w:tcPr>
                <w:p w14:paraId="34B1833B" w14:textId="77777777" w:rsidR="000766DD" w:rsidRPr="00800D52" w:rsidRDefault="000766DD" w:rsidP="000766DD">
                  <w:pPr>
                    <w:spacing w:line="240" w:lineRule="auto"/>
                    <w:jc w:val="center"/>
                    <w:rPr>
                      <w:rFonts w:ascii="Arial" w:eastAsia="Times New Roman" w:hAnsi="Arial" w:cs="Arial"/>
                      <w:bCs/>
                      <w:i/>
                      <w:iCs/>
                      <w:color w:val="auto"/>
                      <w:sz w:val="21"/>
                      <w:szCs w:val="21"/>
                      <w:lang w:eastAsia="it-IT"/>
                    </w:rPr>
                  </w:pPr>
                  <w:r w:rsidRPr="00800D52">
                    <w:rPr>
                      <w:rFonts w:ascii="Arial" w:eastAsia="Times New Roman" w:hAnsi="Arial" w:cs="Arial"/>
                      <w:bCs/>
                      <w:i/>
                      <w:iCs/>
                      <w:color w:val="auto"/>
                      <w:sz w:val="21"/>
                      <w:szCs w:val="21"/>
                      <w:lang w:eastAsia="it-IT"/>
                    </w:rPr>
                    <w:t>Descrizione Sintetica della Minaccia</w:t>
                  </w:r>
                </w:p>
              </w:tc>
              <w:tc>
                <w:tcPr>
                  <w:tcW w:w="0" w:type="auto"/>
                  <w:tcBorders>
                    <w:bottom w:val="single" w:sz="6" w:space="0" w:color="DCDFE5"/>
                  </w:tcBorders>
                  <w:vAlign w:val="center"/>
                  <w:hideMark/>
                </w:tcPr>
                <w:p w14:paraId="19044E0B" w14:textId="77777777" w:rsidR="000766DD" w:rsidRPr="00800D52" w:rsidRDefault="000766DD" w:rsidP="000766DD">
                  <w:pPr>
                    <w:spacing w:line="240" w:lineRule="auto"/>
                    <w:jc w:val="center"/>
                    <w:rPr>
                      <w:rFonts w:ascii="Arial" w:eastAsia="Times New Roman" w:hAnsi="Arial" w:cs="Arial"/>
                      <w:bCs/>
                      <w:i/>
                      <w:iCs/>
                      <w:color w:val="auto"/>
                      <w:sz w:val="21"/>
                      <w:szCs w:val="21"/>
                      <w:lang w:eastAsia="it-IT"/>
                    </w:rPr>
                  </w:pPr>
                  <w:r w:rsidRPr="00800D52">
                    <w:rPr>
                      <w:rFonts w:ascii="Arial" w:eastAsia="Times New Roman" w:hAnsi="Arial" w:cs="Arial"/>
                      <w:bCs/>
                      <w:i/>
                      <w:iCs/>
                      <w:color w:val="auto"/>
                      <w:sz w:val="21"/>
                      <w:szCs w:val="21"/>
                      <w:lang w:eastAsia="it-IT"/>
                    </w:rPr>
                    <w:t>Stato della Falla</w:t>
                  </w:r>
                </w:p>
              </w:tc>
            </w:tr>
            <w:tr w:rsidR="000766DD" w:rsidRPr="00800D52" w14:paraId="37098F6B" w14:textId="77777777">
              <w:trPr>
                <w:tblCellSpacing w:w="15" w:type="dxa"/>
              </w:trPr>
              <w:tc>
                <w:tcPr>
                  <w:tcW w:w="0" w:type="auto"/>
                  <w:tcBorders>
                    <w:bottom w:val="single" w:sz="6" w:space="0" w:color="DCDFE5"/>
                  </w:tcBorders>
                  <w:vAlign w:val="center"/>
                  <w:hideMark/>
                </w:tcPr>
                <w:p w14:paraId="18F4D36B"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61708</w:t>
                  </w:r>
                </w:p>
              </w:tc>
              <w:tc>
                <w:tcPr>
                  <w:tcW w:w="0" w:type="auto"/>
                  <w:tcBorders>
                    <w:bottom w:val="single" w:sz="6" w:space="0" w:color="DCDFE5"/>
                  </w:tcBorders>
                  <w:vAlign w:val="center"/>
                  <w:hideMark/>
                </w:tcPr>
                <w:p w14:paraId="035F7496"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CRITICO (10.0)</w:t>
                  </w:r>
                </w:p>
              </w:tc>
              <w:tc>
                <w:tcPr>
                  <w:tcW w:w="0" w:type="auto"/>
                  <w:tcBorders>
                    <w:bottom w:val="single" w:sz="6" w:space="0" w:color="DCDFE5"/>
                  </w:tcBorders>
                  <w:vAlign w:val="center"/>
                  <w:hideMark/>
                </w:tcPr>
                <w:p w14:paraId="00084143"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5900 / TCP</w:t>
                  </w:r>
                </w:p>
              </w:tc>
              <w:tc>
                <w:tcPr>
                  <w:tcW w:w="0" w:type="auto"/>
                  <w:tcBorders>
                    <w:bottom w:val="single" w:sz="6" w:space="0" w:color="DCDFE5"/>
                  </w:tcBorders>
                  <w:vAlign w:val="center"/>
                  <w:hideMark/>
                </w:tcPr>
                <w:p w14:paraId="57BC659B"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VNC Server</w:t>
                  </w:r>
                </w:p>
              </w:tc>
              <w:tc>
                <w:tcPr>
                  <w:tcW w:w="0" w:type="auto"/>
                  <w:tcBorders>
                    <w:bottom w:val="single" w:sz="6" w:space="0" w:color="DCDFE5"/>
                  </w:tcBorders>
                  <w:vAlign w:val="center"/>
                  <w:hideMark/>
                </w:tcPr>
                <w:p w14:paraId="7192C2F9"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 xml:space="preserve">Autenticazione superata usando la password di default </w:t>
                  </w:r>
                  <w:r w:rsidRPr="00735CC3">
                    <w:rPr>
                      <w:rFonts w:ascii="Times New Roman" w:eastAsia="Times New Roman" w:hAnsi="Times New Roman" w:cs="Times New Roman"/>
                      <w:b w:val="0"/>
                      <w:i/>
                      <w:iCs/>
                      <w:color w:val="auto"/>
                      <w:sz w:val="21"/>
                      <w:szCs w:val="21"/>
                      <w:lang w:eastAsia="it-IT"/>
                    </w:rPr>
                    <w:t>password</w:t>
                  </w:r>
                  <w:r w:rsidRPr="00800D52">
                    <w:rPr>
                      <w:rFonts w:ascii="Arial" w:eastAsia="Times New Roman" w:hAnsi="Arial" w:cs="Arial"/>
                      <w:b w:val="0"/>
                      <w:i/>
                      <w:iCs/>
                      <w:color w:val="auto"/>
                      <w:sz w:val="21"/>
                      <w:szCs w:val="21"/>
                      <w:lang w:eastAsia="it-IT"/>
                    </w:rPr>
                    <w:t>. Garantisce il controllo grafico remoto.</w:t>
                  </w:r>
                </w:p>
              </w:tc>
              <w:tc>
                <w:tcPr>
                  <w:tcW w:w="0" w:type="auto"/>
                  <w:tcBorders>
                    <w:bottom w:val="single" w:sz="6" w:space="0" w:color="DCDFE5"/>
                  </w:tcBorders>
                  <w:vAlign w:val="center"/>
                  <w:hideMark/>
                </w:tcPr>
                <w:p w14:paraId="264EC5DE"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Da Risolvere</w:t>
                  </w:r>
                </w:p>
              </w:tc>
            </w:tr>
            <w:tr w:rsidR="000766DD" w:rsidRPr="00800D52" w14:paraId="0E747477" w14:textId="77777777">
              <w:trPr>
                <w:tblCellSpacing w:w="15" w:type="dxa"/>
              </w:trPr>
              <w:tc>
                <w:tcPr>
                  <w:tcW w:w="0" w:type="auto"/>
                  <w:tcBorders>
                    <w:bottom w:val="single" w:sz="6" w:space="0" w:color="DCDFE5"/>
                  </w:tcBorders>
                  <w:vAlign w:val="center"/>
                  <w:hideMark/>
                </w:tcPr>
                <w:p w14:paraId="04CFD770"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51988</w:t>
                  </w:r>
                </w:p>
              </w:tc>
              <w:tc>
                <w:tcPr>
                  <w:tcW w:w="0" w:type="auto"/>
                  <w:tcBorders>
                    <w:bottom w:val="single" w:sz="6" w:space="0" w:color="DCDFE5"/>
                  </w:tcBorders>
                  <w:vAlign w:val="center"/>
                  <w:hideMark/>
                </w:tcPr>
                <w:p w14:paraId="348895D1"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CRITICO (10.0)</w:t>
                  </w:r>
                </w:p>
              </w:tc>
              <w:tc>
                <w:tcPr>
                  <w:tcW w:w="0" w:type="auto"/>
                  <w:tcBorders>
                    <w:bottom w:val="single" w:sz="6" w:space="0" w:color="DCDFE5"/>
                  </w:tcBorders>
                  <w:vAlign w:val="center"/>
                  <w:hideMark/>
                </w:tcPr>
                <w:p w14:paraId="76E83A41"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1524 / TCP</w:t>
                  </w:r>
                </w:p>
              </w:tc>
              <w:tc>
                <w:tcPr>
                  <w:tcW w:w="0" w:type="auto"/>
                  <w:tcBorders>
                    <w:bottom w:val="single" w:sz="6" w:space="0" w:color="DCDFE5"/>
                  </w:tcBorders>
                  <w:vAlign w:val="center"/>
                  <w:hideMark/>
                </w:tcPr>
                <w:p w14:paraId="460FCCD2"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Bind Shell</w:t>
                  </w:r>
                </w:p>
              </w:tc>
              <w:tc>
                <w:tcPr>
                  <w:tcW w:w="0" w:type="auto"/>
                  <w:tcBorders>
                    <w:bottom w:val="single" w:sz="6" w:space="0" w:color="DCDFE5"/>
                  </w:tcBorders>
                  <w:vAlign w:val="center"/>
                  <w:hideMark/>
                </w:tcPr>
                <w:p w14:paraId="67315BD8" w14:textId="5562362B"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Presenza di una backdoor attiva che fornisce un</w:t>
                  </w:r>
                  <w:r w:rsidR="00735CC3">
                    <w:rPr>
                      <w:rFonts w:ascii="Arial" w:eastAsia="Times New Roman" w:hAnsi="Arial" w:cs="Arial"/>
                      <w:b w:val="0"/>
                      <w:i/>
                      <w:iCs/>
                      <w:color w:val="auto"/>
                      <w:sz w:val="21"/>
                      <w:szCs w:val="21"/>
                      <w:lang w:eastAsia="it-IT"/>
                    </w:rPr>
                    <w:t>a</w:t>
                  </w:r>
                  <w:r w:rsidRPr="00800D52">
                    <w:rPr>
                      <w:rFonts w:ascii="Arial" w:eastAsia="Times New Roman" w:hAnsi="Arial" w:cs="Arial"/>
                      <w:b w:val="0"/>
                      <w:i/>
                      <w:iCs/>
                      <w:color w:val="auto"/>
                      <w:sz w:val="21"/>
                      <w:szCs w:val="21"/>
                      <w:lang w:eastAsia="it-IT"/>
                    </w:rPr>
                    <w:t xml:space="preserve"> </w:t>
                  </w:r>
                  <w:r w:rsidR="00BE6DBF" w:rsidRPr="00800D52">
                    <w:rPr>
                      <w:rFonts w:ascii="Arial" w:eastAsia="Times New Roman" w:hAnsi="Arial" w:cs="Arial"/>
                      <w:b w:val="0"/>
                      <w:i/>
                      <w:iCs/>
                      <w:color w:val="auto"/>
                      <w:sz w:val="21"/>
                      <w:szCs w:val="21"/>
                      <w:lang w:eastAsia="it-IT"/>
                    </w:rPr>
                    <w:t>shell</w:t>
                  </w:r>
                  <w:r w:rsidRPr="00800D52">
                    <w:rPr>
                      <w:rFonts w:ascii="Arial" w:eastAsia="Times New Roman" w:hAnsi="Arial" w:cs="Arial"/>
                      <w:b w:val="0"/>
                      <w:i/>
                      <w:iCs/>
                      <w:color w:val="auto"/>
                      <w:sz w:val="21"/>
                      <w:szCs w:val="21"/>
                      <w:lang w:eastAsia="it-IT"/>
                    </w:rPr>
                    <w:t xml:space="preserve"> con privilegi di </w:t>
                  </w:r>
                  <w:r w:rsidR="00735CC3" w:rsidRPr="00735CC3">
                    <w:rPr>
                      <w:rFonts w:ascii="Times New Roman" w:eastAsia="Times New Roman" w:hAnsi="Times New Roman" w:cs="Times New Roman"/>
                      <w:bCs/>
                      <w:i/>
                      <w:iCs/>
                      <w:color w:val="auto"/>
                      <w:sz w:val="21"/>
                      <w:szCs w:val="21"/>
                      <w:lang w:eastAsia="it-IT"/>
                    </w:rPr>
                    <w:t>root</w:t>
                  </w:r>
                  <w:r w:rsidRPr="00800D52">
                    <w:rPr>
                      <w:rFonts w:ascii="Arial" w:eastAsia="Times New Roman" w:hAnsi="Arial" w:cs="Arial"/>
                      <w:b w:val="0"/>
                      <w:i/>
                      <w:iCs/>
                      <w:color w:val="auto"/>
                      <w:sz w:val="21"/>
                      <w:szCs w:val="21"/>
                      <w:lang w:eastAsia="it-IT"/>
                    </w:rPr>
                    <w:t xml:space="preserve"> senza alcuna autenticazione.</w:t>
                  </w:r>
                </w:p>
              </w:tc>
              <w:tc>
                <w:tcPr>
                  <w:tcW w:w="0" w:type="auto"/>
                  <w:tcBorders>
                    <w:bottom w:val="single" w:sz="6" w:space="0" w:color="DCDFE5"/>
                  </w:tcBorders>
                  <w:vAlign w:val="center"/>
                  <w:hideMark/>
                </w:tcPr>
                <w:p w14:paraId="6B9D5937"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Da Risolvere</w:t>
                  </w:r>
                </w:p>
              </w:tc>
            </w:tr>
            <w:tr w:rsidR="000766DD" w:rsidRPr="00800D52" w14:paraId="65658EF1" w14:textId="77777777">
              <w:trPr>
                <w:tblCellSpacing w:w="15" w:type="dxa"/>
              </w:trPr>
              <w:tc>
                <w:tcPr>
                  <w:tcW w:w="0" w:type="auto"/>
                  <w:tcBorders>
                    <w:bottom w:val="single" w:sz="6" w:space="0" w:color="DCDFE5"/>
                  </w:tcBorders>
                  <w:vAlign w:val="center"/>
                  <w:hideMark/>
                </w:tcPr>
                <w:p w14:paraId="24A4B8D9"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134862</w:t>
                  </w:r>
                </w:p>
              </w:tc>
              <w:tc>
                <w:tcPr>
                  <w:tcW w:w="0" w:type="auto"/>
                  <w:tcBorders>
                    <w:bottom w:val="single" w:sz="6" w:space="0" w:color="DCDFE5"/>
                  </w:tcBorders>
                  <w:vAlign w:val="center"/>
                  <w:hideMark/>
                </w:tcPr>
                <w:p w14:paraId="5E541879" w14:textId="3BEB82E8"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CRITICO (10.0)</w:t>
                  </w:r>
                </w:p>
              </w:tc>
              <w:tc>
                <w:tcPr>
                  <w:tcW w:w="0" w:type="auto"/>
                  <w:tcBorders>
                    <w:bottom w:val="single" w:sz="6" w:space="0" w:color="DCDFE5"/>
                  </w:tcBorders>
                  <w:vAlign w:val="center"/>
                  <w:hideMark/>
                </w:tcPr>
                <w:p w14:paraId="5B3BCA46"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8009 / TCP</w:t>
                  </w:r>
                </w:p>
              </w:tc>
              <w:tc>
                <w:tcPr>
                  <w:tcW w:w="0" w:type="auto"/>
                  <w:tcBorders>
                    <w:bottom w:val="single" w:sz="6" w:space="0" w:color="DCDFE5"/>
                  </w:tcBorders>
                  <w:vAlign w:val="center"/>
                  <w:hideMark/>
                </w:tcPr>
                <w:p w14:paraId="1FCBC3FC"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Apache Tomcat AJP</w:t>
                  </w:r>
                </w:p>
              </w:tc>
              <w:tc>
                <w:tcPr>
                  <w:tcW w:w="0" w:type="auto"/>
                  <w:tcBorders>
                    <w:bottom w:val="single" w:sz="6" w:space="0" w:color="DCDFE5"/>
                  </w:tcBorders>
                  <w:vAlign w:val="center"/>
                  <w:hideMark/>
                </w:tcPr>
                <w:p w14:paraId="672A6B3E" w14:textId="77777777" w:rsidR="000766DD" w:rsidRPr="00800D52" w:rsidRDefault="000766DD" w:rsidP="000766DD">
                  <w:pPr>
                    <w:spacing w:line="240" w:lineRule="auto"/>
                    <w:rPr>
                      <w:rFonts w:ascii="Arial" w:eastAsia="Times New Roman" w:hAnsi="Arial" w:cs="Arial"/>
                      <w:b w:val="0"/>
                      <w:i/>
                      <w:iCs/>
                      <w:color w:val="auto"/>
                      <w:sz w:val="21"/>
                      <w:szCs w:val="21"/>
                      <w:u w:val="single"/>
                      <w:lang w:eastAsia="it-IT"/>
                    </w:rPr>
                  </w:pPr>
                  <w:r w:rsidRPr="00800D52">
                    <w:rPr>
                      <w:rFonts w:ascii="Arial" w:eastAsia="Times New Roman" w:hAnsi="Arial" w:cs="Arial"/>
                      <w:b w:val="0"/>
                      <w:i/>
                      <w:iCs/>
                      <w:color w:val="auto"/>
                      <w:sz w:val="21"/>
                      <w:szCs w:val="21"/>
                      <w:lang w:eastAsia="it-IT"/>
                    </w:rPr>
                    <w:t xml:space="preserve">Vulnerabilità </w:t>
                  </w:r>
                  <w:proofErr w:type="spellStart"/>
                  <w:r w:rsidRPr="00800D52">
                    <w:rPr>
                      <w:rFonts w:ascii="Arial" w:eastAsia="Times New Roman" w:hAnsi="Arial" w:cs="Arial"/>
                      <w:b w:val="0"/>
                      <w:i/>
                      <w:iCs/>
                      <w:color w:val="auto"/>
                      <w:sz w:val="21"/>
                      <w:szCs w:val="21"/>
                      <w:lang w:eastAsia="it-IT"/>
                    </w:rPr>
                    <w:t>Ghostcat</w:t>
                  </w:r>
                  <w:proofErr w:type="spellEnd"/>
                  <w:r w:rsidRPr="00800D52">
                    <w:rPr>
                      <w:rFonts w:ascii="Arial" w:eastAsia="Times New Roman" w:hAnsi="Arial" w:cs="Arial"/>
                      <w:b w:val="0"/>
                      <w:i/>
                      <w:iCs/>
                      <w:color w:val="auto"/>
                      <w:sz w:val="21"/>
                      <w:szCs w:val="21"/>
                      <w:lang w:eastAsia="it-IT"/>
                    </w:rPr>
                    <w:t>. Permette la lettura di file riservati e l'esecuzione di codice arbitrario (RCE).</w:t>
                  </w:r>
                </w:p>
              </w:tc>
              <w:tc>
                <w:tcPr>
                  <w:tcW w:w="0" w:type="auto"/>
                  <w:tcBorders>
                    <w:bottom w:val="single" w:sz="6" w:space="0" w:color="DCDFE5"/>
                  </w:tcBorders>
                  <w:vAlign w:val="center"/>
                  <w:hideMark/>
                </w:tcPr>
                <w:p w14:paraId="61611B6A"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Da Risolvere</w:t>
                  </w:r>
                </w:p>
              </w:tc>
            </w:tr>
            <w:tr w:rsidR="000766DD" w:rsidRPr="00800D52" w14:paraId="01BB3EC3" w14:textId="77777777">
              <w:trPr>
                <w:tblCellSpacing w:w="15" w:type="dxa"/>
              </w:trPr>
              <w:tc>
                <w:tcPr>
                  <w:tcW w:w="0" w:type="auto"/>
                  <w:tcBorders>
                    <w:bottom w:val="single" w:sz="6" w:space="0" w:color="DCDFE5"/>
                  </w:tcBorders>
                  <w:vAlign w:val="center"/>
                  <w:hideMark/>
                </w:tcPr>
                <w:p w14:paraId="0429A0CD"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201352</w:t>
                  </w:r>
                </w:p>
              </w:tc>
              <w:tc>
                <w:tcPr>
                  <w:tcW w:w="0" w:type="auto"/>
                  <w:tcBorders>
                    <w:bottom w:val="single" w:sz="6" w:space="0" w:color="DCDFE5"/>
                  </w:tcBorders>
                  <w:vAlign w:val="center"/>
                  <w:hideMark/>
                </w:tcPr>
                <w:p w14:paraId="4C0A8581"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CRITICO (10.0)</w:t>
                  </w:r>
                </w:p>
              </w:tc>
              <w:tc>
                <w:tcPr>
                  <w:tcW w:w="0" w:type="auto"/>
                  <w:tcBorders>
                    <w:bottom w:val="single" w:sz="6" w:space="0" w:color="DCDFE5"/>
                  </w:tcBorders>
                  <w:vAlign w:val="center"/>
                  <w:hideMark/>
                </w:tcPr>
                <w:p w14:paraId="4AB08612"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80 / TCP</w:t>
                  </w:r>
                </w:p>
              </w:tc>
              <w:tc>
                <w:tcPr>
                  <w:tcW w:w="0" w:type="auto"/>
                  <w:tcBorders>
                    <w:bottom w:val="single" w:sz="6" w:space="0" w:color="DCDFE5"/>
                  </w:tcBorders>
                  <w:vAlign w:val="center"/>
                  <w:hideMark/>
                </w:tcPr>
                <w:p w14:paraId="71144311"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HTTP Server</w:t>
                  </w:r>
                </w:p>
              </w:tc>
              <w:tc>
                <w:tcPr>
                  <w:tcW w:w="0" w:type="auto"/>
                  <w:tcBorders>
                    <w:bottom w:val="single" w:sz="6" w:space="0" w:color="DCDFE5"/>
                  </w:tcBorders>
                  <w:vAlign w:val="center"/>
                  <w:hideMark/>
                </w:tcPr>
                <w:p w14:paraId="315DDDE9" w14:textId="7E04F6D8"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Sistema Operativo a fine vita (End-of-Life). Ubuntu 8.04 non riceve patch di sicurezza dal 2013.</w:t>
                  </w:r>
                  <w:r w:rsidR="00735CC3">
                    <w:rPr>
                      <w:rFonts w:ascii="Arial" w:eastAsia="Times New Roman" w:hAnsi="Arial" w:cs="Arial"/>
                      <w:b w:val="0"/>
                      <w:i/>
                      <w:iCs/>
                      <w:color w:val="auto"/>
                      <w:sz w:val="21"/>
                      <w:szCs w:val="21"/>
                      <w:lang w:eastAsia="it-IT"/>
                    </w:rPr>
                    <w:t xml:space="preserve"> </w:t>
                  </w:r>
                </w:p>
              </w:tc>
              <w:tc>
                <w:tcPr>
                  <w:tcW w:w="0" w:type="auto"/>
                  <w:tcBorders>
                    <w:bottom w:val="single" w:sz="6" w:space="0" w:color="DCDFE5"/>
                  </w:tcBorders>
                  <w:vAlign w:val="center"/>
                  <w:hideMark/>
                </w:tcPr>
                <w:p w14:paraId="7916FB7F"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Da Risolvere</w:t>
                  </w:r>
                </w:p>
              </w:tc>
            </w:tr>
            <w:tr w:rsidR="000766DD" w:rsidRPr="00800D52" w14:paraId="7BEFE8D5" w14:textId="77777777">
              <w:trPr>
                <w:tblCellSpacing w:w="15" w:type="dxa"/>
              </w:trPr>
              <w:tc>
                <w:tcPr>
                  <w:tcW w:w="0" w:type="auto"/>
                  <w:tcBorders>
                    <w:bottom w:val="nil"/>
                  </w:tcBorders>
                  <w:vAlign w:val="center"/>
                  <w:hideMark/>
                </w:tcPr>
                <w:p w14:paraId="076369A1"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20007</w:t>
                  </w:r>
                </w:p>
              </w:tc>
              <w:tc>
                <w:tcPr>
                  <w:tcW w:w="0" w:type="auto"/>
                  <w:tcBorders>
                    <w:bottom w:val="nil"/>
                  </w:tcBorders>
                  <w:vAlign w:val="center"/>
                  <w:hideMark/>
                </w:tcPr>
                <w:p w14:paraId="0BD7EE1B" w14:textId="4658C9F7" w:rsidR="000766DD" w:rsidRPr="00800D52" w:rsidRDefault="00BE6DBF"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CRITICO</w:t>
                  </w:r>
                  <w:r w:rsidR="000766DD" w:rsidRPr="00800D52">
                    <w:rPr>
                      <w:rFonts w:ascii="Arial" w:eastAsia="Times New Roman" w:hAnsi="Arial" w:cs="Arial"/>
                      <w:bCs/>
                      <w:i/>
                      <w:iCs/>
                      <w:color w:val="auto"/>
                      <w:sz w:val="21"/>
                      <w:szCs w:val="21"/>
                      <w:lang w:eastAsia="it-IT"/>
                    </w:rPr>
                    <w:t xml:space="preserve"> (10.0)</w:t>
                  </w:r>
                </w:p>
              </w:tc>
              <w:tc>
                <w:tcPr>
                  <w:tcW w:w="0" w:type="auto"/>
                  <w:tcBorders>
                    <w:bottom w:val="nil"/>
                  </w:tcBorders>
                  <w:vAlign w:val="center"/>
                  <w:hideMark/>
                </w:tcPr>
                <w:p w14:paraId="5AFE7F63" w14:textId="77777777" w:rsidR="000766DD"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443 / TCP</w:t>
                  </w:r>
                  <w:r w:rsidR="00E773F0">
                    <w:rPr>
                      <w:rFonts w:ascii="Arial" w:eastAsia="Times New Roman" w:hAnsi="Arial" w:cs="Arial"/>
                      <w:b w:val="0"/>
                      <w:i/>
                      <w:iCs/>
                      <w:color w:val="auto"/>
                      <w:sz w:val="21"/>
                      <w:szCs w:val="21"/>
                      <w:lang w:eastAsia="it-IT"/>
                    </w:rPr>
                    <w:t xml:space="preserve"> </w:t>
                  </w:r>
                </w:p>
                <w:p w14:paraId="75D63725" w14:textId="46956923" w:rsidR="00E773F0" w:rsidRPr="00800D52" w:rsidRDefault="00E773F0" w:rsidP="000766DD">
                  <w:pPr>
                    <w:spacing w:line="240" w:lineRule="auto"/>
                    <w:rPr>
                      <w:rFonts w:ascii="Arial" w:eastAsia="Times New Roman" w:hAnsi="Arial" w:cs="Arial"/>
                      <w:b w:val="0"/>
                      <w:i/>
                      <w:iCs/>
                      <w:color w:val="auto"/>
                      <w:sz w:val="21"/>
                      <w:szCs w:val="21"/>
                      <w:lang w:eastAsia="it-IT"/>
                    </w:rPr>
                  </w:pPr>
                  <w:r>
                    <w:rPr>
                      <w:rFonts w:ascii="Arial" w:eastAsia="Times New Roman" w:hAnsi="Arial" w:cs="Arial"/>
                      <w:b w:val="0"/>
                      <w:i/>
                      <w:iCs/>
                      <w:color w:val="auto"/>
                      <w:sz w:val="21"/>
                      <w:szCs w:val="21"/>
                      <w:lang w:eastAsia="it-IT"/>
                    </w:rPr>
                    <w:t>25-5432/TCP</w:t>
                  </w:r>
                </w:p>
              </w:tc>
              <w:tc>
                <w:tcPr>
                  <w:tcW w:w="0" w:type="auto"/>
                  <w:tcBorders>
                    <w:bottom w:val="nil"/>
                  </w:tcBorders>
                  <w:vAlign w:val="center"/>
                  <w:hideMark/>
                </w:tcPr>
                <w:p w14:paraId="360E83FA"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SSL Services</w:t>
                  </w:r>
                </w:p>
              </w:tc>
              <w:tc>
                <w:tcPr>
                  <w:tcW w:w="0" w:type="auto"/>
                  <w:tcBorders>
                    <w:bottom w:val="nil"/>
                  </w:tcBorders>
                  <w:vAlign w:val="center"/>
                  <w:hideMark/>
                </w:tcPr>
                <w:p w14:paraId="65E9D23A" w14:textId="0D7C978C"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 w:val="0"/>
                      <w:i/>
                      <w:iCs/>
                      <w:color w:val="auto"/>
                      <w:sz w:val="21"/>
                      <w:szCs w:val="21"/>
                      <w:lang w:eastAsia="it-IT"/>
                    </w:rPr>
                    <w:t>Abilitazione di protocolli obsoleti e insicuri (SSLv2 e SSLv3) soggetti ad attacchi di decifratura dati</w:t>
                  </w:r>
                  <w:r w:rsidR="00735CC3">
                    <w:rPr>
                      <w:rFonts w:ascii="Arial" w:eastAsia="Times New Roman" w:hAnsi="Arial" w:cs="Arial"/>
                      <w:b w:val="0"/>
                      <w:i/>
                      <w:iCs/>
                      <w:color w:val="auto"/>
                      <w:sz w:val="21"/>
                      <w:szCs w:val="21"/>
                      <w:lang w:eastAsia="it-IT"/>
                    </w:rPr>
                    <w:t xml:space="preserve"> e furto credenziali</w:t>
                  </w:r>
                  <w:r w:rsidRPr="00800D52">
                    <w:rPr>
                      <w:rFonts w:ascii="Arial" w:eastAsia="Times New Roman" w:hAnsi="Arial" w:cs="Arial"/>
                      <w:b w:val="0"/>
                      <w:i/>
                      <w:iCs/>
                      <w:color w:val="auto"/>
                      <w:sz w:val="21"/>
                      <w:szCs w:val="21"/>
                      <w:lang w:eastAsia="it-IT"/>
                    </w:rPr>
                    <w:t>.</w:t>
                  </w:r>
                </w:p>
              </w:tc>
              <w:tc>
                <w:tcPr>
                  <w:tcW w:w="0" w:type="auto"/>
                  <w:tcBorders>
                    <w:bottom w:val="nil"/>
                  </w:tcBorders>
                  <w:vAlign w:val="center"/>
                  <w:hideMark/>
                </w:tcPr>
                <w:p w14:paraId="5632F50D" w14:textId="77777777" w:rsidR="000766DD" w:rsidRPr="00800D52" w:rsidRDefault="000766DD" w:rsidP="000766DD">
                  <w:pPr>
                    <w:spacing w:line="240" w:lineRule="auto"/>
                    <w:rPr>
                      <w:rFonts w:ascii="Arial" w:eastAsia="Times New Roman" w:hAnsi="Arial" w:cs="Arial"/>
                      <w:b w:val="0"/>
                      <w:i/>
                      <w:iCs/>
                      <w:color w:val="auto"/>
                      <w:sz w:val="21"/>
                      <w:szCs w:val="21"/>
                      <w:lang w:eastAsia="it-IT"/>
                    </w:rPr>
                  </w:pPr>
                  <w:r w:rsidRPr="00800D52">
                    <w:rPr>
                      <w:rFonts w:ascii="Arial" w:eastAsia="Times New Roman" w:hAnsi="Arial" w:cs="Arial"/>
                      <w:bCs/>
                      <w:i/>
                      <w:iCs/>
                      <w:color w:val="auto"/>
                      <w:sz w:val="21"/>
                      <w:szCs w:val="21"/>
                      <w:lang w:eastAsia="it-IT"/>
                    </w:rPr>
                    <w:t>Da Risolvere</w:t>
                  </w:r>
                </w:p>
              </w:tc>
            </w:tr>
          </w:tbl>
          <w:p w14:paraId="5BEEDCFE" w14:textId="3865F63E" w:rsidR="00B06007" w:rsidRPr="00800D52" w:rsidRDefault="00B06007" w:rsidP="00D31D60">
            <w:pPr>
              <w:pStyle w:val="Titolo1"/>
              <w:rPr>
                <w:i/>
                <w:iCs/>
              </w:rPr>
            </w:pPr>
            <w:r w:rsidRPr="00800D52">
              <w:rPr>
                <w:i/>
                <w:iCs/>
              </w:rPr>
              <w:t>Dettaglio delle Vulnerabilità Identificate</w:t>
            </w:r>
          </w:p>
          <w:p w14:paraId="7CFC16EE" w14:textId="5335C0C8" w:rsidR="007206DE" w:rsidRPr="00800D52" w:rsidRDefault="00FD3CDD" w:rsidP="007206DE">
            <w:pPr>
              <w:pStyle w:val="Titolo2"/>
              <w:numPr>
                <w:ilvl w:val="0"/>
                <w:numId w:val="3"/>
              </w:numPr>
              <w:rPr>
                <w:i/>
                <w:iCs/>
                <w:noProof/>
              </w:rPr>
            </w:pPr>
            <w:r w:rsidRPr="00800D52">
              <w:rPr>
                <w:i/>
                <w:iCs/>
                <w:noProof/>
              </w:rPr>
              <w:t>Vulnerabilità VNC (Nessus Plugin #61708)</w:t>
            </w:r>
          </w:p>
          <w:p w14:paraId="4850BE98" w14:textId="3C44420E" w:rsidR="00FD3CDD" w:rsidRPr="00800D52" w:rsidRDefault="007206DE" w:rsidP="007206DE">
            <w:pPr>
              <w:pStyle w:val="Paragrafoelenco"/>
              <w:numPr>
                <w:ilvl w:val="0"/>
                <w:numId w:val="5"/>
              </w:numPr>
              <w:rPr>
                <w:i/>
                <w:iCs/>
                <w:color w:val="171717" w:themeColor="background2" w:themeShade="1A"/>
              </w:rPr>
            </w:pPr>
            <w:r w:rsidRPr="00800D52">
              <w:rPr>
                <w:i/>
                <w:iCs/>
                <w:color w:val="171717" w:themeColor="background2" w:themeShade="1A"/>
              </w:rPr>
              <w:t>Nome Vulnerabilità: VNC Server ‘password’ Password.</w:t>
            </w:r>
          </w:p>
          <w:p w14:paraId="1BA2945C" w14:textId="2D92360B" w:rsidR="007206DE" w:rsidRPr="00800D52" w:rsidRDefault="007206DE" w:rsidP="007206DE">
            <w:pPr>
              <w:pStyle w:val="Paragrafoelenco"/>
              <w:numPr>
                <w:ilvl w:val="0"/>
                <w:numId w:val="5"/>
              </w:numPr>
              <w:rPr>
                <w:i/>
                <w:iCs/>
                <w:color w:val="171717" w:themeColor="background2" w:themeShade="1A"/>
              </w:rPr>
            </w:pPr>
            <w:r w:rsidRPr="00800D52">
              <w:rPr>
                <w:i/>
                <w:iCs/>
                <w:color w:val="171717" w:themeColor="background2" w:themeShade="1A"/>
              </w:rPr>
              <w:lastRenderedPageBreak/>
              <w:t xml:space="preserve">Identificativo </w:t>
            </w:r>
            <w:proofErr w:type="spellStart"/>
            <w:r w:rsidRPr="00800D52">
              <w:rPr>
                <w:i/>
                <w:iCs/>
                <w:color w:val="171717" w:themeColor="background2" w:themeShade="1A"/>
              </w:rPr>
              <w:t>Nessus</w:t>
            </w:r>
            <w:proofErr w:type="spellEnd"/>
            <w:r w:rsidRPr="00800D52">
              <w:rPr>
                <w:i/>
                <w:iCs/>
                <w:color w:val="171717" w:themeColor="background2" w:themeShade="1A"/>
              </w:rPr>
              <w:t>: Plugin ID 61708</w:t>
            </w:r>
          </w:p>
          <w:p w14:paraId="16521652" w14:textId="05940E9C" w:rsidR="007206DE" w:rsidRPr="00800D52" w:rsidRDefault="007206DE" w:rsidP="007206DE">
            <w:pPr>
              <w:pStyle w:val="Paragrafoelenco"/>
              <w:numPr>
                <w:ilvl w:val="0"/>
                <w:numId w:val="5"/>
              </w:numPr>
              <w:rPr>
                <w:i/>
                <w:iCs/>
                <w:color w:val="171717" w:themeColor="background2" w:themeShade="1A"/>
              </w:rPr>
            </w:pPr>
            <w:r w:rsidRPr="00800D52">
              <w:rPr>
                <w:i/>
                <w:iCs/>
                <w:color w:val="171717" w:themeColor="background2" w:themeShade="1A"/>
              </w:rPr>
              <w:t xml:space="preserve">Codice CVE (Common </w:t>
            </w:r>
            <w:proofErr w:type="spellStart"/>
            <w:r w:rsidRPr="00800D52">
              <w:rPr>
                <w:i/>
                <w:iCs/>
                <w:color w:val="171717" w:themeColor="background2" w:themeShade="1A"/>
              </w:rPr>
              <w:t>Vulnerabilities</w:t>
            </w:r>
            <w:proofErr w:type="spellEnd"/>
            <w:r w:rsidRPr="00800D52">
              <w:rPr>
                <w:i/>
                <w:iCs/>
                <w:color w:val="171717" w:themeColor="background2" w:themeShade="1A"/>
              </w:rPr>
              <w:t xml:space="preserve"> </w:t>
            </w:r>
            <w:proofErr w:type="spellStart"/>
            <w:r w:rsidRPr="00800D52">
              <w:rPr>
                <w:i/>
                <w:iCs/>
                <w:color w:val="171717" w:themeColor="background2" w:themeShade="1A"/>
              </w:rPr>
              <w:t>Exposures</w:t>
            </w:r>
            <w:proofErr w:type="spellEnd"/>
            <w:r w:rsidRPr="00800D52">
              <w:rPr>
                <w:i/>
                <w:iCs/>
                <w:color w:val="171717" w:themeColor="background2" w:themeShade="1A"/>
              </w:rPr>
              <w:t xml:space="preserve">): Non ha un codice CVE univoco si tratta di una </w:t>
            </w:r>
            <w:proofErr w:type="spellStart"/>
            <w:r w:rsidRPr="00800D52">
              <w:rPr>
                <w:i/>
                <w:iCs/>
                <w:color w:val="171717" w:themeColor="background2" w:themeShade="1A"/>
              </w:rPr>
              <w:t>misconfiguration</w:t>
            </w:r>
            <w:proofErr w:type="spellEnd"/>
            <w:r w:rsidRPr="00800D52">
              <w:rPr>
                <w:i/>
                <w:iCs/>
                <w:color w:val="171717" w:themeColor="background2" w:themeShade="1A"/>
              </w:rPr>
              <w:t>( Errore di configurazione umana/credenziali deboli)</w:t>
            </w:r>
          </w:p>
          <w:p w14:paraId="14CCEF5A" w14:textId="606BFE41" w:rsidR="007206DE" w:rsidRPr="00800D52" w:rsidRDefault="007206DE" w:rsidP="007206DE">
            <w:pPr>
              <w:pStyle w:val="Paragrafoelenco"/>
              <w:numPr>
                <w:ilvl w:val="0"/>
                <w:numId w:val="5"/>
              </w:numPr>
              <w:rPr>
                <w:i/>
                <w:iCs/>
                <w:color w:val="171717" w:themeColor="background2" w:themeShade="1A"/>
              </w:rPr>
            </w:pPr>
            <w:r w:rsidRPr="00800D52">
              <w:rPr>
                <w:i/>
                <w:iCs/>
                <w:color w:val="171717" w:themeColor="background2" w:themeShade="1A"/>
              </w:rPr>
              <w:t>Severità: Critica (CVSS massimo:10.0)</w:t>
            </w:r>
          </w:p>
          <w:p w14:paraId="4199D3F2" w14:textId="77777777" w:rsidR="007206DE" w:rsidRPr="00800D52" w:rsidRDefault="007206DE" w:rsidP="007206DE">
            <w:pPr>
              <w:pStyle w:val="Paragrafoelenco"/>
              <w:ind w:left="1440"/>
              <w:rPr>
                <w:i/>
                <w:iCs/>
              </w:rPr>
            </w:pPr>
          </w:p>
          <w:p w14:paraId="501252CD" w14:textId="012A613B" w:rsidR="007206DE" w:rsidRPr="00800D52" w:rsidRDefault="007206DE" w:rsidP="007206DE">
            <w:pPr>
              <w:rPr>
                <w:b w:val="0"/>
                <w:bCs/>
                <w:i/>
                <w:iCs/>
                <w:color w:val="171717" w:themeColor="background2" w:themeShade="1A"/>
              </w:rPr>
            </w:pPr>
            <w:r w:rsidRPr="00800D52">
              <w:rPr>
                <w:b w:val="0"/>
                <w:bCs/>
                <w:i/>
                <w:iCs/>
                <w:color w:val="171717" w:themeColor="background2" w:themeShade="1A"/>
              </w:rPr>
              <w:t xml:space="preserve">Il servizio VNC ( Virtual Network Computing) sulla porta 5900/TCP è un sistema di controllo remoto grafico, </w:t>
            </w:r>
            <w:r w:rsidRPr="00AD1D57">
              <w:rPr>
                <w:i/>
                <w:iCs/>
                <w:color w:val="171717" w:themeColor="background2" w:themeShade="1A"/>
              </w:rPr>
              <w:t>simile al Desktop remoto di Windows</w:t>
            </w:r>
            <w:r w:rsidRPr="00800D52">
              <w:rPr>
                <w:b w:val="0"/>
                <w:bCs/>
                <w:i/>
                <w:iCs/>
                <w:color w:val="171717" w:themeColor="background2" w:themeShade="1A"/>
              </w:rPr>
              <w:t>. Permette a un utente di vedere lo schermo del server e muovere mouse e tastiera a distanza</w:t>
            </w:r>
            <w:r w:rsidR="00AC457D">
              <w:rPr>
                <w:b w:val="0"/>
                <w:bCs/>
                <w:i/>
                <w:iCs/>
                <w:color w:val="171717" w:themeColor="background2" w:themeShade="1A"/>
              </w:rPr>
              <w:t xml:space="preserve"> ed eventualmente ottenere il controllo remoto totale</w:t>
            </w:r>
            <w:r w:rsidRPr="00800D52">
              <w:rPr>
                <w:b w:val="0"/>
                <w:bCs/>
                <w:i/>
                <w:iCs/>
                <w:color w:val="171717" w:themeColor="background2" w:themeShade="1A"/>
              </w:rPr>
              <w:t>.</w:t>
            </w:r>
          </w:p>
          <w:p w14:paraId="0AFFDA2E" w14:textId="77777777" w:rsidR="007206DE" w:rsidRPr="00800D52" w:rsidRDefault="007206DE" w:rsidP="007206DE">
            <w:pPr>
              <w:rPr>
                <w:i/>
                <w:iCs/>
              </w:rPr>
            </w:pPr>
          </w:p>
          <w:p w14:paraId="0DAE567F" w14:textId="58588CFD" w:rsidR="007206DE" w:rsidRPr="00800D52" w:rsidRDefault="007206DE" w:rsidP="007206DE">
            <w:pPr>
              <w:rPr>
                <w:i/>
                <w:iCs/>
                <w:sz w:val="32"/>
                <w:szCs w:val="24"/>
              </w:rPr>
            </w:pPr>
            <w:r w:rsidRPr="00800D52">
              <w:rPr>
                <w:rStyle w:val="Titolo3Carattere"/>
                <w:b/>
                <w:bCs/>
                <w:i/>
                <w:iCs/>
              </w:rPr>
              <w:t>1</w:t>
            </w:r>
            <w:r w:rsidRPr="00800D52">
              <w:rPr>
                <w:rStyle w:val="Titolo3Carattere"/>
                <w:b/>
                <w:i/>
                <w:iCs/>
              </w:rPr>
              <w:t xml:space="preserve">.1 </w:t>
            </w:r>
            <w:r w:rsidRPr="00800D52">
              <w:rPr>
                <w:rStyle w:val="Titolo3Carattere"/>
                <w:b/>
                <w:bCs/>
                <w:i/>
                <w:iCs/>
              </w:rPr>
              <w:t>Attacco:</w:t>
            </w:r>
            <w:r w:rsidRPr="00800D52">
              <w:rPr>
                <w:i/>
                <w:iCs/>
                <w:sz w:val="32"/>
                <w:szCs w:val="24"/>
              </w:rPr>
              <w:t xml:space="preserve"> </w:t>
            </w:r>
          </w:p>
          <w:p w14:paraId="06A1E499" w14:textId="3C61C8EC" w:rsidR="007206DE" w:rsidRPr="00800D52" w:rsidRDefault="007206DE" w:rsidP="007206DE">
            <w:pPr>
              <w:rPr>
                <w:b w:val="0"/>
                <w:bCs/>
                <w:i/>
                <w:iCs/>
                <w:color w:val="171717" w:themeColor="background2" w:themeShade="1A"/>
              </w:rPr>
            </w:pPr>
            <w:r w:rsidRPr="00800D52">
              <w:rPr>
                <w:b w:val="0"/>
                <w:bCs/>
                <w:i/>
                <w:iCs/>
                <w:color w:val="171717" w:themeColor="background2" w:themeShade="1A"/>
              </w:rPr>
              <w:t>Nessun ha effettuato una scansione automatica su</w:t>
            </w:r>
            <w:r w:rsidR="00025BBF" w:rsidRPr="00800D52">
              <w:rPr>
                <w:b w:val="0"/>
                <w:bCs/>
                <w:i/>
                <w:iCs/>
                <w:color w:val="171717" w:themeColor="background2" w:themeShade="1A"/>
              </w:rPr>
              <w:t>lla</w:t>
            </w:r>
            <w:r w:rsidRPr="00800D52">
              <w:rPr>
                <w:b w:val="0"/>
                <w:bCs/>
                <w:i/>
                <w:iCs/>
                <w:color w:val="171717" w:themeColor="background2" w:themeShade="1A"/>
              </w:rPr>
              <w:t xml:space="preserve"> porta</w:t>
            </w:r>
            <w:r w:rsidR="00025BBF" w:rsidRPr="00800D52">
              <w:rPr>
                <w:b w:val="0"/>
                <w:bCs/>
                <w:i/>
                <w:iCs/>
                <w:color w:val="171717" w:themeColor="background2" w:themeShade="1A"/>
              </w:rPr>
              <w:t xml:space="preserve"> 5900/TCP</w:t>
            </w:r>
            <w:r w:rsidRPr="00800D52">
              <w:rPr>
                <w:b w:val="0"/>
                <w:bCs/>
                <w:i/>
                <w:iCs/>
                <w:color w:val="171717" w:themeColor="background2" w:themeShade="1A"/>
              </w:rPr>
              <w:t xml:space="preserve"> e ha tentato un attacco brute force di tipo dictionary dove ha provato tramite le credenziali più comuni ad entrare. Il server ha accettato come password di autenticazione la parola stessa password dando una password banale e senza nemmeno richiedere un nome utente</w:t>
            </w:r>
            <w:r w:rsidR="00025BBF" w:rsidRPr="00800D52">
              <w:rPr>
                <w:b w:val="0"/>
                <w:bCs/>
                <w:i/>
                <w:iCs/>
                <w:color w:val="171717" w:themeColor="background2" w:themeShade="1A"/>
              </w:rPr>
              <w:t xml:space="preserve">, </w:t>
            </w:r>
            <w:r w:rsidRPr="00800D52">
              <w:rPr>
                <w:b w:val="0"/>
                <w:bCs/>
                <w:i/>
                <w:iCs/>
                <w:color w:val="171717" w:themeColor="background2" w:themeShade="1A"/>
              </w:rPr>
              <w:t>in questa maniera ha dato il pieno accesso allo scanner.</w:t>
            </w:r>
          </w:p>
          <w:p w14:paraId="68B72056" w14:textId="77777777" w:rsidR="007206DE" w:rsidRPr="00800D52" w:rsidRDefault="007206DE" w:rsidP="007206DE">
            <w:pPr>
              <w:rPr>
                <w:bCs/>
                <w:i/>
                <w:iCs/>
                <w:color w:val="171717" w:themeColor="background2" w:themeShade="1A"/>
              </w:rPr>
            </w:pPr>
          </w:p>
          <w:p w14:paraId="14800B05" w14:textId="4132EC32" w:rsidR="007206DE" w:rsidRPr="00800D52" w:rsidRDefault="007206DE" w:rsidP="007206DE">
            <w:pPr>
              <w:pStyle w:val="Titolo3"/>
              <w:rPr>
                <w:i/>
                <w:iCs/>
                <w:sz w:val="28"/>
                <w:szCs w:val="28"/>
              </w:rPr>
            </w:pPr>
            <w:r w:rsidRPr="00800D52">
              <w:rPr>
                <w:i/>
                <w:iCs/>
                <w:sz w:val="28"/>
                <w:szCs w:val="28"/>
              </w:rPr>
              <w:t>1.2 Rischi:</w:t>
            </w:r>
          </w:p>
          <w:p w14:paraId="344A0561" w14:textId="266689FF" w:rsidR="00025BBF" w:rsidRPr="00800D52" w:rsidRDefault="00025BBF" w:rsidP="00FD3CDD">
            <w:pPr>
              <w:rPr>
                <w:b w:val="0"/>
                <w:bCs/>
                <w:i/>
                <w:iCs/>
                <w:color w:val="171717" w:themeColor="background2" w:themeShade="1A"/>
              </w:rPr>
            </w:pPr>
            <w:r w:rsidRPr="00800D52">
              <w:rPr>
                <w:b w:val="0"/>
                <w:bCs/>
                <w:i/>
                <w:iCs/>
                <w:color w:val="171717" w:themeColor="background2" w:themeShade="1A"/>
              </w:rPr>
              <w:t>L’impatto della vulnerabilità sul server è catastrofico e può compromettere in maniera irreparabile il sistema.</w:t>
            </w:r>
          </w:p>
          <w:p w14:paraId="6D623A60" w14:textId="15325872" w:rsidR="00025BBF" w:rsidRPr="00800D52" w:rsidRDefault="00025BBF" w:rsidP="00FD3CDD">
            <w:pPr>
              <w:rPr>
                <w:b w:val="0"/>
                <w:bCs/>
                <w:i/>
                <w:iCs/>
                <w:color w:val="171717" w:themeColor="background2" w:themeShade="1A"/>
              </w:rPr>
            </w:pPr>
            <w:r w:rsidRPr="00800D52">
              <w:rPr>
                <w:i/>
                <w:iCs/>
                <w:color w:val="171717" w:themeColor="background2" w:themeShade="1A"/>
              </w:rPr>
              <w:t>Controllo totale remoto</w:t>
            </w:r>
            <w:r w:rsidRPr="00800D52">
              <w:rPr>
                <w:b w:val="0"/>
                <w:bCs/>
                <w:i/>
                <w:iCs/>
                <w:color w:val="171717" w:themeColor="background2" w:themeShade="1A"/>
              </w:rPr>
              <w:t xml:space="preserve">: Un attaccante senza aver bisogno di exploit complessi gli basterebbe scaricare un qualsiasi VNC gratuito come </w:t>
            </w:r>
            <w:proofErr w:type="spellStart"/>
            <w:r w:rsidRPr="00800D52">
              <w:rPr>
                <w:b w:val="0"/>
                <w:bCs/>
                <w:i/>
                <w:iCs/>
                <w:color w:val="171717" w:themeColor="background2" w:themeShade="1A"/>
              </w:rPr>
              <w:t>RealVNC</w:t>
            </w:r>
            <w:proofErr w:type="spellEnd"/>
            <w:r w:rsidRPr="00800D52">
              <w:rPr>
                <w:b w:val="0"/>
                <w:bCs/>
                <w:i/>
                <w:iCs/>
                <w:color w:val="171717" w:themeColor="background2" w:themeShade="1A"/>
              </w:rPr>
              <w:t xml:space="preserve"> e inserire l’IP 192.168.50.101 e digitare </w:t>
            </w:r>
            <w:r w:rsidR="004B04B6">
              <w:rPr>
                <w:b w:val="0"/>
                <w:bCs/>
                <w:i/>
                <w:iCs/>
                <w:color w:val="171717" w:themeColor="background2" w:themeShade="1A"/>
              </w:rPr>
              <w:t>“</w:t>
            </w:r>
            <w:r w:rsidRPr="004B04B6">
              <w:rPr>
                <w:i/>
                <w:iCs/>
                <w:color w:val="171717" w:themeColor="background2" w:themeShade="1A"/>
              </w:rPr>
              <w:t>password</w:t>
            </w:r>
            <w:r w:rsidR="004B04B6">
              <w:rPr>
                <w:b w:val="0"/>
                <w:bCs/>
                <w:i/>
                <w:iCs/>
                <w:color w:val="171717" w:themeColor="background2" w:themeShade="1A"/>
              </w:rPr>
              <w:t>”</w:t>
            </w:r>
            <w:r w:rsidRPr="00800D52">
              <w:rPr>
                <w:b w:val="0"/>
                <w:bCs/>
                <w:i/>
                <w:iCs/>
                <w:color w:val="171717" w:themeColor="background2" w:themeShade="1A"/>
              </w:rPr>
              <w:t xml:space="preserve"> per trovarsi dentro il desktop della macchina con i privilegi massimi(root).</w:t>
            </w:r>
          </w:p>
          <w:p w14:paraId="4674B400" w14:textId="0440194A" w:rsidR="00025BBF" w:rsidRPr="00800D52" w:rsidRDefault="00025BBF" w:rsidP="00FD3CDD">
            <w:pPr>
              <w:rPr>
                <w:b w:val="0"/>
                <w:bCs/>
                <w:i/>
                <w:iCs/>
                <w:color w:val="171717" w:themeColor="background2" w:themeShade="1A"/>
              </w:rPr>
            </w:pPr>
            <w:r w:rsidRPr="00800D52">
              <w:rPr>
                <w:i/>
                <w:iCs/>
                <w:color w:val="171717" w:themeColor="background2" w:themeShade="1A"/>
              </w:rPr>
              <w:t>Esfiltrazione e Compromissione dei Dati:</w:t>
            </w:r>
            <w:r w:rsidRPr="00800D52">
              <w:rPr>
                <w:b w:val="0"/>
                <w:bCs/>
                <w:i/>
                <w:iCs/>
                <w:color w:val="171717" w:themeColor="background2" w:themeShade="1A"/>
              </w:rPr>
              <w:t xml:space="preserve"> Banalmente una volta all’interno della macchina l’attaccante può rubare file, installare malware, keylogger per registrare i tasti e rubare ulteriori password o usare la macchina per </w:t>
            </w:r>
            <w:proofErr w:type="spellStart"/>
            <w:r w:rsidRPr="00800D52">
              <w:rPr>
                <w:b w:val="0"/>
                <w:bCs/>
                <w:i/>
                <w:iCs/>
                <w:color w:val="171717" w:themeColor="background2" w:themeShade="1A"/>
              </w:rPr>
              <w:t>Lateral</w:t>
            </w:r>
            <w:proofErr w:type="spellEnd"/>
            <w:r w:rsidRPr="00800D52">
              <w:rPr>
                <w:b w:val="0"/>
                <w:bCs/>
                <w:i/>
                <w:iCs/>
                <w:color w:val="171717" w:themeColor="background2" w:themeShade="1A"/>
              </w:rPr>
              <w:t xml:space="preserve"> </w:t>
            </w:r>
            <w:proofErr w:type="spellStart"/>
            <w:r w:rsidRPr="00800D52">
              <w:rPr>
                <w:b w:val="0"/>
                <w:bCs/>
                <w:i/>
                <w:iCs/>
                <w:color w:val="171717" w:themeColor="background2" w:themeShade="1A"/>
              </w:rPr>
              <w:t>Movement</w:t>
            </w:r>
            <w:proofErr w:type="spellEnd"/>
            <w:r w:rsidRPr="00800D52">
              <w:rPr>
                <w:b w:val="0"/>
                <w:bCs/>
                <w:i/>
                <w:iCs/>
                <w:color w:val="171717" w:themeColor="background2" w:themeShade="1A"/>
              </w:rPr>
              <w:t xml:space="preserve"> (Movimento Laterale) per riuscire ad attaccare gli altri </w:t>
            </w:r>
            <w:proofErr w:type="spellStart"/>
            <w:r w:rsidRPr="00800D52">
              <w:rPr>
                <w:b w:val="0"/>
                <w:bCs/>
                <w:i/>
                <w:iCs/>
                <w:color w:val="171717" w:themeColor="background2" w:themeShade="1A"/>
              </w:rPr>
              <w:t>host</w:t>
            </w:r>
            <w:proofErr w:type="spellEnd"/>
            <w:r w:rsidRPr="00800D52">
              <w:rPr>
                <w:b w:val="0"/>
                <w:bCs/>
                <w:i/>
                <w:iCs/>
                <w:color w:val="171717" w:themeColor="background2" w:themeShade="1A"/>
              </w:rPr>
              <w:t xml:space="preserve"> della rete. </w:t>
            </w:r>
          </w:p>
          <w:p w14:paraId="4A24C25C" w14:textId="77777777" w:rsidR="00025BBF" w:rsidRPr="00800D52" w:rsidRDefault="00025BBF" w:rsidP="00FD3CDD">
            <w:pPr>
              <w:rPr>
                <w:b w:val="0"/>
                <w:bCs/>
                <w:i/>
                <w:iCs/>
                <w:color w:val="171717" w:themeColor="background2" w:themeShade="1A"/>
              </w:rPr>
            </w:pPr>
          </w:p>
          <w:p w14:paraId="4CC3E12B" w14:textId="77777777" w:rsidR="00FD3CDD" w:rsidRPr="00800D52" w:rsidRDefault="00FD3CDD" w:rsidP="00FD3CDD">
            <w:pPr>
              <w:rPr>
                <w:i/>
                <w:iCs/>
              </w:rPr>
            </w:pPr>
          </w:p>
          <w:p w14:paraId="21B483DC" w14:textId="69EE8150" w:rsidR="00154813" w:rsidRPr="00800D52" w:rsidRDefault="00AB469E" w:rsidP="00AB469E">
            <w:pPr>
              <w:pStyle w:val="Titolo2"/>
              <w:numPr>
                <w:ilvl w:val="0"/>
                <w:numId w:val="3"/>
              </w:numPr>
              <w:rPr>
                <w:i/>
                <w:iCs/>
                <w:noProof/>
                <w:lang w:val="en-US"/>
              </w:rPr>
            </w:pPr>
            <w:r w:rsidRPr="00800D52">
              <w:rPr>
                <w:i/>
                <w:iCs/>
                <w:noProof/>
                <w:lang w:val="en-US"/>
              </w:rPr>
              <w:t xml:space="preserve">Vulnerabilità Bind Shell </w:t>
            </w:r>
          </w:p>
          <w:p w14:paraId="5B6CA3BE" w14:textId="32D7E9AD" w:rsidR="00AB469E" w:rsidRPr="00800D52" w:rsidRDefault="00AB469E" w:rsidP="00AB469E">
            <w:pPr>
              <w:pStyle w:val="Paragrafoelenco"/>
              <w:numPr>
                <w:ilvl w:val="0"/>
                <w:numId w:val="8"/>
              </w:numPr>
              <w:rPr>
                <w:i/>
                <w:iCs/>
                <w:color w:val="171717" w:themeColor="background2" w:themeShade="1A"/>
              </w:rPr>
            </w:pPr>
            <w:r w:rsidRPr="00800D52">
              <w:rPr>
                <w:i/>
                <w:iCs/>
                <w:color w:val="171717" w:themeColor="background2" w:themeShade="1A"/>
              </w:rPr>
              <w:t xml:space="preserve">Nome Vulnerabilità: Vulnerabilità Bind Shell Backdoor </w:t>
            </w:r>
            <w:proofErr w:type="spellStart"/>
            <w:r w:rsidRPr="00800D52">
              <w:rPr>
                <w:i/>
                <w:iCs/>
                <w:color w:val="171717" w:themeColor="background2" w:themeShade="1A"/>
              </w:rPr>
              <w:t>Detection</w:t>
            </w:r>
            <w:proofErr w:type="spellEnd"/>
          </w:p>
          <w:p w14:paraId="71D2891C" w14:textId="37EA31A9" w:rsidR="00AB469E" w:rsidRPr="00800D52" w:rsidRDefault="00AB469E" w:rsidP="00AB469E">
            <w:pPr>
              <w:pStyle w:val="Paragrafoelenco"/>
              <w:numPr>
                <w:ilvl w:val="0"/>
                <w:numId w:val="8"/>
              </w:numPr>
              <w:rPr>
                <w:i/>
                <w:iCs/>
                <w:color w:val="171717" w:themeColor="background2" w:themeShade="1A"/>
                <w:lang w:val="en-US"/>
              </w:rPr>
            </w:pPr>
            <w:proofErr w:type="spellStart"/>
            <w:r w:rsidRPr="00800D52">
              <w:rPr>
                <w:i/>
                <w:iCs/>
                <w:color w:val="171717" w:themeColor="background2" w:themeShade="1A"/>
                <w:lang w:val="en-US"/>
              </w:rPr>
              <w:t>Identificativo</w:t>
            </w:r>
            <w:proofErr w:type="spellEnd"/>
            <w:r w:rsidRPr="00800D52">
              <w:rPr>
                <w:i/>
                <w:iCs/>
                <w:color w:val="171717" w:themeColor="background2" w:themeShade="1A"/>
                <w:lang w:val="en-US"/>
              </w:rPr>
              <w:t xml:space="preserve"> Nessus: Plugin ID 51988</w:t>
            </w:r>
          </w:p>
          <w:p w14:paraId="34E2F640" w14:textId="74EC8B07" w:rsidR="00AB469E" w:rsidRPr="00800D52" w:rsidRDefault="00AB469E" w:rsidP="00AB469E">
            <w:pPr>
              <w:pStyle w:val="Paragrafoelenco"/>
              <w:numPr>
                <w:ilvl w:val="0"/>
                <w:numId w:val="8"/>
              </w:numPr>
              <w:rPr>
                <w:i/>
                <w:iCs/>
                <w:color w:val="171717" w:themeColor="background2" w:themeShade="1A"/>
              </w:rPr>
            </w:pPr>
            <w:r w:rsidRPr="00800D52">
              <w:rPr>
                <w:i/>
                <w:iCs/>
                <w:color w:val="171717" w:themeColor="background2" w:themeShade="1A"/>
              </w:rPr>
              <w:lastRenderedPageBreak/>
              <w:t xml:space="preserve">Codice CVE (Common </w:t>
            </w:r>
            <w:proofErr w:type="spellStart"/>
            <w:r w:rsidRPr="00800D52">
              <w:rPr>
                <w:i/>
                <w:iCs/>
                <w:color w:val="171717" w:themeColor="background2" w:themeShade="1A"/>
              </w:rPr>
              <w:t>Vulnerabilities</w:t>
            </w:r>
            <w:proofErr w:type="spellEnd"/>
            <w:r w:rsidRPr="00800D52">
              <w:rPr>
                <w:i/>
                <w:iCs/>
                <w:color w:val="171717" w:themeColor="background2" w:themeShade="1A"/>
              </w:rPr>
              <w:t xml:space="preserve"> </w:t>
            </w:r>
            <w:proofErr w:type="spellStart"/>
            <w:r w:rsidRPr="00800D52">
              <w:rPr>
                <w:i/>
                <w:iCs/>
                <w:color w:val="171717" w:themeColor="background2" w:themeShade="1A"/>
              </w:rPr>
              <w:t>Exposures</w:t>
            </w:r>
            <w:proofErr w:type="spellEnd"/>
            <w:r w:rsidRPr="00800D52">
              <w:rPr>
                <w:i/>
                <w:iCs/>
                <w:color w:val="171717" w:themeColor="background2" w:themeShade="1A"/>
              </w:rPr>
              <w:t>): Non ha un codice CVE univoco si tratta di una compromissione già avvenuta precedentemente</w:t>
            </w:r>
          </w:p>
          <w:p w14:paraId="279100A0" w14:textId="76423ACD" w:rsidR="00AB469E" w:rsidRPr="00800D52" w:rsidRDefault="00AB469E" w:rsidP="00AB469E">
            <w:pPr>
              <w:pStyle w:val="Paragrafoelenco"/>
              <w:numPr>
                <w:ilvl w:val="0"/>
                <w:numId w:val="8"/>
              </w:numPr>
              <w:rPr>
                <w:i/>
                <w:iCs/>
                <w:color w:val="171717" w:themeColor="background2" w:themeShade="1A"/>
                <w:lang w:val="en-US"/>
              </w:rPr>
            </w:pPr>
            <w:proofErr w:type="spellStart"/>
            <w:r w:rsidRPr="00800D52">
              <w:rPr>
                <w:i/>
                <w:iCs/>
                <w:color w:val="171717" w:themeColor="background2" w:themeShade="1A"/>
                <w:lang w:val="en-US"/>
              </w:rPr>
              <w:t>Classificazione</w:t>
            </w:r>
            <w:proofErr w:type="spellEnd"/>
            <w:r w:rsidRPr="00800D52">
              <w:rPr>
                <w:i/>
                <w:iCs/>
                <w:color w:val="171717" w:themeColor="background2" w:themeShade="1A"/>
                <w:lang w:val="en-US"/>
              </w:rPr>
              <w:t xml:space="preserve"> CWE (Common Weakness Enumeration): CWE-1329: Reliance on Component Past End-Of-Life / CWE-912. https://cwe.mitre.org/data/definitions/287.html</w:t>
            </w:r>
          </w:p>
          <w:p w14:paraId="020DD17E" w14:textId="319E78E7" w:rsidR="00AB469E" w:rsidRPr="00800D52" w:rsidRDefault="00AB469E" w:rsidP="00AB469E">
            <w:pPr>
              <w:pStyle w:val="Paragrafoelenco"/>
              <w:numPr>
                <w:ilvl w:val="0"/>
                <w:numId w:val="8"/>
              </w:numPr>
              <w:rPr>
                <w:i/>
                <w:iCs/>
                <w:color w:val="171717" w:themeColor="background2" w:themeShade="1A"/>
                <w:lang w:val="en-US"/>
              </w:rPr>
            </w:pPr>
            <w:proofErr w:type="spellStart"/>
            <w:r w:rsidRPr="00800D52">
              <w:rPr>
                <w:i/>
                <w:iCs/>
                <w:color w:val="171717" w:themeColor="background2" w:themeShade="1A"/>
                <w:lang w:val="en-US"/>
              </w:rPr>
              <w:t>Severità</w:t>
            </w:r>
            <w:proofErr w:type="spellEnd"/>
            <w:r w:rsidRPr="00800D52">
              <w:rPr>
                <w:i/>
                <w:iCs/>
                <w:color w:val="171717" w:themeColor="background2" w:themeShade="1A"/>
                <w:lang w:val="en-US"/>
              </w:rPr>
              <w:t xml:space="preserve">: </w:t>
            </w:r>
            <w:proofErr w:type="spellStart"/>
            <w:r w:rsidRPr="00800D52">
              <w:rPr>
                <w:i/>
                <w:iCs/>
                <w:color w:val="171717" w:themeColor="background2" w:themeShade="1A"/>
                <w:lang w:val="en-US"/>
              </w:rPr>
              <w:t>Critica</w:t>
            </w:r>
            <w:proofErr w:type="spellEnd"/>
            <w:r w:rsidRPr="00800D52">
              <w:rPr>
                <w:i/>
                <w:iCs/>
                <w:color w:val="171717" w:themeColor="background2" w:themeShade="1A"/>
                <w:lang w:val="en-US"/>
              </w:rPr>
              <w:t xml:space="preserve"> (CVSS massimo:10.0)</w:t>
            </w:r>
          </w:p>
          <w:p w14:paraId="4AD882DA" w14:textId="672A72E3" w:rsidR="00AB469E" w:rsidRPr="00800D52" w:rsidRDefault="00AB469E" w:rsidP="00AB469E">
            <w:pPr>
              <w:pStyle w:val="Paragrafoelenco"/>
              <w:ind w:left="1440"/>
              <w:rPr>
                <w:i/>
                <w:iCs/>
                <w:lang w:val="en-US"/>
              </w:rPr>
            </w:pPr>
          </w:p>
          <w:p w14:paraId="329FF4EC" w14:textId="278F04BB" w:rsidR="00255B79" w:rsidRPr="00800D52" w:rsidRDefault="00255B79" w:rsidP="00AB469E">
            <w:pPr>
              <w:rPr>
                <w:b w:val="0"/>
                <w:bCs/>
                <w:i/>
                <w:iCs/>
                <w:color w:val="171717" w:themeColor="background2" w:themeShade="1A"/>
              </w:rPr>
            </w:pPr>
            <w:r w:rsidRPr="00800D52">
              <w:rPr>
                <w:b w:val="0"/>
                <w:bCs/>
                <w:i/>
                <w:iCs/>
                <w:color w:val="171717" w:themeColor="background2" w:themeShade="1A"/>
              </w:rPr>
              <w:t xml:space="preserve">Il servizio responsabile è attivo sulla porta 1524/TCP </w:t>
            </w:r>
            <w:proofErr w:type="spellStart"/>
            <w:r w:rsidRPr="00800D52">
              <w:rPr>
                <w:b w:val="0"/>
                <w:bCs/>
                <w:i/>
                <w:iCs/>
                <w:color w:val="171717" w:themeColor="background2" w:themeShade="1A"/>
              </w:rPr>
              <w:t>sull’host</w:t>
            </w:r>
            <w:proofErr w:type="spellEnd"/>
            <w:r w:rsidRPr="00800D52">
              <w:rPr>
                <w:b w:val="0"/>
                <w:bCs/>
                <w:i/>
                <w:iCs/>
                <w:color w:val="171717" w:themeColor="background2" w:themeShade="1A"/>
              </w:rPr>
              <w:t xml:space="preserve"> target 192.168.50.101. Una Bind Shell è un processo malevolo che </w:t>
            </w:r>
            <w:r w:rsidR="00CA04D0" w:rsidRPr="00800D52">
              <w:rPr>
                <w:b w:val="0"/>
                <w:bCs/>
                <w:i/>
                <w:iCs/>
                <w:color w:val="171717" w:themeColor="background2" w:themeShade="1A"/>
              </w:rPr>
              <w:t>permette all’attaccante di collegarsi tramite</w:t>
            </w:r>
            <w:r w:rsidRPr="00800D52">
              <w:rPr>
                <w:b w:val="0"/>
                <w:bCs/>
                <w:i/>
                <w:iCs/>
                <w:color w:val="171717" w:themeColor="background2" w:themeShade="1A"/>
              </w:rPr>
              <w:t xml:space="preserve"> una porta di rete </w:t>
            </w:r>
            <w:r w:rsidR="00674D71" w:rsidRPr="00800D52">
              <w:rPr>
                <w:b w:val="0"/>
                <w:bCs/>
                <w:i/>
                <w:iCs/>
                <w:color w:val="171717" w:themeColor="background2" w:themeShade="1A"/>
              </w:rPr>
              <w:t xml:space="preserve">mentre </w:t>
            </w:r>
            <w:proofErr w:type="spellStart"/>
            <w:r w:rsidR="00674D71" w:rsidRPr="00800D52">
              <w:rPr>
                <w:b w:val="0"/>
                <w:bCs/>
                <w:i/>
                <w:iCs/>
                <w:color w:val="171717" w:themeColor="background2" w:themeShade="1A"/>
              </w:rPr>
              <w:t>l’host</w:t>
            </w:r>
            <w:proofErr w:type="spellEnd"/>
            <w:r w:rsidR="00674D71" w:rsidRPr="00800D52">
              <w:rPr>
                <w:b w:val="0"/>
                <w:bCs/>
                <w:i/>
                <w:iCs/>
                <w:color w:val="171717" w:themeColor="background2" w:themeShade="1A"/>
              </w:rPr>
              <w:t xml:space="preserve"> </w:t>
            </w:r>
            <w:r w:rsidR="00CA04D0" w:rsidRPr="00800D52">
              <w:rPr>
                <w:b w:val="0"/>
                <w:bCs/>
                <w:i/>
                <w:iCs/>
                <w:color w:val="171717" w:themeColor="background2" w:themeShade="1A"/>
              </w:rPr>
              <w:t xml:space="preserve">rimanere </w:t>
            </w:r>
            <w:r w:rsidRPr="00800D52">
              <w:rPr>
                <w:b w:val="0"/>
                <w:bCs/>
                <w:i/>
                <w:iCs/>
                <w:color w:val="171717" w:themeColor="background2" w:themeShade="1A"/>
              </w:rPr>
              <w:t>in ascolto (</w:t>
            </w:r>
            <w:proofErr w:type="spellStart"/>
            <w:r w:rsidRPr="00800D52">
              <w:rPr>
                <w:b w:val="0"/>
                <w:bCs/>
                <w:i/>
                <w:iCs/>
                <w:color w:val="171717" w:themeColor="background2" w:themeShade="1A"/>
              </w:rPr>
              <w:t>Listening</w:t>
            </w:r>
            <w:proofErr w:type="spellEnd"/>
            <w:r w:rsidRPr="00800D52">
              <w:rPr>
                <w:b w:val="0"/>
                <w:bCs/>
                <w:i/>
                <w:iCs/>
                <w:color w:val="171717" w:themeColor="background2" w:themeShade="1A"/>
              </w:rPr>
              <w:t>) di connessioni esterne</w:t>
            </w:r>
            <w:r w:rsidR="00674D71" w:rsidRPr="00800D52">
              <w:rPr>
                <w:b w:val="0"/>
                <w:bCs/>
                <w:i/>
                <w:iCs/>
                <w:color w:val="171717" w:themeColor="background2" w:themeShade="1A"/>
              </w:rPr>
              <w:t>.</w:t>
            </w:r>
            <w:r w:rsidR="00CA04D0" w:rsidRPr="00800D52">
              <w:rPr>
                <w:b w:val="0"/>
                <w:bCs/>
                <w:i/>
                <w:iCs/>
                <w:color w:val="171717" w:themeColor="background2" w:themeShade="1A"/>
              </w:rPr>
              <w:t xml:space="preserve"> </w:t>
            </w:r>
            <w:r w:rsidR="00674D71" w:rsidRPr="00800D52">
              <w:rPr>
                <w:b w:val="0"/>
                <w:bCs/>
                <w:i/>
                <w:iCs/>
                <w:color w:val="171717" w:themeColor="background2" w:themeShade="1A"/>
              </w:rPr>
              <w:t>T</w:t>
            </w:r>
            <w:r w:rsidR="00CA04D0" w:rsidRPr="00800D52">
              <w:rPr>
                <w:b w:val="0"/>
                <w:bCs/>
                <w:i/>
                <w:iCs/>
                <w:color w:val="171717" w:themeColor="background2" w:themeShade="1A"/>
              </w:rPr>
              <w:t xml:space="preserve">utto questo </w:t>
            </w:r>
            <w:r w:rsidR="00674D71" w:rsidRPr="00800D52">
              <w:rPr>
                <w:b w:val="0"/>
                <w:bCs/>
                <w:i/>
                <w:iCs/>
                <w:color w:val="171717" w:themeColor="background2" w:themeShade="1A"/>
              </w:rPr>
              <w:t xml:space="preserve">avviene </w:t>
            </w:r>
            <w:r w:rsidR="00CA04D0" w:rsidRPr="00800D52">
              <w:rPr>
                <w:b w:val="0"/>
                <w:bCs/>
                <w:i/>
                <w:iCs/>
                <w:color w:val="171717" w:themeColor="background2" w:themeShade="1A"/>
              </w:rPr>
              <w:t xml:space="preserve">sfruttando una </w:t>
            </w:r>
            <w:r w:rsidR="004B04B6" w:rsidRPr="00800D52">
              <w:rPr>
                <w:b w:val="0"/>
                <w:bCs/>
                <w:i/>
                <w:iCs/>
                <w:color w:val="171717" w:themeColor="background2" w:themeShade="1A"/>
              </w:rPr>
              <w:t>vulnerabilità</w:t>
            </w:r>
            <w:r w:rsidR="00CA04D0" w:rsidRPr="00800D52">
              <w:rPr>
                <w:b w:val="0"/>
                <w:bCs/>
                <w:i/>
                <w:iCs/>
                <w:color w:val="171717" w:themeColor="background2" w:themeShade="1A"/>
              </w:rPr>
              <w:t xml:space="preserve"> </w:t>
            </w:r>
            <w:proofErr w:type="spellStart"/>
            <w:r w:rsidR="00CA04D0" w:rsidRPr="00800D52">
              <w:rPr>
                <w:b w:val="0"/>
                <w:bCs/>
                <w:i/>
                <w:iCs/>
                <w:color w:val="171717" w:themeColor="background2" w:themeShade="1A"/>
              </w:rPr>
              <w:t>dell’host</w:t>
            </w:r>
            <w:proofErr w:type="spellEnd"/>
            <w:r w:rsidR="00CA04D0" w:rsidRPr="00800D52">
              <w:rPr>
                <w:b w:val="0"/>
                <w:bCs/>
                <w:i/>
                <w:iCs/>
                <w:color w:val="171717" w:themeColor="background2" w:themeShade="1A"/>
              </w:rPr>
              <w:t xml:space="preserve"> target che permette di eseguire uno script che </w:t>
            </w:r>
            <w:r w:rsidR="00674D71" w:rsidRPr="00800D52">
              <w:rPr>
                <w:b w:val="0"/>
                <w:bCs/>
                <w:i/>
                <w:iCs/>
                <w:color w:val="171717" w:themeColor="background2" w:themeShade="1A"/>
              </w:rPr>
              <w:t>consente</w:t>
            </w:r>
            <w:r w:rsidR="00CA04D0" w:rsidRPr="00800D52">
              <w:rPr>
                <w:b w:val="0"/>
                <w:bCs/>
                <w:i/>
                <w:iCs/>
                <w:color w:val="171717" w:themeColor="background2" w:themeShade="1A"/>
              </w:rPr>
              <w:t xml:space="preserve"> di aprire una porta nella macchina target e di legarla</w:t>
            </w:r>
            <w:r w:rsidR="00AD1D57">
              <w:rPr>
                <w:b w:val="0"/>
                <w:bCs/>
                <w:i/>
                <w:iCs/>
                <w:color w:val="171717" w:themeColor="background2" w:themeShade="1A"/>
              </w:rPr>
              <w:t>(da qui Bind)</w:t>
            </w:r>
            <w:r w:rsidR="00CA04D0" w:rsidRPr="00800D52">
              <w:rPr>
                <w:b w:val="0"/>
                <w:bCs/>
                <w:i/>
                <w:iCs/>
                <w:color w:val="171717" w:themeColor="background2" w:themeShade="1A"/>
              </w:rPr>
              <w:t xml:space="preserve"> alla shell di sistema</w:t>
            </w:r>
            <w:r w:rsidRPr="00800D52">
              <w:rPr>
                <w:b w:val="0"/>
                <w:bCs/>
                <w:i/>
                <w:iCs/>
                <w:color w:val="171717" w:themeColor="background2" w:themeShade="1A"/>
              </w:rPr>
              <w:t xml:space="preserve">. </w:t>
            </w:r>
            <w:r w:rsidR="00CA04D0" w:rsidRPr="00800D52">
              <w:rPr>
                <w:b w:val="0"/>
                <w:bCs/>
                <w:i/>
                <w:iCs/>
                <w:color w:val="171717" w:themeColor="background2" w:themeShade="1A"/>
              </w:rPr>
              <w:t xml:space="preserve">Semplicemente la vittima agisce come </w:t>
            </w:r>
            <w:r w:rsidR="00674D71" w:rsidRPr="00800D52">
              <w:rPr>
                <w:b w:val="0"/>
                <w:bCs/>
                <w:i/>
                <w:iCs/>
                <w:color w:val="171717" w:themeColor="background2" w:themeShade="1A"/>
              </w:rPr>
              <w:t xml:space="preserve">un </w:t>
            </w:r>
            <w:r w:rsidR="00CA04D0" w:rsidRPr="00800D52">
              <w:rPr>
                <w:b w:val="0"/>
                <w:bCs/>
                <w:i/>
                <w:iCs/>
                <w:color w:val="171717" w:themeColor="background2" w:themeShade="1A"/>
              </w:rPr>
              <w:t>Server mentre l’</w:t>
            </w:r>
            <w:r w:rsidR="00674D71" w:rsidRPr="00800D52">
              <w:rPr>
                <w:b w:val="0"/>
                <w:bCs/>
                <w:i/>
                <w:iCs/>
                <w:color w:val="171717" w:themeColor="background2" w:themeShade="1A"/>
              </w:rPr>
              <w:t>attaccante</w:t>
            </w:r>
            <w:r w:rsidR="00CA04D0" w:rsidRPr="00800D52">
              <w:rPr>
                <w:b w:val="0"/>
                <w:bCs/>
                <w:i/>
                <w:iCs/>
                <w:color w:val="171717" w:themeColor="background2" w:themeShade="1A"/>
              </w:rPr>
              <w:t xml:space="preserve"> come un Client e una volta stabilita la connessione l’attaccante ottiene l’accesso alla riga di comando del target.</w:t>
            </w:r>
          </w:p>
          <w:p w14:paraId="0E4A348F" w14:textId="77777777" w:rsidR="00AB469E" w:rsidRPr="00800D52" w:rsidRDefault="00AB469E" w:rsidP="00AB469E">
            <w:pPr>
              <w:rPr>
                <w:i/>
                <w:iCs/>
              </w:rPr>
            </w:pPr>
          </w:p>
          <w:p w14:paraId="4FCF1276" w14:textId="3D778CCA" w:rsidR="00AB469E" w:rsidRPr="00800D52" w:rsidRDefault="00050AD7" w:rsidP="00AB469E">
            <w:pPr>
              <w:rPr>
                <w:i/>
                <w:iCs/>
                <w:sz w:val="32"/>
                <w:szCs w:val="24"/>
              </w:rPr>
            </w:pPr>
            <w:r w:rsidRPr="00800D52">
              <w:rPr>
                <w:rStyle w:val="Titolo3Carattere"/>
                <w:b/>
                <w:i/>
                <w:iCs/>
              </w:rPr>
              <w:t>2</w:t>
            </w:r>
            <w:r w:rsidR="00AB469E" w:rsidRPr="00800D52">
              <w:rPr>
                <w:rStyle w:val="Titolo3Carattere"/>
                <w:b/>
                <w:i/>
                <w:iCs/>
              </w:rPr>
              <w:t xml:space="preserve">.1 </w:t>
            </w:r>
            <w:r w:rsidR="00AB469E" w:rsidRPr="00800D52">
              <w:rPr>
                <w:rStyle w:val="Titolo3Carattere"/>
                <w:b/>
                <w:bCs/>
                <w:i/>
                <w:iCs/>
              </w:rPr>
              <w:t>Attacco:</w:t>
            </w:r>
            <w:r w:rsidR="00AB469E" w:rsidRPr="00800D52">
              <w:rPr>
                <w:i/>
                <w:iCs/>
                <w:sz w:val="32"/>
                <w:szCs w:val="24"/>
              </w:rPr>
              <w:t xml:space="preserve"> </w:t>
            </w:r>
          </w:p>
          <w:p w14:paraId="560421C4" w14:textId="7DB371E9" w:rsidR="00AB469E" w:rsidRPr="00800D52" w:rsidRDefault="00AB469E" w:rsidP="00AB469E">
            <w:pPr>
              <w:rPr>
                <w:b w:val="0"/>
                <w:bCs/>
                <w:i/>
                <w:iCs/>
                <w:color w:val="171717" w:themeColor="background2" w:themeShade="1A"/>
              </w:rPr>
            </w:pPr>
            <w:r w:rsidRPr="00800D52">
              <w:rPr>
                <w:b w:val="0"/>
                <w:bCs/>
                <w:i/>
                <w:iCs/>
                <w:color w:val="171717" w:themeColor="background2" w:themeShade="1A"/>
              </w:rPr>
              <w:t xml:space="preserve">Nessun </w:t>
            </w:r>
            <w:r w:rsidR="00255B79" w:rsidRPr="00800D52">
              <w:rPr>
                <w:b w:val="0"/>
                <w:bCs/>
                <w:i/>
                <w:iCs/>
                <w:color w:val="171717" w:themeColor="background2" w:themeShade="1A"/>
              </w:rPr>
              <w:t>si è connesso alla porta 1524/TCP e il target ha risposto immediatamente aprendo una sessione di terminale(shell) senza richiedere alcun tipo di autenticazione.</w:t>
            </w:r>
          </w:p>
          <w:p w14:paraId="109434C2" w14:textId="1CDCE11B" w:rsidR="00255B79" w:rsidRPr="00800D52" w:rsidRDefault="00255B79" w:rsidP="00AB469E">
            <w:pPr>
              <w:rPr>
                <w:b w:val="0"/>
                <w:bCs/>
                <w:i/>
                <w:iCs/>
                <w:color w:val="171717" w:themeColor="background2" w:themeShade="1A"/>
              </w:rPr>
            </w:pPr>
            <w:r w:rsidRPr="00800D52">
              <w:rPr>
                <w:b w:val="0"/>
                <w:bCs/>
                <w:i/>
                <w:iCs/>
                <w:color w:val="171717" w:themeColor="background2" w:themeShade="1A"/>
              </w:rPr>
              <w:t>Questo dimostra che chiunque si colleghi a quella porta acquisisce immediatamente i privilegi di amministratore (root).</w:t>
            </w:r>
          </w:p>
          <w:p w14:paraId="7790416E" w14:textId="77777777" w:rsidR="00AB469E" w:rsidRPr="00800D52" w:rsidRDefault="00AB469E" w:rsidP="00AB469E">
            <w:pPr>
              <w:rPr>
                <w:bCs/>
                <w:i/>
                <w:iCs/>
                <w:color w:val="171717" w:themeColor="background2" w:themeShade="1A"/>
              </w:rPr>
            </w:pPr>
          </w:p>
          <w:p w14:paraId="742B0202" w14:textId="571D132A" w:rsidR="00AB469E" w:rsidRPr="00800D52" w:rsidRDefault="00050AD7" w:rsidP="00AB469E">
            <w:pPr>
              <w:pStyle w:val="Titolo3"/>
              <w:rPr>
                <w:i/>
                <w:iCs/>
                <w:sz w:val="28"/>
                <w:szCs w:val="28"/>
              </w:rPr>
            </w:pPr>
            <w:r w:rsidRPr="00800D52">
              <w:rPr>
                <w:i/>
                <w:iCs/>
                <w:sz w:val="28"/>
                <w:szCs w:val="28"/>
              </w:rPr>
              <w:t>2</w:t>
            </w:r>
            <w:r w:rsidR="00AB469E" w:rsidRPr="00800D52">
              <w:rPr>
                <w:i/>
                <w:iCs/>
                <w:sz w:val="28"/>
                <w:szCs w:val="28"/>
              </w:rPr>
              <w:t>.2 Rischi:</w:t>
            </w:r>
          </w:p>
          <w:p w14:paraId="30F8FA0B" w14:textId="432770A1" w:rsidR="00AB469E" w:rsidRPr="00800D52" w:rsidRDefault="0005156F" w:rsidP="00AB469E">
            <w:pPr>
              <w:rPr>
                <w:b w:val="0"/>
                <w:bCs/>
                <w:i/>
                <w:iCs/>
                <w:color w:val="171717" w:themeColor="background2" w:themeShade="1A"/>
              </w:rPr>
            </w:pPr>
            <w:r w:rsidRPr="00800D52">
              <w:rPr>
                <w:b w:val="0"/>
                <w:bCs/>
                <w:i/>
                <w:iCs/>
                <w:color w:val="171717" w:themeColor="background2" w:themeShade="1A"/>
              </w:rPr>
              <w:t xml:space="preserve">La presenza di una bind shell con privilegi di root distrugge immediatamente ogni difesa perimetrale del sistema. Non c’è bisogno di indovinare password né di sfruttare codici complessi. </w:t>
            </w:r>
          </w:p>
          <w:p w14:paraId="5A9D4073" w14:textId="64D1157D" w:rsidR="00AB469E" w:rsidRPr="00800D52" w:rsidRDefault="0005156F" w:rsidP="00AB469E">
            <w:pPr>
              <w:rPr>
                <w:b w:val="0"/>
                <w:bCs/>
                <w:i/>
                <w:iCs/>
                <w:color w:val="171717" w:themeColor="background2" w:themeShade="1A"/>
              </w:rPr>
            </w:pPr>
            <w:r w:rsidRPr="00800D52">
              <w:rPr>
                <w:bCs/>
                <w:i/>
                <w:iCs/>
                <w:color w:val="171717" w:themeColor="background2" w:themeShade="1A"/>
              </w:rPr>
              <w:t>Esecuzione Remota di Codice(RCE)</w:t>
            </w:r>
            <w:r w:rsidR="00AB469E" w:rsidRPr="00800D52">
              <w:rPr>
                <w:b w:val="0"/>
                <w:bCs/>
                <w:i/>
                <w:iCs/>
                <w:color w:val="171717" w:themeColor="background2" w:themeShade="1A"/>
              </w:rPr>
              <w:t xml:space="preserve">: </w:t>
            </w:r>
            <w:r w:rsidRPr="00800D52">
              <w:rPr>
                <w:b w:val="0"/>
                <w:bCs/>
                <w:i/>
                <w:iCs/>
                <w:color w:val="171717" w:themeColor="background2" w:themeShade="1A"/>
              </w:rPr>
              <w:t xml:space="preserve">Un attaccante può inviare qualsiasi comando direttamente tramite </w:t>
            </w:r>
            <w:proofErr w:type="spellStart"/>
            <w:r w:rsidRPr="00800D52">
              <w:rPr>
                <w:b w:val="0"/>
                <w:bCs/>
                <w:i/>
                <w:iCs/>
                <w:color w:val="171717" w:themeColor="background2" w:themeShade="1A"/>
              </w:rPr>
              <w:t>netcat</w:t>
            </w:r>
            <w:proofErr w:type="spellEnd"/>
            <w:r w:rsidR="00DA3890">
              <w:rPr>
                <w:b w:val="0"/>
                <w:bCs/>
                <w:i/>
                <w:iCs/>
                <w:color w:val="171717" w:themeColor="background2" w:themeShade="1A"/>
              </w:rPr>
              <w:t xml:space="preserve"> e prendere il controllo</w:t>
            </w:r>
            <w:r w:rsidRPr="00800D52">
              <w:rPr>
                <w:b w:val="0"/>
                <w:bCs/>
                <w:i/>
                <w:iCs/>
                <w:color w:val="171717" w:themeColor="background2" w:themeShade="1A"/>
              </w:rPr>
              <w:t>.</w:t>
            </w:r>
          </w:p>
          <w:p w14:paraId="5DBE6E6B" w14:textId="4E8ACDC9" w:rsidR="00AB469E" w:rsidRPr="00800D52" w:rsidRDefault="00AB469E" w:rsidP="00AB469E">
            <w:pPr>
              <w:rPr>
                <w:b w:val="0"/>
                <w:bCs/>
                <w:i/>
                <w:iCs/>
                <w:color w:val="171717" w:themeColor="background2" w:themeShade="1A"/>
              </w:rPr>
            </w:pPr>
            <w:r w:rsidRPr="00800D52">
              <w:rPr>
                <w:i/>
                <w:iCs/>
                <w:color w:val="171717" w:themeColor="background2" w:themeShade="1A"/>
              </w:rPr>
              <w:t xml:space="preserve">Esfiltrazione e </w:t>
            </w:r>
            <w:r w:rsidR="0005156F" w:rsidRPr="00800D52">
              <w:rPr>
                <w:i/>
                <w:iCs/>
                <w:color w:val="171717" w:themeColor="background2" w:themeShade="1A"/>
              </w:rPr>
              <w:t xml:space="preserve">Spionaggio: </w:t>
            </w:r>
            <w:r w:rsidR="0005156F" w:rsidRPr="00800D52">
              <w:rPr>
                <w:b w:val="0"/>
                <w:bCs/>
                <w:i/>
                <w:iCs/>
                <w:color w:val="171717" w:themeColor="background2" w:themeShade="1A"/>
              </w:rPr>
              <w:t>Avendo i privilegi massimi l’attaccante può leggere i file protetti del sistema come /</w:t>
            </w:r>
            <w:proofErr w:type="spellStart"/>
            <w:r w:rsidR="0005156F" w:rsidRPr="00800D52">
              <w:rPr>
                <w:b w:val="0"/>
                <w:bCs/>
                <w:i/>
                <w:iCs/>
                <w:color w:val="171717" w:themeColor="background2" w:themeShade="1A"/>
              </w:rPr>
              <w:t>etc</w:t>
            </w:r>
            <w:proofErr w:type="spellEnd"/>
            <w:r w:rsidR="0005156F" w:rsidRPr="00800D52">
              <w:rPr>
                <w:b w:val="0"/>
                <w:bCs/>
                <w:i/>
                <w:iCs/>
                <w:color w:val="171717" w:themeColor="background2" w:themeShade="1A"/>
              </w:rPr>
              <w:t>/</w:t>
            </w:r>
            <w:proofErr w:type="spellStart"/>
            <w:r w:rsidR="0005156F" w:rsidRPr="00800D52">
              <w:rPr>
                <w:b w:val="0"/>
                <w:bCs/>
                <w:i/>
                <w:iCs/>
                <w:color w:val="171717" w:themeColor="background2" w:themeShade="1A"/>
              </w:rPr>
              <w:t>shadow</w:t>
            </w:r>
            <w:proofErr w:type="spellEnd"/>
            <w:r w:rsidR="0005156F" w:rsidRPr="00800D52">
              <w:rPr>
                <w:b w:val="0"/>
                <w:bCs/>
                <w:i/>
                <w:iCs/>
                <w:color w:val="171717" w:themeColor="background2" w:themeShade="1A"/>
              </w:rPr>
              <w:t xml:space="preserve"> e ottenere le password degli utenti e monitorare il traffico della rete in tempo reale.</w:t>
            </w:r>
          </w:p>
          <w:p w14:paraId="78364E1D" w14:textId="32495E8E" w:rsidR="00AB469E" w:rsidRPr="00800D52" w:rsidRDefault="00D15CD6" w:rsidP="007B0D66">
            <w:pPr>
              <w:pStyle w:val="Titolo2"/>
              <w:numPr>
                <w:ilvl w:val="0"/>
                <w:numId w:val="3"/>
              </w:numPr>
              <w:rPr>
                <w:i/>
                <w:iCs/>
              </w:rPr>
            </w:pPr>
            <w:r w:rsidRPr="00800D52">
              <w:rPr>
                <w:i/>
                <w:iCs/>
              </w:rPr>
              <w:t xml:space="preserve">Vulnerabilità </w:t>
            </w:r>
            <w:proofErr w:type="spellStart"/>
            <w:r w:rsidRPr="00800D52">
              <w:rPr>
                <w:i/>
                <w:iCs/>
              </w:rPr>
              <w:t>Ghostcat</w:t>
            </w:r>
            <w:proofErr w:type="spellEnd"/>
          </w:p>
          <w:p w14:paraId="53183F87" w14:textId="0CC7EBC5" w:rsidR="00D15CD6" w:rsidRPr="00800D52" w:rsidRDefault="00D15CD6" w:rsidP="00D15CD6">
            <w:pPr>
              <w:pStyle w:val="Paragrafoelenco"/>
              <w:numPr>
                <w:ilvl w:val="0"/>
                <w:numId w:val="11"/>
              </w:numPr>
              <w:rPr>
                <w:i/>
                <w:iCs/>
                <w:lang w:val="en-US"/>
              </w:rPr>
            </w:pPr>
            <w:r w:rsidRPr="00800D52">
              <w:rPr>
                <w:i/>
                <w:iCs/>
                <w:lang w:val="en-US"/>
              </w:rPr>
              <w:t xml:space="preserve">Nome </w:t>
            </w:r>
            <w:proofErr w:type="spellStart"/>
            <w:r w:rsidRPr="00800D52">
              <w:rPr>
                <w:i/>
                <w:iCs/>
                <w:lang w:val="en-US"/>
              </w:rPr>
              <w:t>Vulnerabilità</w:t>
            </w:r>
            <w:proofErr w:type="spellEnd"/>
            <w:r w:rsidRPr="00800D52">
              <w:rPr>
                <w:i/>
                <w:iCs/>
                <w:lang w:val="en-US"/>
              </w:rPr>
              <w:t>: Apache Tomcat AJP Connector Request Injection (</w:t>
            </w:r>
            <w:proofErr w:type="spellStart"/>
            <w:r w:rsidRPr="00800D52">
              <w:rPr>
                <w:i/>
                <w:iCs/>
                <w:lang w:val="en-US"/>
              </w:rPr>
              <w:t>Ghostcat</w:t>
            </w:r>
            <w:proofErr w:type="spellEnd"/>
            <w:r w:rsidRPr="00800D52">
              <w:rPr>
                <w:i/>
                <w:iCs/>
                <w:lang w:val="en-US"/>
              </w:rPr>
              <w:t>)</w:t>
            </w:r>
          </w:p>
          <w:p w14:paraId="644A0CB6" w14:textId="57DEDDA7" w:rsidR="00D15CD6" w:rsidRPr="00800D52" w:rsidRDefault="00D15CD6" w:rsidP="00D15CD6">
            <w:pPr>
              <w:pStyle w:val="Paragrafoelenco"/>
              <w:numPr>
                <w:ilvl w:val="0"/>
                <w:numId w:val="11"/>
              </w:numPr>
              <w:rPr>
                <w:i/>
                <w:iCs/>
              </w:rPr>
            </w:pPr>
            <w:r w:rsidRPr="00800D52">
              <w:rPr>
                <w:i/>
                <w:iCs/>
              </w:rPr>
              <w:t xml:space="preserve">Identificativo </w:t>
            </w:r>
            <w:proofErr w:type="spellStart"/>
            <w:r w:rsidRPr="00800D52">
              <w:rPr>
                <w:i/>
                <w:iCs/>
              </w:rPr>
              <w:t>Nessus</w:t>
            </w:r>
            <w:proofErr w:type="spellEnd"/>
            <w:r w:rsidRPr="00800D52">
              <w:rPr>
                <w:i/>
                <w:iCs/>
              </w:rPr>
              <w:t>: Plugin ID 134862</w:t>
            </w:r>
          </w:p>
          <w:p w14:paraId="07D686D3" w14:textId="41A4F5FA" w:rsidR="00D15CD6" w:rsidRPr="00800D52" w:rsidRDefault="00D15CD6" w:rsidP="00D15CD6">
            <w:pPr>
              <w:pStyle w:val="Paragrafoelenco"/>
              <w:numPr>
                <w:ilvl w:val="0"/>
                <w:numId w:val="11"/>
              </w:numPr>
              <w:rPr>
                <w:i/>
                <w:iCs/>
                <w:lang w:val="en-US"/>
              </w:rPr>
            </w:pPr>
            <w:proofErr w:type="spellStart"/>
            <w:r w:rsidRPr="00800D52">
              <w:rPr>
                <w:i/>
                <w:iCs/>
                <w:lang w:val="en-US"/>
              </w:rPr>
              <w:lastRenderedPageBreak/>
              <w:t>Codice</w:t>
            </w:r>
            <w:proofErr w:type="spellEnd"/>
            <w:r w:rsidRPr="00800D52">
              <w:rPr>
                <w:i/>
                <w:iCs/>
                <w:lang w:val="en-US"/>
              </w:rPr>
              <w:t xml:space="preserve"> CVE (Common Vulnerabilities Exposures): CVE-2020-1945</w:t>
            </w:r>
          </w:p>
          <w:p w14:paraId="4BFF04EC" w14:textId="29E6F0A2" w:rsidR="00D15CD6" w:rsidRPr="006C6365" w:rsidRDefault="00D15CD6" w:rsidP="00D15CD6">
            <w:pPr>
              <w:pStyle w:val="Paragrafoelenco"/>
              <w:numPr>
                <w:ilvl w:val="0"/>
                <w:numId w:val="11"/>
              </w:numPr>
              <w:rPr>
                <w:i/>
                <w:iCs/>
                <w:lang w:val="en-US"/>
              </w:rPr>
            </w:pPr>
            <w:proofErr w:type="spellStart"/>
            <w:r w:rsidRPr="006C6365">
              <w:rPr>
                <w:i/>
                <w:iCs/>
                <w:lang w:val="en-US"/>
              </w:rPr>
              <w:t>Classificazione</w:t>
            </w:r>
            <w:proofErr w:type="spellEnd"/>
            <w:r w:rsidRPr="006C6365">
              <w:rPr>
                <w:i/>
                <w:iCs/>
                <w:lang w:val="en-US"/>
              </w:rPr>
              <w:t xml:space="preserve"> CWE (Common Weakness Enumeration): CWE-20: Improper Input Validation] https://cwe.mitre.org/data/definitions/287.html / CWE-94: Improper Control of Generation of Code </w:t>
            </w:r>
          </w:p>
          <w:p w14:paraId="116CBB63" w14:textId="77777777" w:rsidR="00D15CD6" w:rsidRPr="00800D52" w:rsidRDefault="00D15CD6" w:rsidP="00D15CD6">
            <w:pPr>
              <w:pStyle w:val="Paragrafoelenco"/>
              <w:numPr>
                <w:ilvl w:val="0"/>
                <w:numId w:val="11"/>
              </w:numPr>
              <w:rPr>
                <w:i/>
                <w:iCs/>
              </w:rPr>
            </w:pPr>
            <w:r w:rsidRPr="00800D52">
              <w:rPr>
                <w:i/>
                <w:iCs/>
              </w:rPr>
              <w:t>Severità: Critica (CVSS massimo:10.0)</w:t>
            </w:r>
          </w:p>
          <w:p w14:paraId="248D1636" w14:textId="77777777" w:rsidR="00D15CD6" w:rsidRPr="00800D52" w:rsidRDefault="00D15CD6" w:rsidP="00656AC4">
            <w:pPr>
              <w:rPr>
                <w:i/>
                <w:iCs/>
              </w:rPr>
            </w:pPr>
          </w:p>
          <w:p w14:paraId="724DF034" w14:textId="288C98AD" w:rsidR="00656AC4" w:rsidRDefault="00656AC4" w:rsidP="00656AC4">
            <w:pPr>
              <w:rPr>
                <w:b w:val="0"/>
                <w:bCs/>
                <w:i/>
                <w:iCs/>
                <w:color w:val="171717" w:themeColor="background2" w:themeShade="1A"/>
              </w:rPr>
            </w:pPr>
            <w:r w:rsidRPr="00800D52">
              <w:rPr>
                <w:b w:val="0"/>
                <w:bCs/>
                <w:i/>
                <w:iCs/>
                <w:color w:val="171717" w:themeColor="background2" w:themeShade="1A"/>
              </w:rPr>
              <w:t xml:space="preserve">La vulnerabilità colpisce il servizio Apache Tomcat attivo </w:t>
            </w:r>
            <w:proofErr w:type="spellStart"/>
            <w:r w:rsidRPr="00800D52">
              <w:rPr>
                <w:b w:val="0"/>
                <w:bCs/>
                <w:i/>
                <w:iCs/>
                <w:color w:val="171717" w:themeColor="background2" w:themeShade="1A"/>
              </w:rPr>
              <w:t>sull’host</w:t>
            </w:r>
            <w:proofErr w:type="spellEnd"/>
            <w:r w:rsidRPr="00800D52">
              <w:rPr>
                <w:b w:val="0"/>
                <w:bCs/>
                <w:i/>
                <w:iCs/>
                <w:color w:val="171717" w:themeColor="background2" w:themeShade="1A"/>
              </w:rPr>
              <w:t xml:space="preserve"> 192.168.50.101 sulla porta 8009/TCP, dove è in ascolto il protocollo AJP (Apache </w:t>
            </w:r>
            <w:proofErr w:type="spellStart"/>
            <w:r w:rsidRPr="00800D52">
              <w:rPr>
                <w:b w:val="0"/>
                <w:bCs/>
                <w:i/>
                <w:iCs/>
                <w:color w:val="171717" w:themeColor="background2" w:themeShade="1A"/>
              </w:rPr>
              <w:t>JServ</w:t>
            </w:r>
            <w:proofErr w:type="spellEnd"/>
            <w:r w:rsidRPr="00800D52">
              <w:rPr>
                <w:b w:val="0"/>
                <w:bCs/>
                <w:i/>
                <w:iCs/>
                <w:color w:val="171717" w:themeColor="background2" w:themeShade="1A"/>
              </w:rPr>
              <w:t xml:space="preserve"> Protocol). </w:t>
            </w:r>
            <w:r w:rsidR="00AF2471" w:rsidRPr="00800D52">
              <w:rPr>
                <w:b w:val="0"/>
                <w:bCs/>
                <w:i/>
                <w:iCs/>
                <w:color w:val="171717" w:themeColor="background2" w:themeShade="1A"/>
              </w:rPr>
              <w:t>L’APJ è un protocollo binario, quando un server web front-end (come Apache) riceve una richiesta http da un utente, la traduce in un pacchetto binario AJP e la inoltra a Tomcat sulla porta 800</w:t>
            </w:r>
            <w:r w:rsidR="000D07FB">
              <w:rPr>
                <w:b w:val="0"/>
                <w:bCs/>
                <w:i/>
                <w:iCs/>
                <w:color w:val="171717" w:themeColor="background2" w:themeShade="1A"/>
              </w:rPr>
              <w:t>9</w:t>
            </w:r>
            <w:r w:rsidR="00AF2471" w:rsidRPr="00800D52">
              <w:rPr>
                <w:b w:val="0"/>
                <w:bCs/>
                <w:i/>
                <w:iCs/>
                <w:color w:val="171717" w:themeColor="background2" w:themeShade="1A"/>
              </w:rPr>
              <w:t xml:space="preserve">, la vulnerabilità </w:t>
            </w:r>
            <w:r w:rsidR="007F1E2D">
              <w:rPr>
                <w:b w:val="0"/>
                <w:bCs/>
                <w:i/>
                <w:iCs/>
                <w:color w:val="171717" w:themeColor="background2" w:themeShade="1A"/>
              </w:rPr>
              <w:t>risiede</w:t>
            </w:r>
            <w:r w:rsidR="00AF2471" w:rsidRPr="00800D52">
              <w:rPr>
                <w:b w:val="0"/>
                <w:bCs/>
                <w:i/>
                <w:iCs/>
                <w:color w:val="171717" w:themeColor="background2" w:themeShade="1A"/>
              </w:rPr>
              <w:t xml:space="preserve"> nel fatto che Tomcat quando riceve un pacchetto dalla porta 8009 non e</w:t>
            </w:r>
            <w:r w:rsidR="007F1E2D">
              <w:rPr>
                <w:b w:val="0"/>
                <w:bCs/>
                <w:i/>
                <w:iCs/>
                <w:color w:val="171717" w:themeColor="background2" w:themeShade="1A"/>
              </w:rPr>
              <w:t>segue</w:t>
            </w:r>
            <w:r w:rsidR="00AF2471" w:rsidRPr="00800D52">
              <w:rPr>
                <w:b w:val="0"/>
                <w:bCs/>
                <w:i/>
                <w:iCs/>
                <w:color w:val="171717" w:themeColor="background2" w:themeShade="1A"/>
              </w:rPr>
              <w:t xml:space="preserve"> nessuna validazione</w:t>
            </w:r>
            <w:r w:rsidR="007F1E2D">
              <w:rPr>
                <w:b w:val="0"/>
                <w:bCs/>
                <w:i/>
                <w:iCs/>
                <w:color w:val="171717" w:themeColor="background2" w:themeShade="1A"/>
              </w:rPr>
              <w:t>/controllo</w:t>
            </w:r>
            <w:r w:rsidR="00AF2471" w:rsidRPr="00800D52">
              <w:rPr>
                <w:b w:val="0"/>
                <w:bCs/>
                <w:i/>
                <w:iCs/>
                <w:color w:val="171717" w:themeColor="background2" w:themeShade="1A"/>
              </w:rPr>
              <w:t xml:space="preserve"> e si fida </w:t>
            </w:r>
            <w:r w:rsidR="007F1E2D">
              <w:rPr>
                <w:b w:val="0"/>
                <w:bCs/>
                <w:i/>
                <w:iCs/>
                <w:color w:val="171717" w:themeColor="background2" w:themeShade="1A"/>
              </w:rPr>
              <w:t xml:space="preserve">in maniera assoluta </w:t>
            </w:r>
            <w:r w:rsidR="00AF2471" w:rsidRPr="00800D52">
              <w:rPr>
                <w:b w:val="0"/>
                <w:bCs/>
                <w:i/>
                <w:iCs/>
                <w:color w:val="171717" w:themeColor="background2" w:themeShade="1A"/>
              </w:rPr>
              <w:t xml:space="preserve">del fatto che sia </w:t>
            </w:r>
            <w:r w:rsidR="007F1E2D">
              <w:rPr>
                <w:b w:val="0"/>
                <w:bCs/>
                <w:i/>
                <w:iCs/>
                <w:color w:val="171717" w:themeColor="background2" w:themeShade="1A"/>
              </w:rPr>
              <w:t>affidabile</w:t>
            </w:r>
            <w:r w:rsidR="00AF2471" w:rsidRPr="00800D52">
              <w:rPr>
                <w:b w:val="0"/>
                <w:bCs/>
                <w:i/>
                <w:iCs/>
                <w:color w:val="171717" w:themeColor="background2" w:themeShade="1A"/>
              </w:rPr>
              <w:t xml:space="preserve">. Un attaccante può quindi inviare un pacchetto AJP modificato </w:t>
            </w:r>
            <w:r w:rsidR="00FD0D4A" w:rsidRPr="00800D52">
              <w:rPr>
                <w:b w:val="0"/>
                <w:bCs/>
                <w:i/>
                <w:iCs/>
                <w:color w:val="171717" w:themeColor="background2" w:themeShade="1A"/>
              </w:rPr>
              <w:t>direttamente alla porta 8009.</w:t>
            </w:r>
          </w:p>
          <w:p w14:paraId="7A8C256D" w14:textId="48205E63" w:rsidR="00CD7FAA" w:rsidRPr="00CD7FAA" w:rsidRDefault="00CD7FAA" w:rsidP="00656AC4">
            <w:pPr>
              <w:rPr>
                <w:b w:val="0"/>
                <w:bCs/>
                <w:i/>
                <w:iCs/>
                <w:color w:val="171717" w:themeColor="background2" w:themeShade="1A"/>
                <w:u w:val="single"/>
                <w:lang w:val="en-US"/>
              </w:rPr>
            </w:pPr>
            <w:r w:rsidRPr="00CD7FAA">
              <w:rPr>
                <w:b w:val="0"/>
                <w:bCs/>
                <w:i/>
                <w:iCs/>
                <w:color w:val="171717" w:themeColor="background2" w:themeShade="1A"/>
                <w:u w:val="single"/>
                <w:lang w:val="en-US"/>
              </w:rPr>
              <w:t>Reference: https://access.redhat.com/solutions/4851251</w:t>
            </w:r>
          </w:p>
          <w:p w14:paraId="68B62804" w14:textId="77777777" w:rsidR="00656AC4" w:rsidRPr="00CD7FAA" w:rsidRDefault="00656AC4" w:rsidP="00656AC4">
            <w:pPr>
              <w:rPr>
                <w:b w:val="0"/>
                <w:bCs/>
                <w:i/>
                <w:iCs/>
                <w:color w:val="171717" w:themeColor="background2" w:themeShade="1A"/>
                <w:lang w:val="en-US"/>
              </w:rPr>
            </w:pPr>
          </w:p>
          <w:p w14:paraId="49A5ED07" w14:textId="5C38D13C" w:rsidR="00656AC4" w:rsidRPr="00800D52" w:rsidRDefault="00656AC4" w:rsidP="00656AC4">
            <w:pPr>
              <w:rPr>
                <w:i/>
                <w:iCs/>
                <w:sz w:val="32"/>
                <w:szCs w:val="24"/>
              </w:rPr>
            </w:pPr>
            <w:r w:rsidRPr="00800D52">
              <w:rPr>
                <w:rStyle w:val="Titolo3Carattere"/>
                <w:b/>
                <w:i/>
                <w:iCs/>
              </w:rPr>
              <w:t xml:space="preserve">3.1 </w:t>
            </w:r>
            <w:r w:rsidRPr="00800D52">
              <w:rPr>
                <w:rStyle w:val="Titolo3Carattere"/>
                <w:b/>
                <w:bCs/>
                <w:i/>
                <w:iCs/>
              </w:rPr>
              <w:t>Attacco:</w:t>
            </w:r>
            <w:r w:rsidRPr="00800D52">
              <w:rPr>
                <w:i/>
                <w:iCs/>
                <w:sz w:val="32"/>
                <w:szCs w:val="24"/>
              </w:rPr>
              <w:t xml:space="preserve"> </w:t>
            </w:r>
          </w:p>
          <w:p w14:paraId="28C7FF08" w14:textId="5B082199" w:rsidR="00656AC4" w:rsidRPr="00800D52" w:rsidRDefault="00656AC4" w:rsidP="00656AC4">
            <w:pPr>
              <w:rPr>
                <w:b w:val="0"/>
                <w:bCs/>
                <w:i/>
                <w:iCs/>
                <w:color w:val="171717" w:themeColor="background2" w:themeShade="1A"/>
              </w:rPr>
            </w:pPr>
            <w:r w:rsidRPr="00800D52">
              <w:rPr>
                <w:b w:val="0"/>
                <w:bCs/>
                <w:i/>
                <w:iCs/>
                <w:color w:val="171717" w:themeColor="background2" w:themeShade="1A"/>
              </w:rPr>
              <w:t>Nessun è riuscito con successo a sfruttare il protocollo AJP inviando una richiesta forzata mostrata nel</w:t>
            </w:r>
            <w:r w:rsidR="00D10839" w:rsidRPr="00800D52">
              <w:rPr>
                <w:b w:val="0"/>
                <w:bCs/>
                <w:i/>
                <w:iCs/>
                <w:color w:val="171717" w:themeColor="background2" w:themeShade="1A"/>
              </w:rPr>
              <w:t>l’</w:t>
            </w:r>
            <w:r w:rsidRPr="00800D52">
              <w:rPr>
                <w:b w:val="0"/>
                <w:bCs/>
                <w:i/>
                <w:iCs/>
                <w:color w:val="171717" w:themeColor="background2" w:themeShade="1A"/>
              </w:rPr>
              <w:t xml:space="preserve"> </w:t>
            </w:r>
            <w:r w:rsidR="00D10839" w:rsidRPr="00800D52">
              <w:rPr>
                <w:b w:val="0"/>
                <w:bCs/>
                <w:i/>
                <w:iCs/>
                <w:color w:val="171717" w:themeColor="background2" w:themeShade="1A"/>
              </w:rPr>
              <w:t>output</w:t>
            </w:r>
            <w:r w:rsidRPr="00800D52">
              <w:rPr>
                <w:b w:val="0"/>
                <w:bCs/>
                <w:i/>
                <w:iCs/>
                <w:color w:val="171717" w:themeColor="background2" w:themeShade="1A"/>
              </w:rPr>
              <w:t xml:space="preserve"> esadecimale:</w:t>
            </w:r>
          </w:p>
          <w:p w14:paraId="1B8F8B7C" w14:textId="31561445" w:rsidR="00656AC4" w:rsidRPr="00800D52" w:rsidRDefault="00656AC4" w:rsidP="00656AC4">
            <w:pPr>
              <w:rPr>
                <w:bCs/>
                <w:i/>
                <w:iCs/>
                <w:color w:val="171717" w:themeColor="background2" w:themeShade="1A"/>
              </w:rPr>
            </w:pPr>
            <w:r w:rsidRPr="00800D52">
              <w:rPr>
                <w:bCs/>
                <w:i/>
                <w:iCs/>
                <w:noProof/>
                <w:color w:val="171717" w:themeColor="background2" w:themeShade="1A"/>
              </w:rPr>
              <w:drawing>
                <wp:inline distT="0" distB="0" distL="0" distR="0" wp14:anchorId="4E547AF9" wp14:editId="19FE8F7B">
                  <wp:extent cx="6371590" cy="2038350"/>
                  <wp:effectExtent l="0" t="0" r="0" b="0"/>
                  <wp:docPr id="21358924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2429" name=""/>
                          <pic:cNvPicPr/>
                        </pic:nvPicPr>
                        <pic:blipFill>
                          <a:blip r:embed="rId8"/>
                          <a:stretch>
                            <a:fillRect/>
                          </a:stretch>
                        </pic:blipFill>
                        <pic:spPr>
                          <a:xfrm>
                            <a:off x="0" y="0"/>
                            <a:ext cx="6371590" cy="2038350"/>
                          </a:xfrm>
                          <a:prstGeom prst="rect">
                            <a:avLst/>
                          </a:prstGeom>
                        </pic:spPr>
                      </pic:pic>
                    </a:graphicData>
                  </a:graphic>
                </wp:inline>
              </w:drawing>
            </w:r>
          </w:p>
          <w:p w14:paraId="335BBD27" w14:textId="0B811BEB" w:rsidR="00FD0D4A" w:rsidRPr="00800D52" w:rsidRDefault="00656AC4" w:rsidP="00FD0D4A">
            <w:pPr>
              <w:pStyle w:val="Titolo3"/>
              <w:rPr>
                <w:b w:val="0"/>
                <w:bCs/>
                <w:i/>
                <w:iCs/>
                <w:color w:val="171717" w:themeColor="background2" w:themeShade="1A"/>
                <w:sz w:val="28"/>
                <w:szCs w:val="28"/>
              </w:rPr>
            </w:pPr>
            <w:r w:rsidRPr="00800D52">
              <w:rPr>
                <w:b w:val="0"/>
                <w:bCs/>
                <w:i/>
                <w:iCs/>
                <w:color w:val="171717" w:themeColor="background2" w:themeShade="1A"/>
                <w:sz w:val="28"/>
                <w:szCs w:val="28"/>
              </w:rPr>
              <w:t>A causa di un difetto logico</w:t>
            </w:r>
            <w:r w:rsidR="00E9501E">
              <w:rPr>
                <w:b w:val="0"/>
                <w:bCs/>
                <w:i/>
                <w:iCs/>
                <w:color w:val="171717" w:themeColor="background2" w:themeShade="1A"/>
                <w:sz w:val="28"/>
                <w:szCs w:val="28"/>
              </w:rPr>
              <w:t xml:space="preserve"> descritto prima</w:t>
            </w:r>
            <w:r w:rsidRPr="00800D52">
              <w:rPr>
                <w:b w:val="0"/>
                <w:bCs/>
                <w:i/>
                <w:iCs/>
                <w:color w:val="171717" w:themeColor="background2" w:themeShade="1A"/>
                <w:sz w:val="28"/>
                <w:szCs w:val="28"/>
              </w:rPr>
              <w:t xml:space="preserve"> nel codice di Tomcat, il server tratta </w:t>
            </w:r>
            <w:r w:rsidR="00E9501E">
              <w:rPr>
                <w:b w:val="0"/>
                <w:bCs/>
                <w:i/>
                <w:iCs/>
                <w:color w:val="171717" w:themeColor="background2" w:themeShade="1A"/>
                <w:sz w:val="28"/>
                <w:szCs w:val="28"/>
              </w:rPr>
              <w:t>in maniera errata</w:t>
            </w:r>
            <w:r w:rsidRPr="00800D52">
              <w:rPr>
                <w:b w:val="0"/>
                <w:bCs/>
                <w:i/>
                <w:iCs/>
                <w:color w:val="171717" w:themeColor="background2" w:themeShade="1A"/>
                <w:sz w:val="28"/>
                <w:szCs w:val="28"/>
              </w:rPr>
              <w:t xml:space="preserve"> i parametri di questa richiesta binaria come dati </w:t>
            </w:r>
            <w:r w:rsidR="00E9501E">
              <w:rPr>
                <w:b w:val="0"/>
                <w:bCs/>
                <w:i/>
                <w:iCs/>
                <w:color w:val="171717" w:themeColor="background2" w:themeShade="1A"/>
                <w:sz w:val="28"/>
                <w:szCs w:val="28"/>
              </w:rPr>
              <w:t>affidabili</w:t>
            </w:r>
            <w:r w:rsidRPr="00800D52">
              <w:rPr>
                <w:b w:val="0"/>
                <w:bCs/>
                <w:i/>
                <w:iCs/>
                <w:color w:val="171717" w:themeColor="background2" w:themeShade="1A"/>
                <w:sz w:val="28"/>
                <w:szCs w:val="28"/>
              </w:rPr>
              <w:t xml:space="preserve"> e sicuri. Questo permette ad un attaccante di </w:t>
            </w:r>
            <w:r w:rsidR="00E9501E">
              <w:rPr>
                <w:b w:val="0"/>
                <w:bCs/>
                <w:i/>
                <w:iCs/>
                <w:color w:val="171717" w:themeColor="background2" w:themeShade="1A"/>
                <w:sz w:val="28"/>
                <w:szCs w:val="28"/>
              </w:rPr>
              <w:t>leggere o eseguire codice remoto</w:t>
            </w:r>
            <w:r w:rsidR="00FD0D4A" w:rsidRPr="00800D52">
              <w:rPr>
                <w:b w:val="0"/>
                <w:bCs/>
                <w:i/>
                <w:iCs/>
                <w:color w:val="171717" w:themeColor="background2" w:themeShade="1A"/>
                <w:sz w:val="28"/>
                <w:szCs w:val="28"/>
              </w:rPr>
              <w:t>.</w:t>
            </w:r>
          </w:p>
          <w:p w14:paraId="6CE6C2A6" w14:textId="51E7A181" w:rsidR="00656AC4" w:rsidRPr="00800D52" w:rsidRDefault="00656AC4" w:rsidP="00656AC4">
            <w:pPr>
              <w:pStyle w:val="Titolo3"/>
              <w:rPr>
                <w:i/>
                <w:iCs/>
                <w:sz w:val="28"/>
                <w:szCs w:val="28"/>
              </w:rPr>
            </w:pPr>
            <w:r w:rsidRPr="00800D52">
              <w:rPr>
                <w:i/>
                <w:iCs/>
                <w:sz w:val="28"/>
                <w:szCs w:val="28"/>
              </w:rPr>
              <w:t>3.2 Rischi:</w:t>
            </w:r>
          </w:p>
          <w:p w14:paraId="7B96DB84" w14:textId="335CA6BA" w:rsidR="00656AC4" w:rsidRPr="00800D52" w:rsidRDefault="00E849A6" w:rsidP="00656AC4">
            <w:pPr>
              <w:rPr>
                <w:b w:val="0"/>
                <w:bCs/>
                <w:i/>
                <w:iCs/>
                <w:color w:val="171717" w:themeColor="background2" w:themeShade="1A"/>
              </w:rPr>
            </w:pPr>
            <w:r w:rsidRPr="00800D52">
              <w:rPr>
                <w:b w:val="0"/>
                <w:bCs/>
                <w:i/>
                <w:iCs/>
                <w:color w:val="171717" w:themeColor="background2" w:themeShade="1A"/>
              </w:rPr>
              <w:t xml:space="preserve">l’impatto di </w:t>
            </w:r>
            <w:proofErr w:type="spellStart"/>
            <w:r w:rsidRPr="00800D52">
              <w:rPr>
                <w:b w:val="0"/>
                <w:bCs/>
                <w:i/>
                <w:iCs/>
                <w:color w:val="171717" w:themeColor="background2" w:themeShade="1A"/>
              </w:rPr>
              <w:t>Ghostcat</w:t>
            </w:r>
            <w:proofErr w:type="spellEnd"/>
            <w:r w:rsidRPr="00800D52">
              <w:rPr>
                <w:b w:val="0"/>
                <w:bCs/>
                <w:i/>
                <w:iCs/>
                <w:color w:val="171717" w:themeColor="background2" w:themeShade="1A"/>
              </w:rPr>
              <w:t xml:space="preserve"> si sviluppa su due livelli di gravità</w:t>
            </w:r>
            <w:r w:rsidR="004B04B6">
              <w:rPr>
                <w:b w:val="0"/>
                <w:bCs/>
                <w:i/>
                <w:iCs/>
                <w:color w:val="171717" w:themeColor="background2" w:themeShade="1A"/>
              </w:rPr>
              <w:t>:</w:t>
            </w:r>
          </w:p>
          <w:p w14:paraId="2118C086" w14:textId="6D3025D5" w:rsidR="00E849A6" w:rsidRPr="00800D52" w:rsidRDefault="00E849A6" w:rsidP="00656AC4">
            <w:pPr>
              <w:rPr>
                <w:b w:val="0"/>
                <w:bCs/>
                <w:i/>
                <w:iCs/>
                <w:color w:val="171717" w:themeColor="background2" w:themeShade="1A"/>
              </w:rPr>
            </w:pPr>
            <w:r w:rsidRPr="00800D52">
              <w:rPr>
                <w:i/>
                <w:iCs/>
                <w:color w:val="171717" w:themeColor="background2" w:themeShade="1A"/>
              </w:rPr>
              <w:t xml:space="preserve">File Read / </w:t>
            </w:r>
            <w:proofErr w:type="spellStart"/>
            <w:r w:rsidRPr="00800D52">
              <w:rPr>
                <w:i/>
                <w:iCs/>
                <w:color w:val="171717" w:themeColor="background2" w:themeShade="1A"/>
              </w:rPr>
              <w:t>Arbitrary</w:t>
            </w:r>
            <w:proofErr w:type="spellEnd"/>
            <w:r w:rsidRPr="00800D52">
              <w:rPr>
                <w:i/>
                <w:iCs/>
                <w:color w:val="171717" w:themeColor="background2" w:themeShade="1A"/>
              </w:rPr>
              <w:t xml:space="preserve"> File </w:t>
            </w:r>
            <w:proofErr w:type="spellStart"/>
            <w:r w:rsidRPr="00800D52">
              <w:rPr>
                <w:i/>
                <w:iCs/>
                <w:color w:val="171717" w:themeColor="background2" w:themeShade="1A"/>
              </w:rPr>
              <w:t>Inclusion</w:t>
            </w:r>
            <w:proofErr w:type="spellEnd"/>
            <w:r w:rsidRPr="00800D52">
              <w:rPr>
                <w:i/>
                <w:iCs/>
                <w:color w:val="171717" w:themeColor="background2" w:themeShade="1A"/>
              </w:rPr>
              <w:t>:</w:t>
            </w:r>
            <w:r w:rsidRPr="00800D52">
              <w:rPr>
                <w:b w:val="0"/>
                <w:bCs/>
                <w:i/>
                <w:iCs/>
                <w:color w:val="171717" w:themeColor="background2" w:themeShade="1A"/>
              </w:rPr>
              <w:t xml:space="preserve"> Un attaccante può leggere da remoto qualsiasi file presente all’interno delle directory dell’applicazione web.</w:t>
            </w:r>
          </w:p>
          <w:p w14:paraId="366ED3F1" w14:textId="44763880" w:rsidR="00E849A6" w:rsidRPr="00800D52" w:rsidRDefault="00E849A6" w:rsidP="00656AC4">
            <w:pPr>
              <w:rPr>
                <w:b w:val="0"/>
                <w:bCs/>
                <w:i/>
                <w:iCs/>
                <w:color w:val="171717" w:themeColor="background2" w:themeShade="1A"/>
              </w:rPr>
            </w:pPr>
            <w:r w:rsidRPr="00800D52">
              <w:rPr>
                <w:i/>
                <w:iCs/>
                <w:color w:val="171717" w:themeColor="background2" w:themeShade="1A"/>
              </w:rPr>
              <w:t xml:space="preserve">Remote Code </w:t>
            </w:r>
            <w:proofErr w:type="spellStart"/>
            <w:r w:rsidRPr="00800D52">
              <w:rPr>
                <w:i/>
                <w:iCs/>
                <w:color w:val="171717" w:themeColor="background2" w:themeShade="1A"/>
              </w:rPr>
              <w:t>Execution</w:t>
            </w:r>
            <w:proofErr w:type="spellEnd"/>
            <w:r w:rsidRPr="00800D52">
              <w:rPr>
                <w:i/>
                <w:iCs/>
                <w:color w:val="171717" w:themeColor="background2" w:themeShade="1A"/>
              </w:rPr>
              <w:t>(RCE):</w:t>
            </w:r>
            <w:r w:rsidRPr="00800D52">
              <w:rPr>
                <w:b w:val="0"/>
                <w:bCs/>
                <w:i/>
                <w:iCs/>
                <w:color w:val="171717" w:themeColor="background2" w:themeShade="1A"/>
              </w:rPr>
              <w:t xml:space="preserve"> se </w:t>
            </w:r>
            <w:r w:rsidR="00334B21">
              <w:rPr>
                <w:b w:val="0"/>
                <w:bCs/>
                <w:i/>
                <w:iCs/>
                <w:color w:val="171717" w:themeColor="background2" w:themeShade="1A"/>
              </w:rPr>
              <w:t>l’applicazione web</w:t>
            </w:r>
            <w:r w:rsidRPr="00800D52">
              <w:rPr>
                <w:b w:val="0"/>
                <w:bCs/>
                <w:i/>
                <w:iCs/>
                <w:color w:val="171717" w:themeColor="background2" w:themeShade="1A"/>
              </w:rPr>
              <w:t xml:space="preserve"> permette di effettuare upload agli utenti questo permetterà all’attaccante di caricare qualsiasi tipo di file come malware </w:t>
            </w:r>
            <w:r w:rsidRPr="00800D52">
              <w:rPr>
                <w:b w:val="0"/>
                <w:bCs/>
                <w:i/>
                <w:iCs/>
                <w:color w:val="171717" w:themeColor="background2" w:themeShade="1A"/>
              </w:rPr>
              <w:lastRenderedPageBreak/>
              <w:t xml:space="preserve">vari, </w:t>
            </w:r>
            <w:r w:rsidRPr="004B04B6">
              <w:rPr>
                <w:i/>
                <w:iCs/>
                <w:color w:val="171717" w:themeColor="background2" w:themeShade="1A"/>
              </w:rPr>
              <w:t>per esempio può caricare un file dannoso (</w:t>
            </w:r>
            <w:r w:rsidR="00334B21">
              <w:rPr>
                <w:i/>
                <w:iCs/>
                <w:color w:val="171717" w:themeColor="background2" w:themeShade="1A"/>
              </w:rPr>
              <w:t xml:space="preserve">come una </w:t>
            </w:r>
            <w:r w:rsidRPr="004B04B6">
              <w:rPr>
                <w:i/>
                <w:iCs/>
                <w:color w:val="171717" w:themeColor="background2" w:themeShade="1A"/>
              </w:rPr>
              <w:t>web shell) e sfrutta</w:t>
            </w:r>
            <w:r w:rsidR="00334B21">
              <w:rPr>
                <w:i/>
                <w:iCs/>
                <w:color w:val="171717" w:themeColor="background2" w:themeShade="1A"/>
              </w:rPr>
              <w:t>re</w:t>
            </w:r>
            <w:r w:rsidRPr="004B04B6">
              <w:rPr>
                <w:i/>
                <w:iCs/>
                <w:color w:val="171717" w:themeColor="background2" w:themeShade="1A"/>
              </w:rPr>
              <w:t xml:space="preserve"> </w:t>
            </w:r>
            <w:proofErr w:type="spellStart"/>
            <w:r w:rsidRPr="004B04B6">
              <w:rPr>
                <w:i/>
                <w:iCs/>
                <w:color w:val="171717" w:themeColor="background2" w:themeShade="1A"/>
              </w:rPr>
              <w:t>Ghostcat</w:t>
            </w:r>
            <w:proofErr w:type="spellEnd"/>
            <w:r w:rsidR="00334B21">
              <w:rPr>
                <w:i/>
                <w:iCs/>
                <w:color w:val="171717" w:themeColor="background2" w:themeShade="1A"/>
              </w:rPr>
              <w:t xml:space="preserve">(vulnerabilità della porta 8009) </w:t>
            </w:r>
            <w:r w:rsidRPr="004B04B6">
              <w:rPr>
                <w:i/>
                <w:iCs/>
                <w:color w:val="171717" w:themeColor="background2" w:themeShade="1A"/>
              </w:rPr>
              <w:t>costringere Tomcat a eseguirlo ottenendo il controllo.</w:t>
            </w:r>
          </w:p>
          <w:p w14:paraId="0448D6D1" w14:textId="0FE8D815" w:rsidR="00AF2471" w:rsidRPr="00800D52" w:rsidRDefault="00AF2471" w:rsidP="00D10839">
            <w:pPr>
              <w:pStyle w:val="Titolo2"/>
              <w:rPr>
                <w:i/>
                <w:iCs/>
              </w:rPr>
            </w:pPr>
          </w:p>
          <w:p w14:paraId="598B70DF" w14:textId="293DEBAF" w:rsidR="00D10839" w:rsidRPr="00800D52" w:rsidRDefault="00577504" w:rsidP="00D10839">
            <w:pPr>
              <w:pStyle w:val="Titolo2"/>
              <w:numPr>
                <w:ilvl w:val="0"/>
                <w:numId w:val="3"/>
              </w:numPr>
              <w:rPr>
                <w:i/>
                <w:iCs/>
              </w:rPr>
            </w:pPr>
            <w:r w:rsidRPr="00800D52">
              <w:rPr>
                <w:i/>
                <w:iCs/>
              </w:rPr>
              <w:t>Vulnerabilità SSLv2 e SSLv3</w:t>
            </w:r>
          </w:p>
          <w:p w14:paraId="174EF85F" w14:textId="77777777" w:rsidR="00577504" w:rsidRPr="00800D52" w:rsidRDefault="00577504" w:rsidP="00577504">
            <w:pPr>
              <w:pStyle w:val="Paragrafoelenco"/>
              <w:numPr>
                <w:ilvl w:val="0"/>
                <w:numId w:val="13"/>
              </w:numPr>
              <w:rPr>
                <w:i/>
                <w:iCs/>
              </w:rPr>
            </w:pPr>
            <w:r w:rsidRPr="00800D52">
              <w:rPr>
                <w:i/>
                <w:iCs/>
              </w:rPr>
              <w:t xml:space="preserve">Nome Vulnerabilità: SSL Version 2 and 3 Protocol </w:t>
            </w:r>
            <w:proofErr w:type="spellStart"/>
            <w:r w:rsidRPr="00800D52">
              <w:rPr>
                <w:i/>
                <w:iCs/>
              </w:rPr>
              <w:t>Detection</w:t>
            </w:r>
            <w:proofErr w:type="spellEnd"/>
          </w:p>
          <w:p w14:paraId="5554C076" w14:textId="1B7D419D" w:rsidR="00577504" w:rsidRPr="00800D52" w:rsidRDefault="00577504" w:rsidP="00577504">
            <w:pPr>
              <w:pStyle w:val="Paragrafoelenco"/>
              <w:numPr>
                <w:ilvl w:val="0"/>
                <w:numId w:val="13"/>
              </w:numPr>
              <w:rPr>
                <w:i/>
                <w:iCs/>
              </w:rPr>
            </w:pPr>
            <w:r w:rsidRPr="00800D52">
              <w:rPr>
                <w:i/>
                <w:iCs/>
              </w:rPr>
              <w:t xml:space="preserve">Identificativo </w:t>
            </w:r>
            <w:proofErr w:type="spellStart"/>
            <w:r w:rsidRPr="00800D52">
              <w:rPr>
                <w:i/>
                <w:iCs/>
              </w:rPr>
              <w:t>Nessus</w:t>
            </w:r>
            <w:proofErr w:type="spellEnd"/>
            <w:r w:rsidRPr="00800D52">
              <w:rPr>
                <w:i/>
                <w:iCs/>
              </w:rPr>
              <w:t>: Plugin ID 20007</w:t>
            </w:r>
          </w:p>
          <w:p w14:paraId="2F6848DB" w14:textId="6DE7A5BB" w:rsidR="00577504" w:rsidRPr="00800D52" w:rsidRDefault="00577504" w:rsidP="00577504">
            <w:pPr>
              <w:pStyle w:val="Paragrafoelenco"/>
              <w:numPr>
                <w:ilvl w:val="0"/>
                <w:numId w:val="13"/>
              </w:numPr>
              <w:rPr>
                <w:i/>
                <w:iCs/>
              </w:rPr>
            </w:pPr>
            <w:r w:rsidRPr="00800D52">
              <w:rPr>
                <w:i/>
                <w:iCs/>
              </w:rPr>
              <w:t xml:space="preserve">Codice CVE (Common </w:t>
            </w:r>
            <w:proofErr w:type="spellStart"/>
            <w:r w:rsidRPr="00800D52">
              <w:rPr>
                <w:i/>
                <w:iCs/>
              </w:rPr>
              <w:t>Vulnerabilities</w:t>
            </w:r>
            <w:proofErr w:type="spellEnd"/>
            <w:r w:rsidRPr="00800D52">
              <w:rPr>
                <w:i/>
                <w:iCs/>
              </w:rPr>
              <w:t xml:space="preserve"> </w:t>
            </w:r>
            <w:proofErr w:type="spellStart"/>
            <w:r w:rsidRPr="00800D52">
              <w:rPr>
                <w:i/>
                <w:iCs/>
              </w:rPr>
              <w:t>Exposures</w:t>
            </w:r>
            <w:proofErr w:type="spellEnd"/>
            <w:r w:rsidRPr="00800D52">
              <w:rPr>
                <w:i/>
                <w:iCs/>
              </w:rPr>
              <w:t>): CVE-2014-3566 (conosciuta come la falla POODLE legata a SSLv3) e CVE-2016-0800 (conosciuta come l'attacco DROWN legato a SSLv2).</w:t>
            </w:r>
          </w:p>
          <w:p w14:paraId="70A7BEC6" w14:textId="77777777" w:rsidR="00577504" w:rsidRPr="00800D52" w:rsidRDefault="00577504" w:rsidP="00577504">
            <w:pPr>
              <w:pStyle w:val="Paragrafoelenco"/>
              <w:numPr>
                <w:ilvl w:val="0"/>
                <w:numId w:val="13"/>
              </w:numPr>
              <w:rPr>
                <w:i/>
                <w:iCs/>
              </w:rPr>
            </w:pPr>
            <w:r w:rsidRPr="00800D52">
              <w:rPr>
                <w:i/>
                <w:iCs/>
              </w:rPr>
              <w:t xml:space="preserve">Classificazione CWE (Common </w:t>
            </w:r>
            <w:proofErr w:type="spellStart"/>
            <w:r w:rsidRPr="00800D52">
              <w:rPr>
                <w:i/>
                <w:iCs/>
              </w:rPr>
              <w:t>Weakness</w:t>
            </w:r>
            <w:proofErr w:type="spellEnd"/>
            <w:r w:rsidRPr="00800D52">
              <w:rPr>
                <w:i/>
                <w:iCs/>
              </w:rPr>
              <w:t xml:space="preserve"> </w:t>
            </w:r>
            <w:proofErr w:type="spellStart"/>
            <w:r w:rsidRPr="00800D52">
              <w:rPr>
                <w:i/>
                <w:iCs/>
              </w:rPr>
              <w:t>Enumeration</w:t>
            </w:r>
            <w:proofErr w:type="spellEnd"/>
            <w:r w:rsidRPr="00800D52">
              <w:rPr>
                <w:i/>
                <w:iCs/>
              </w:rPr>
              <w:t xml:space="preserve">): </w:t>
            </w:r>
            <w:hyperlink r:id="rId9" w:tgtFrame="_blank" w:history="1">
              <w:r w:rsidRPr="00800D52">
                <w:rPr>
                  <w:rStyle w:val="Collegamentoipertestuale"/>
                  <w:i/>
                  <w:iCs/>
                </w:rPr>
                <w:t xml:space="preserve">CWE-326: </w:t>
              </w:r>
              <w:proofErr w:type="spellStart"/>
              <w:r w:rsidRPr="00800D52">
                <w:rPr>
                  <w:rStyle w:val="Collegamentoipertestuale"/>
                  <w:i/>
                  <w:iCs/>
                </w:rPr>
                <w:t>Inadequate</w:t>
              </w:r>
              <w:proofErr w:type="spellEnd"/>
              <w:r w:rsidRPr="00800D52">
                <w:rPr>
                  <w:rStyle w:val="Collegamentoipertestuale"/>
                  <w:i/>
                  <w:iCs/>
                </w:rPr>
                <w:t xml:space="preserve"> </w:t>
              </w:r>
              <w:proofErr w:type="spellStart"/>
              <w:r w:rsidRPr="00800D52">
                <w:rPr>
                  <w:rStyle w:val="Collegamentoipertestuale"/>
                  <w:i/>
                  <w:iCs/>
                </w:rPr>
                <w:t>Encryption</w:t>
              </w:r>
              <w:proofErr w:type="spellEnd"/>
              <w:r w:rsidRPr="00800D52">
                <w:rPr>
                  <w:rStyle w:val="Collegamentoipertestuale"/>
                  <w:i/>
                  <w:iCs/>
                </w:rPr>
                <w:t xml:space="preserve"> Strength</w:t>
              </w:r>
            </w:hyperlink>
            <w:r w:rsidRPr="00800D52">
              <w:rPr>
                <w:i/>
                <w:iCs/>
              </w:rPr>
              <w:t xml:space="preserve"> / CWE-310: </w:t>
            </w:r>
            <w:proofErr w:type="spellStart"/>
            <w:r w:rsidRPr="00800D52">
              <w:rPr>
                <w:i/>
                <w:iCs/>
              </w:rPr>
              <w:t>Cryptographic</w:t>
            </w:r>
            <w:proofErr w:type="spellEnd"/>
            <w:r w:rsidRPr="00800D52">
              <w:rPr>
                <w:i/>
                <w:iCs/>
              </w:rPr>
              <w:t xml:space="preserve"> Issues (Uso di algoritmi o protocolli crittografici deboli e obsoleti).</w:t>
            </w:r>
          </w:p>
          <w:p w14:paraId="30FB17C5" w14:textId="6E4E950F" w:rsidR="00577504" w:rsidRPr="00800D52" w:rsidRDefault="00577504" w:rsidP="00577504">
            <w:pPr>
              <w:pStyle w:val="Paragrafoelenco"/>
              <w:numPr>
                <w:ilvl w:val="0"/>
                <w:numId w:val="13"/>
              </w:numPr>
              <w:rPr>
                <w:i/>
                <w:iCs/>
              </w:rPr>
            </w:pPr>
            <w:r w:rsidRPr="00800D52">
              <w:rPr>
                <w:i/>
                <w:iCs/>
              </w:rPr>
              <w:t>Severità: Critica (CVSS massimo:10.0)</w:t>
            </w:r>
          </w:p>
          <w:p w14:paraId="2754B58D" w14:textId="77777777" w:rsidR="00577504" w:rsidRPr="00800D52" w:rsidRDefault="00577504" w:rsidP="00577504">
            <w:pPr>
              <w:rPr>
                <w:i/>
                <w:iCs/>
              </w:rPr>
            </w:pPr>
          </w:p>
          <w:p w14:paraId="036D980D" w14:textId="1A833BC9" w:rsidR="003D60FF" w:rsidRDefault="004B04B6" w:rsidP="00005CA6">
            <w:pPr>
              <w:pStyle w:val="Titolo2"/>
              <w:rPr>
                <w:i/>
                <w:iCs/>
                <w:color w:val="171717" w:themeColor="background2" w:themeShade="1A"/>
                <w:sz w:val="28"/>
                <w:szCs w:val="22"/>
              </w:rPr>
            </w:pPr>
            <w:r>
              <w:rPr>
                <w:noProof/>
              </w:rPr>
              <w:drawing>
                <wp:anchor distT="0" distB="0" distL="114300" distR="114300" simplePos="0" relativeHeight="251686912" behindDoc="0" locked="0" layoutInCell="1" allowOverlap="1" wp14:anchorId="36E22C44" wp14:editId="387332B9">
                  <wp:simplePos x="0" y="0"/>
                  <wp:positionH relativeFrom="column">
                    <wp:posOffset>-635</wp:posOffset>
                  </wp:positionH>
                  <wp:positionV relativeFrom="paragraph">
                    <wp:posOffset>2701290</wp:posOffset>
                  </wp:positionV>
                  <wp:extent cx="6371590" cy="2475230"/>
                  <wp:effectExtent l="0" t="0" r="0" b="1270"/>
                  <wp:wrapNone/>
                  <wp:docPr id="1454160317" name="Immagine 10" descr="SSLv3 Attacks - Padding Oracle Ba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SLv3 Attacks - Padding Oracle Bas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71590" cy="2475230"/>
                          </a:xfrm>
                          <a:prstGeom prst="rect">
                            <a:avLst/>
                          </a:prstGeom>
                          <a:noFill/>
                          <a:ln>
                            <a:noFill/>
                          </a:ln>
                        </pic:spPr>
                      </pic:pic>
                    </a:graphicData>
                  </a:graphic>
                </wp:anchor>
              </w:drawing>
            </w:r>
            <w:r w:rsidR="00005CA6" w:rsidRPr="00800D52">
              <w:rPr>
                <w:i/>
                <w:iCs/>
                <w:color w:val="171717" w:themeColor="background2" w:themeShade="1A"/>
                <w:sz w:val="28"/>
                <w:szCs w:val="22"/>
              </w:rPr>
              <w:t>I protocolli SSLv2(1995) e SSLV3(1996) sono standard crittografici obsoleti e ormai deprecati sostituiti dal protocollo TLS. Questi protocolli presenta</w:t>
            </w:r>
            <w:r w:rsidR="007418A3" w:rsidRPr="00800D52">
              <w:rPr>
                <w:i/>
                <w:iCs/>
                <w:color w:val="171717" w:themeColor="background2" w:themeShade="1A"/>
                <w:sz w:val="28"/>
                <w:szCs w:val="22"/>
              </w:rPr>
              <w:t>no</w:t>
            </w:r>
            <w:r w:rsidR="00005CA6" w:rsidRPr="00800D52">
              <w:rPr>
                <w:i/>
                <w:iCs/>
                <w:color w:val="171717" w:themeColor="background2" w:themeShade="1A"/>
                <w:sz w:val="28"/>
                <w:szCs w:val="22"/>
              </w:rPr>
              <w:t xml:space="preserve"> gravi vulnerabilità</w:t>
            </w:r>
            <w:r>
              <w:rPr>
                <w:i/>
                <w:iCs/>
                <w:color w:val="171717" w:themeColor="background2" w:themeShade="1A"/>
                <w:sz w:val="28"/>
                <w:szCs w:val="22"/>
              </w:rPr>
              <w:t xml:space="preserve"> </w:t>
            </w:r>
            <w:r w:rsidR="00005CA6" w:rsidRPr="00800D52">
              <w:rPr>
                <w:i/>
                <w:iCs/>
                <w:color w:val="171717" w:themeColor="background2" w:themeShade="1A"/>
                <w:sz w:val="28"/>
                <w:szCs w:val="22"/>
              </w:rPr>
              <w:t>nell’</w:t>
            </w:r>
            <w:r w:rsidR="00DB04FA" w:rsidRPr="00800D52">
              <w:rPr>
                <w:i/>
                <w:iCs/>
                <w:color w:val="171717" w:themeColor="background2" w:themeShade="1A"/>
                <w:sz w:val="28"/>
                <w:szCs w:val="22"/>
              </w:rPr>
              <w:t>Handshake</w:t>
            </w:r>
            <w:r w:rsidR="00005CA6" w:rsidRPr="00800D52">
              <w:rPr>
                <w:i/>
                <w:iCs/>
                <w:color w:val="171717" w:themeColor="background2" w:themeShade="1A"/>
                <w:sz w:val="28"/>
                <w:szCs w:val="22"/>
              </w:rPr>
              <w:t xml:space="preserve"> e nell’</w:t>
            </w:r>
            <w:r w:rsidR="007418A3" w:rsidRPr="00800D52">
              <w:rPr>
                <w:i/>
                <w:iCs/>
                <w:color w:val="171717" w:themeColor="background2" w:themeShade="1A"/>
                <w:sz w:val="28"/>
                <w:szCs w:val="22"/>
              </w:rPr>
              <w:t>integrità</w:t>
            </w:r>
            <w:r w:rsidR="00005CA6" w:rsidRPr="00800D52">
              <w:rPr>
                <w:i/>
                <w:iCs/>
                <w:color w:val="171717" w:themeColor="background2" w:themeShade="1A"/>
                <w:sz w:val="28"/>
                <w:szCs w:val="22"/>
              </w:rPr>
              <w:t xml:space="preserve"> dei messaggi. Un grave difetto in SSLv3 </w:t>
            </w:r>
            <w:r w:rsidR="007418A3" w:rsidRPr="00800D52">
              <w:rPr>
                <w:i/>
                <w:iCs/>
                <w:color w:val="171717" w:themeColor="background2" w:themeShade="1A"/>
                <w:sz w:val="28"/>
                <w:szCs w:val="22"/>
              </w:rPr>
              <w:t>è</w:t>
            </w:r>
            <w:r w:rsidR="00005CA6" w:rsidRPr="00800D52">
              <w:rPr>
                <w:i/>
                <w:iCs/>
                <w:color w:val="171717" w:themeColor="background2" w:themeShade="1A"/>
                <w:sz w:val="28"/>
                <w:szCs w:val="22"/>
              </w:rPr>
              <w:t xml:space="preserve"> che quando ven</w:t>
            </w:r>
            <w:r w:rsidR="007418A3" w:rsidRPr="00800D52">
              <w:rPr>
                <w:i/>
                <w:iCs/>
                <w:color w:val="171717" w:themeColor="background2" w:themeShade="1A"/>
                <w:sz w:val="28"/>
                <w:szCs w:val="22"/>
              </w:rPr>
              <w:t>gono</w:t>
            </w:r>
            <w:r w:rsidR="00005CA6" w:rsidRPr="00800D52">
              <w:rPr>
                <w:i/>
                <w:iCs/>
                <w:color w:val="171717" w:themeColor="background2" w:themeShade="1A"/>
                <w:sz w:val="28"/>
                <w:szCs w:val="22"/>
              </w:rPr>
              <w:t xml:space="preserve"> inviati dei dati protetti, la crittografia </w:t>
            </w:r>
            <w:r w:rsidR="007418A3" w:rsidRPr="00800D52">
              <w:rPr>
                <w:i/>
                <w:iCs/>
                <w:color w:val="171717" w:themeColor="background2" w:themeShade="1A"/>
                <w:sz w:val="28"/>
                <w:szCs w:val="22"/>
              </w:rPr>
              <w:t>ha</w:t>
            </w:r>
            <w:r w:rsidR="00005CA6" w:rsidRPr="00800D52">
              <w:rPr>
                <w:i/>
                <w:iCs/>
                <w:color w:val="171717" w:themeColor="background2" w:themeShade="1A"/>
                <w:sz w:val="28"/>
                <w:szCs w:val="22"/>
              </w:rPr>
              <w:t xml:space="preserve"> bisogno di dividerli in blocchi uguali e</w:t>
            </w:r>
          </w:p>
          <w:p w14:paraId="16B65BB3" w14:textId="367FC849" w:rsidR="003D60FF" w:rsidRDefault="00005CA6" w:rsidP="00005CA6">
            <w:pPr>
              <w:pStyle w:val="Titolo2"/>
              <w:rPr>
                <w:i/>
                <w:iCs/>
                <w:color w:val="171717" w:themeColor="background2" w:themeShade="1A"/>
                <w:sz w:val="28"/>
                <w:szCs w:val="22"/>
              </w:rPr>
            </w:pPr>
            <w:r w:rsidRPr="00800D52">
              <w:rPr>
                <w:i/>
                <w:iCs/>
                <w:color w:val="171717" w:themeColor="background2" w:themeShade="1A"/>
                <w:sz w:val="28"/>
                <w:szCs w:val="22"/>
              </w:rPr>
              <w:t xml:space="preserve">per riuscirci utilizza una tecnica chiamata </w:t>
            </w:r>
            <w:r w:rsidRPr="004B04B6">
              <w:rPr>
                <w:b/>
                <w:bCs/>
                <w:i/>
                <w:iCs/>
                <w:color w:val="171717" w:themeColor="background2" w:themeShade="1A"/>
                <w:sz w:val="28"/>
                <w:szCs w:val="22"/>
              </w:rPr>
              <w:t>padding</w:t>
            </w:r>
            <w:r w:rsidRPr="00800D52">
              <w:rPr>
                <w:i/>
                <w:iCs/>
                <w:color w:val="171717" w:themeColor="background2" w:themeShade="1A"/>
                <w:sz w:val="28"/>
                <w:szCs w:val="22"/>
              </w:rPr>
              <w:t xml:space="preserve"> che consiste nell’utilizzare una sequenza riempitiva di bit, ma in questi protocolli non v</w:t>
            </w:r>
            <w:r w:rsidR="007418A3" w:rsidRPr="00800D52">
              <w:rPr>
                <w:i/>
                <w:iCs/>
                <w:color w:val="171717" w:themeColor="background2" w:themeShade="1A"/>
                <w:sz w:val="28"/>
                <w:szCs w:val="22"/>
              </w:rPr>
              <w:t xml:space="preserve">iene </w:t>
            </w:r>
            <w:r w:rsidRPr="00800D52">
              <w:rPr>
                <w:i/>
                <w:iCs/>
                <w:color w:val="171717" w:themeColor="background2" w:themeShade="1A"/>
                <w:sz w:val="28"/>
                <w:szCs w:val="22"/>
              </w:rPr>
              <w:t>controllata permettendo ad</w:t>
            </w:r>
          </w:p>
          <w:p w14:paraId="3445EC5C" w14:textId="6EC4CF99" w:rsidR="007418A3" w:rsidRPr="003D60FF" w:rsidRDefault="00005CA6" w:rsidP="00005CA6">
            <w:pPr>
              <w:pStyle w:val="Titolo2"/>
              <w:rPr>
                <w:i/>
                <w:iCs/>
                <w:color w:val="171717" w:themeColor="background2" w:themeShade="1A"/>
                <w:sz w:val="28"/>
                <w:szCs w:val="22"/>
              </w:rPr>
            </w:pPr>
            <w:r w:rsidRPr="00800D52">
              <w:rPr>
                <w:i/>
                <w:iCs/>
                <w:color w:val="171717" w:themeColor="background2" w:themeShade="1A"/>
                <w:sz w:val="28"/>
                <w:szCs w:val="22"/>
              </w:rPr>
              <w:t xml:space="preserve">un attaccante che </w:t>
            </w:r>
            <w:r w:rsidR="007418A3" w:rsidRPr="00800D52">
              <w:rPr>
                <w:i/>
                <w:iCs/>
                <w:color w:val="171717" w:themeColor="background2" w:themeShade="1A"/>
                <w:sz w:val="28"/>
                <w:szCs w:val="22"/>
              </w:rPr>
              <w:t>abbia</w:t>
            </w:r>
            <w:r w:rsidRPr="00800D52">
              <w:rPr>
                <w:i/>
                <w:iCs/>
                <w:color w:val="171717" w:themeColor="background2" w:themeShade="1A"/>
                <w:sz w:val="28"/>
                <w:szCs w:val="22"/>
              </w:rPr>
              <w:t xml:space="preserve"> intercettato il pacchetto di modificare i byte del padding</w:t>
            </w:r>
            <w:r w:rsidR="004B04B6">
              <w:rPr>
                <w:i/>
                <w:iCs/>
                <w:color w:val="171717" w:themeColor="background2" w:themeShade="1A"/>
                <w:sz w:val="28"/>
                <w:szCs w:val="22"/>
              </w:rPr>
              <w:t xml:space="preserve">(Questa Famosa Vulnerabilità è chiamata </w:t>
            </w:r>
            <w:r w:rsidR="004B04B6" w:rsidRPr="004B04B6">
              <w:rPr>
                <w:b/>
                <w:bCs/>
                <w:i/>
                <w:iCs/>
                <w:color w:val="171717" w:themeColor="background2" w:themeShade="1A"/>
                <w:sz w:val="28"/>
                <w:szCs w:val="22"/>
              </w:rPr>
              <w:t>POODLE</w:t>
            </w:r>
            <w:r w:rsidR="004B04B6">
              <w:rPr>
                <w:i/>
                <w:iCs/>
                <w:color w:val="171717" w:themeColor="background2" w:themeShade="1A"/>
                <w:sz w:val="28"/>
                <w:szCs w:val="22"/>
              </w:rPr>
              <w:t>)</w:t>
            </w:r>
            <w:r w:rsidRPr="00800D52">
              <w:rPr>
                <w:i/>
                <w:iCs/>
                <w:color w:val="171717" w:themeColor="background2" w:themeShade="1A"/>
                <w:sz w:val="28"/>
                <w:szCs w:val="22"/>
              </w:rPr>
              <w:t xml:space="preserve"> e inviarlo al server o di forzare la decifratura dei dati senza avere la chiave privata. </w:t>
            </w:r>
          </w:p>
          <w:p w14:paraId="2480FE97" w14:textId="77777777" w:rsidR="004B04B6" w:rsidRDefault="004B04B6" w:rsidP="00005CA6">
            <w:pPr>
              <w:pStyle w:val="Titolo2"/>
              <w:rPr>
                <w:i/>
                <w:iCs/>
              </w:rPr>
            </w:pPr>
          </w:p>
          <w:p w14:paraId="7ED45DF9" w14:textId="23C2D5AC" w:rsidR="004B04B6" w:rsidRPr="004B04B6" w:rsidRDefault="004B04B6" w:rsidP="004B04B6"/>
          <w:p w14:paraId="3485864B" w14:textId="11D7A404" w:rsidR="00CE57B3" w:rsidRDefault="00CE57B3" w:rsidP="00005CA6">
            <w:pPr>
              <w:pStyle w:val="Titolo2"/>
              <w:rPr>
                <w:i/>
                <w:iCs/>
              </w:rPr>
            </w:pPr>
          </w:p>
          <w:p w14:paraId="1B413F61" w14:textId="25510130" w:rsidR="003D60FF" w:rsidRPr="003D60FF" w:rsidRDefault="003D60FF" w:rsidP="003D60FF"/>
          <w:p w14:paraId="49A5FADF" w14:textId="3E072E3C" w:rsidR="00005CA6" w:rsidRPr="00800D52" w:rsidRDefault="00005CA6" w:rsidP="00005CA6">
            <w:pPr>
              <w:pStyle w:val="Titolo2"/>
              <w:rPr>
                <w:i/>
                <w:iCs/>
              </w:rPr>
            </w:pPr>
            <w:r w:rsidRPr="00800D52">
              <w:rPr>
                <w:i/>
                <w:iCs/>
              </w:rPr>
              <w:lastRenderedPageBreak/>
              <w:t>4.1 Attacco:</w:t>
            </w:r>
          </w:p>
          <w:p w14:paraId="1223755B" w14:textId="2B910B65" w:rsidR="00890327" w:rsidRPr="00800D52" w:rsidRDefault="005A7274" w:rsidP="007418A3">
            <w:pPr>
              <w:pStyle w:val="Titolo2"/>
              <w:rPr>
                <w:i/>
                <w:iCs/>
              </w:rPr>
            </w:pPr>
            <w:r w:rsidRPr="00800D52">
              <w:rPr>
                <w:b/>
                <w:bCs/>
                <w:i/>
                <w:iCs/>
                <w:noProof/>
                <w:color w:val="171717" w:themeColor="background2" w:themeShade="1A"/>
              </w:rPr>
              <w:drawing>
                <wp:anchor distT="0" distB="0" distL="114300" distR="114300" simplePos="0" relativeHeight="251666432" behindDoc="0" locked="0" layoutInCell="1" allowOverlap="1" wp14:anchorId="232975CB" wp14:editId="5B99E40F">
                  <wp:simplePos x="0" y="0"/>
                  <wp:positionH relativeFrom="column">
                    <wp:posOffset>0</wp:posOffset>
                  </wp:positionH>
                  <wp:positionV relativeFrom="paragraph">
                    <wp:posOffset>2901315</wp:posOffset>
                  </wp:positionV>
                  <wp:extent cx="6391275" cy="1409700"/>
                  <wp:effectExtent l="0" t="0" r="9525" b="0"/>
                  <wp:wrapSquare wrapText="bothSides"/>
                  <wp:docPr id="205634182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1275" cy="1409700"/>
                          </a:xfrm>
                          <a:prstGeom prst="rect">
                            <a:avLst/>
                          </a:prstGeom>
                          <a:noFill/>
                          <a:ln>
                            <a:noFill/>
                          </a:ln>
                        </pic:spPr>
                      </pic:pic>
                    </a:graphicData>
                  </a:graphic>
                  <wp14:sizeRelH relativeFrom="margin">
                    <wp14:pctWidth>0</wp14:pctWidth>
                  </wp14:sizeRelH>
                </wp:anchor>
              </w:drawing>
            </w:r>
            <w:r w:rsidRPr="00800D52">
              <w:rPr>
                <w:i/>
                <w:iCs/>
                <w:noProof/>
              </w:rPr>
              <w:drawing>
                <wp:anchor distT="0" distB="0" distL="114300" distR="114300" simplePos="0" relativeHeight="251665408" behindDoc="0" locked="0" layoutInCell="1" allowOverlap="1" wp14:anchorId="66B7435D" wp14:editId="1C67D41A">
                  <wp:simplePos x="0" y="0"/>
                  <wp:positionH relativeFrom="column">
                    <wp:posOffset>0</wp:posOffset>
                  </wp:positionH>
                  <wp:positionV relativeFrom="paragraph">
                    <wp:posOffset>1339215</wp:posOffset>
                  </wp:positionV>
                  <wp:extent cx="6381750" cy="1552575"/>
                  <wp:effectExtent l="0" t="0" r="0" b="9525"/>
                  <wp:wrapSquare wrapText="bothSides"/>
                  <wp:docPr id="129368273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81750" cy="1552575"/>
                          </a:xfrm>
                          <a:prstGeom prst="rect">
                            <a:avLst/>
                          </a:prstGeom>
                          <a:noFill/>
                          <a:ln>
                            <a:noFill/>
                          </a:ln>
                        </pic:spPr>
                      </pic:pic>
                    </a:graphicData>
                  </a:graphic>
                </wp:anchor>
              </w:drawing>
            </w:r>
            <w:proofErr w:type="spellStart"/>
            <w:r w:rsidR="00890327" w:rsidRPr="00800D52">
              <w:rPr>
                <w:rFonts w:eastAsiaTheme="minorEastAsia" w:cstheme="minorBidi"/>
                <w:bCs/>
                <w:i/>
                <w:iCs/>
                <w:color w:val="171717" w:themeColor="background2" w:themeShade="1A"/>
                <w:sz w:val="28"/>
                <w:szCs w:val="22"/>
              </w:rPr>
              <w:t>Nessus</w:t>
            </w:r>
            <w:proofErr w:type="spellEnd"/>
            <w:r w:rsidR="00890327" w:rsidRPr="00800D52">
              <w:rPr>
                <w:rFonts w:eastAsiaTheme="minorEastAsia" w:cstheme="minorBidi"/>
                <w:bCs/>
                <w:i/>
                <w:iCs/>
                <w:color w:val="171717" w:themeColor="background2" w:themeShade="1A"/>
                <w:sz w:val="28"/>
                <w:szCs w:val="22"/>
              </w:rPr>
              <w:t xml:space="preserve"> ha avviato una sessione di </w:t>
            </w:r>
            <w:r w:rsidR="00C66BFF">
              <w:rPr>
                <w:rFonts w:eastAsiaTheme="minorEastAsia" w:cstheme="minorBidi"/>
                <w:bCs/>
                <w:i/>
                <w:iCs/>
                <w:color w:val="171717" w:themeColor="background2" w:themeShade="1A"/>
                <w:sz w:val="28"/>
                <w:szCs w:val="22"/>
              </w:rPr>
              <w:t>negoziazione</w:t>
            </w:r>
            <w:r w:rsidR="00890327" w:rsidRPr="00800D52">
              <w:rPr>
                <w:rFonts w:eastAsiaTheme="minorEastAsia" w:cstheme="minorBidi"/>
                <w:bCs/>
                <w:i/>
                <w:iCs/>
                <w:color w:val="171717" w:themeColor="background2" w:themeShade="1A"/>
                <w:sz w:val="28"/>
                <w:szCs w:val="22"/>
              </w:rPr>
              <w:t xml:space="preserve"> crittografica (SSL Handshake) forzando i parametri di connessione verso gli standard  SSLv2 e SSLv3</w:t>
            </w:r>
            <w:r w:rsidR="00C66BFF" w:rsidRPr="00C66BFF">
              <w:rPr>
                <w:rFonts w:eastAsiaTheme="minorEastAsia" w:cstheme="minorBidi"/>
                <w:b/>
                <w:i/>
                <w:iCs/>
                <w:color w:val="171717" w:themeColor="background2" w:themeShade="1A"/>
                <w:sz w:val="28"/>
                <w:szCs w:val="22"/>
              </w:rPr>
              <w:t>(Downgrade Attack)</w:t>
            </w:r>
            <w:r w:rsidR="00890327" w:rsidRPr="00800D52">
              <w:rPr>
                <w:rFonts w:eastAsiaTheme="minorEastAsia" w:cstheme="minorBidi"/>
                <w:bCs/>
                <w:i/>
                <w:iCs/>
                <w:color w:val="171717" w:themeColor="background2" w:themeShade="1A"/>
                <w:sz w:val="28"/>
                <w:szCs w:val="22"/>
              </w:rPr>
              <w:t xml:space="preserve"> ed enumerando le </w:t>
            </w:r>
            <w:r w:rsidR="00D85488" w:rsidRPr="00800D52">
              <w:rPr>
                <w:rFonts w:eastAsiaTheme="minorEastAsia" w:cstheme="minorBidi"/>
                <w:bCs/>
                <w:i/>
                <w:iCs/>
                <w:color w:val="171717" w:themeColor="background2" w:themeShade="1A"/>
                <w:sz w:val="28"/>
                <w:szCs w:val="22"/>
              </w:rPr>
              <w:t>Cipher</w:t>
            </w:r>
            <w:r w:rsidR="00890327" w:rsidRPr="00800D52">
              <w:rPr>
                <w:rFonts w:eastAsiaTheme="minorEastAsia" w:cstheme="minorBidi"/>
                <w:bCs/>
                <w:i/>
                <w:iCs/>
                <w:color w:val="171717" w:themeColor="background2" w:themeShade="1A"/>
                <w:sz w:val="28"/>
                <w:szCs w:val="22"/>
              </w:rPr>
              <w:t xml:space="preserve"> suite(elenchi di Algoritmi di cifratura) a bassa resistenza (es. DES). Il target ha risposto positivamente completando l'</w:t>
            </w:r>
            <w:r w:rsidR="00D85488" w:rsidRPr="00800D52">
              <w:rPr>
                <w:rFonts w:eastAsiaTheme="minorEastAsia" w:cstheme="minorBidi"/>
                <w:bCs/>
                <w:i/>
                <w:iCs/>
                <w:color w:val="171717" w:themeColor="background2" w:themeShade="1A"/>
                <w:sz w:val="28"/>
                <w:szCs w:val="22"/>
              </w:rPr>
              <w:t>Handshake</w:t>
            </w:r>
            <w:r w:rsidR="00890327" w:rsidRPr="00800D52">
              <w:rPr>
                <w:rFonts w:eastAsiaTheme="minorEastAsia" w:cstheme="minorBidi"/>
                <w:bCs/>
                <w:i/>
                <w:iCs/>
                <w:color w:val="171717" w:themeColor="background2" w:themeShade="1A"/>
                <w:sz w:val="28"/>
                <w:szCs w:val="22"/>
              </w:rPr>
              <w:t>, confermando l'accettazione di protocolli deprecati e fornendo l'evidenza tecnica necessaria per decretare il fallimento del</w:t>
            </w:r>
            <w:r w:rsidR="00C66BFF">
              <w:rPr>
                <w:rFonts w:eastAsiaTheme="minorEastAsia" w:cstheme="minorBidi"/>
                <w:bCs/>
                <w:i/>
                <w:iCs/>
                <w:color w:val="171717" w:themeColor="background2" w:themeShade="1A"/>
                <w:sz w:val="28"/>
                <w:szCs w:val="22"/>
              </w:rPr>
              <w:t xml:space="preserve"> livello di </w:t>
            </w:r>
            <w:r w:rsidR="00890327" w:rsidRPr="00800D52">
              <w:rPr>
                <w:rFonts w:eastAsiaTheme="minorEastAsia" w:cstheme="minorBidi"/>
                <w:bCs/>
                <w:i/>
                <w:iCs/>
                <w:color w:val="171717" w:themeColor="background2" w:themeShade="1A"/>
                <w:sz w:val="28"/>
                <w:szCs w:val="22"/>
              </w:rPr>
              <w:t xml:space="preserve">sicurezza crittografica </w:t>
            </w:r>
            <w:proofErr w:type="spellStart"/>
            <w:r w:rsidR="00890327" w:rsidRPr="00800D52">
              <w:rPr>
                <w:rFonts w:eastAsiaTheme="minorEastAsia" w:cstheme="minorBidi"/>
                <w:bCs/>
                <w:i/>
                <w:iCs/>
                <w:color w:val="171717" w:themeColor="background2" w:themeShade="1A"/>
                <w:sz w:val="28"/>
                <w:szCs w:val="22"/>
              </w:rPr>
              <w:t>dell'host</w:t>
            </w:r>
            <w:proofErr w:type="spellEnd"/>
            <w:r w:rsidR="00890327" w:rsidRPr="00800D52">
              <w:rPr>
                <w:rFonts w:eastAsiaTheme="minorEastAsia" w:cstheme="minorBidi"/>
                <w:bCs/>
                <w:i/>
                <w:iCs/>
                <w:color w:val="171717" w:themeColor="background2" w:themeShade="1A"/>
                <w:sz w:val="28"/>
                <w:szCs w:val="22"/>
              </w:rPr>
              <w:t>.</w:t>
            </w:r>
            <w:r w:rsidR="00577504" w:rsidRPr="00800D52">
              <w:rPr>
                <w:i/>
                <w:iCs/>
              </w:rPr>
              <w:t xml:space="preserve"> </w:t>
            </w:r>
          </w:p>
          <w:p w14:paraId="11E7219B" w14:textId="41A71EC9" w:rsidR="00577504" w:rsidRPr="00800D52" w:rsidRDefault="007418A3" w:rsidP="007418A3">
            <w:pPr>
              <w:pStyle w:val="Titolo2"/>
              <w:rPr>
                <w:i/>
                <w:iCs/>
              </w:rPr>
            </w:pPr>
            <w:r w:rsidRPr="00800D52">
              <w:rPr>
                <w:i/>
                <w:iCs/>
              </w:rPr>
              <w:t>4.2 Rischi:</w:t>
            </w:r>
          </w:p>
          <w:p w14:paraId="5AE4143F" w14:textId="1CAC7B94" w:rsidR="00FF33F0" w:rsidRPr="00800D52" w:rsidRDefault="00FF33F0" w:rsidP="00FF33F0">
            <w:pPr>
              <w:rPr>
                <w:i/>
                <w:iCs/>
                <w:color w:val="171717" w:themeColor="background2" w:themeShade="1A"/>
              </w:rPr>
            </w:pPr>
            <w:r w:rsidRPr="00800D52">
              <w:rPr>
                <w:i/>
                <w:iCs/>
                <w:color w:val="171717" w:themeColor="background2" w:themeShade="1A"/>
              </w:rPr>
              <w:t>Attacchi del tipo Man-In-the-Middle(</w:t>
            </w:r>
            <w:proofErr w:type="spellStart"/>
            <w:r w:rsidRPr="00800D52">
              <w:rPr>
                <w:i/>
                <w:iCs/>
                <w:color w:val="171717" w:themeColor="background2" w:themeShade="1A"/>
              </w:rPr>
              <w:t>MitM</w:t>
            </w:r>
            <w:proofErr w:type="spellEnd"/>
            <w:r w:rsidRPr="00800D52">
              <w:rPr>
                <w:i/>
                <w:iCs/>
                <w:color w:val="171717" w:themeColor="background2" w:themeShade="1A"/>
              </w:rPr>
              <w:t>)</w:t>
            </w:r>
          </w:p>
          <w:p w14:paraId="2E9C17CA" w14:textId="1C839BDE" w:rsidR="00FF33F0" w:rsidRPr="00800D52" w:rsidRDefault="00FF33F0" w:rsidP="00FF33F0">
            <w:pPr>
              <w:rPr>
                <w:b w:val="0"/>
                <w:bCs/>
                <w:i/>
                <w:iCs/>
                <w:color w:val="171717" w:themeColor="background2" w:themeShade="1A"/>
              </w:rPr>
            </w:pPr>
            <w:r w:rsidRPr="00800D52">
              <w:rPr>
                <w:i/>
                <w:iCs/>
                <w:color w:val="171717" w:themeColor="background2" w:themeShade="1A"/>
              </w:rPr>
              <w:t xml:space="preserve">Intercettazione di traffico: </w:t>
            </w:r>
            <w:r w:rsidRPr="00800D52">
              <w:rPr>
                <w:b w:val="0"/>
                <w:bCs/>
                <w:i/>
                <w:iCs/>
                <w:color w:val="171717" w:themeColor="background2" w:themeShade="1A"/>
              </w:rPr>
              <w:t xml:space="preserve">Un attaccante posizionato nella stessa rete tramite </w:t>
            </w:r>
            <w:r w:rsidRPr="00D83A51">
              <w:rPr>
                <w:i/>
                <w:iCs/>
                <w:color w:val="171717" w:themeColor="background2" w:themeShade="1A"/>
              </w:rPr>
              <w:t>ARP spoofing</w:t>
            </w:r>
            <w:r w:rsidR="00D83A51">
              <w:rPr>
                <w:i/>
                <w:iCs/>
                <w:color w:val="171717" w:themeColor="background2" w:themeShade="1A"/>
              </w:rPr>
              <w:t>(Messaggi ARP Falsi per ottenere ed intercettare pacchetti)</w:t>
            </w:r>
            <w:r w:rsidRPr="00800D52">
              <w:rPr>
                <w:b w:val="0"/>
                <w:bCs/>
                <w:i/>
                <w:iCs/>
                <w:color w:val="171717" w:themeColor="background2" w:themeShade="1A"/>
              </w:rPr>
              <w:t xml:space="preserve"> nella stessa LAN o rete in bridge può intercettare la sessione ed eseguire un attacco di tipo Downgrade </w:t>
            </w:r>
            <w:r w:rsidR="00D83A51">
              <w:rPr>
                <w:b w:val="0"/>
                <w:bCs/>
                <w:i/>
                <w:iCs/>
                <w:color w:val="171717" w:themeColor="background2" w:themeShade="1A"/>
              </w:rPr>
              <w:t>(</w:t>
            </w:r>
            <w:r w:rsidRPr="00D83A51">
              <w:rPr>
                <w:i/>
                <w:iCs/>
                <w:color w:val="171717" w:themeColor="background2" w:themeShade="1A"/>
              </w:rPr>
              <w:t>esattamente come fatto nella scansione</w:t>
            </w:r>
            <w:r w:rsidR="00D83A51">
              <w:rPr>
                <w:i/>
                <w:iCs/>
                <w:color w:val="171717" w:themeColor="background2" w:themeShade="1A"/>
              </w:rPr>
              <w:t>)</w:t>
            </w:r>
            <w:r w:rsidRPr="00800D52">
              <w:rPr>
                <w:b w:val="0"/>
                <w:bCs/>
                <w:i/>
                <w:iCs/>
                <w:color w:val="171717" w:themeColor="background2" w:themeShade="1A"/>
              </w:rPr>
              <w:t xml:space="preserve"> forzando il browser del client e il server a comunicare utilizzando SSLv3 invece di TLS.</w:t>
            </w:r>
          </w:p>
          <w:p w14:paraId="4A709DB0" w14:textId="43E5F376" w:rsidR="00FF33F0" w:rsidRPr="00800D52" w:rsidRDefault="00FF33F0" w:rsidP="00FF33F0">
            <w:pPr>
              <w:rPr>
                <w:b w:val="0"/>
                <w:bCs/>
                <w:i/>
                <w:iCs/>
                <w:color w:val="171717" w:themeColor="background2" w:themeShade="1A"/>
              </w:rPr>
            </w:pPr>
            <w:r w:rsidRPr="00800D52">
              <w:rPr>
                <w:i/>
                <w:iCs/>
                <w:color w:val="171717" w:themeColor="background2" w:themeShade="1A"/>
              </w:rPr>
              <w:t>Violazione della riservatezza:</w:t>
            </w:r>
            <w:r w:rsidRPr="00800D52">
              <w:rPr>
                <w:b w:val="0"/>
                <w:bCs/>
                <w:i/>
                <w:iCs/>
                <w:color w:val="171717" w:themeColor="background2" w:themeShade="1A"/>
              </w:rPr>
              <w:t xml:space="preserve"> una volta forzato l’uso del protocollo debole, l’attaccante può sfruttare le falle matematiche del padding o dei cifrari per decifrare in chiaro cookie di sessione</w:t>
            </w:r>
            <w:r w:rsidR="00DA3890">
              <w:rPr>
                <w:b w:val="0"/>
                <w:bCs/>
                <w:i/>
                <w:iCs/>
                <w:color w:val="171717" w:themeColor="background2" w:themeShade="1A"/>
              </w:rPr>
              <w:t xml:space="preserve"> e</w:t>
            </w:r>
            <w:r w:rsidRPr="00800D52">
              <w:rPr>
                <w:b w:val="0"/>
                <w:bCs/>
                <w:i/>
                <w:iCs/>
                <w:color w:val="171717" w:themeColor="background2" w:themeShade="1A"/>
              </w:rPr>
              <w:t xml:space="preserve"> le credenziali</w:t>
            </w:r>
            <w:r w:rsidR="00EA4C2B">
              <w:rPr>
                <w:b w:val="0"/>
                <w:bCs/>
                <w:i/>
                <w:iCs/>
                <w:color w:val="171717" w:themeColor="background2" w:themeShade="1A"/>
              </w:rPr>
              <w:t xml:space="preserve"> compromettendo tutto il sistema</w:t>
            </w:r>
            <w:r w:rsidRPr="00800D52">
              <w:rPr>
                <w:b w:val="0"/>
                <w:bCs/>
                <w:i/>
                <w:iCs/>
                <w:color w:val="171717" w:themeColor="background2" w:themeShade="1A"/>
              </w:rPr>
              <w:t>.</w:t>
            </w:r>
          </w:p>
          <w:p w14:paraId="1C86E098" w14:textId="77777777" w:rsidR="00FF33F0" w:rsidRPr="00800D52" w:rsidRDefault="00FF33F0" w:rsidP="00FF33F0">
            <w:pPr>
              <w:rPr>
                <w:i/>
                <w:iCs/>
                <w:u w:val="single"/>
              </w:rPr>
            </w:pPr>
          </w:p>
          <w:p w14:paraId="1C19290A" w14:textId="77777777" w:rsidR="00D13B21" w:rsidRPr="00800D52" w:rsidRDefault="00D13B21" w:rsidP="00FF33F0">
            <w:pPr>
              <w:rPr>
                <w:i/>
                <w:iCs/>
                <w:u w:val="single"/>
              </w:rPr>
            </w:pPr>
          </w:p>
          <w:p w14:paraId="172F6EE7" w14:textId="023F317C" w:rsidR="007418A3" w:rsidRPr="00800D52" w:rsidRDefault="001E7E43" w:rsidP="001E7E43">
            <w:pPr>
              <w:pStyle w:val="Titolo2"/>
              <w:numPr>
                <w:ilvl w:val="0"/>
                <w:numId w:val="3"/>
              </w:numPr>
              <w:rPr>
                <w:i/>
                <w:iCs/>
              </w:rPr>
            </w:pPr>
            <w:r w:rsidRPr="00800D52">
              <w:rPr>
                <w:i/>
                <w:iCs/>
              </w:rPr>
              <w:t xml:space="preserve">Vulnerabilità </w:t>
            </w:r>
            <w:r w:rsidR="000B1C62" w:rsidRPr="00800D52">
              <w:rPr>
                <w:i/>
                <w:iCs/>
              </w:rPr>
              <w:t>Ubuntu Linux SEoL - 8.04.x</w:t>
            </w:r>
          </w:p>
          <w:p w14:paraId="781FAA89" w14:textId="5393B822" w:rsidR="00D13B21" w:rsidRPr="00800D52" w:rsidRDefault="00D13B21" w:rsidP="00D13B21">
            <w:pPr>
              <w:pStyle w:val="Paragrafoelenco"/>
              <w:numPr>
                <w:ilvl w:val="0"/>
                <w:numId w:val="15"/>
              </w:numPr>
              <w:rPr>
                <w:i/>
                <w:iCs/>
              </w:rPr>
            </w:pPr>
            <w:r w:rsidRPr="00800D52">
              <w:rPr>
                <w:i/>
                <w:iCs/>
              </w:rPr>
              <w:t xml:space="preserve">Nome Vulnerabilità: </w:t>
            </w:r>
            <w:proofErr w:type="spellStart"/>
            <w:r w:rsidRPr="00800D52">
              <w:rPr>
                <w:i/>
                <w:iCs/>
              </w:rPr>
              <w:t>Canonical</w:t>
            </w:r>
            <w:proofErr w:type="spellEnd"/>
            <w:r w:rsidRPr="00800D52">
              <w:rPr>
                <w:i/>
                <w:iCs/>
              </w:rPr>
              <w:t xml:space="preserve"> Ubuntu Linux SEoL - 8.04.x</w:t>
            </w:r>
          </w:p>
          <w:p w14:paraId="71DE3C08" w14:textId="7A7B70B8" w:rsidR="00D13B21" w:rsidRPr="00800D52" w:rsidRDefault="00D13B21" w:rsidP="00D13B21">
            <w:pPr>
              <w:pStyle w:val="Paragrafoelenco"/>
              <w:numPr>
                <w:ilvl w:val="0"/>
                <w:numId w:val="15"/>
              </w:numPr>
              <w:rPr>
                <w:i/>
                <w:iCs/>
              </w:rPr>
            </w:pPr>
            <w:r w:rsidRPr="00800D52">
              <w:rPr>
                <w:i/>
                <w:iCs/>
              </w:rPr>
              <w:t xml:space="preserve">Identificativo </w:t>
            </w:r>
            <w:proofErr w:type="spellStart"/>
            <w:r w:rsidRPr="00800D52">
              <w:rPr>
                <w:i/>
                <w:iCs/>
              </w:rPr>
              <w:t>Nessus</w:t>
            </w:r>
            <w:proofErr w:type="spellEnd"/>
            <w:r w:rsidRPr="00800D52">
              <w:rPr>
                <w:i/>
                <w:iCs/>
              </w:rPr>
              <w:t>: Plugin ID 201352</w:t>
            </w:r>
          </w:p>
          <w:p w14:paraId="251446EC" w14:textId="77777777" w:rsidR="00D13B21" w:rsidRPr="00800D52" w:rsidRDefault="00D13B21" w:rsidP="00D13B21">
            <w:pPr>
              <w:pStyle w:val="Paragrafoelenco"/>
              <w:numPr>
                <w:ilvl w:val="0"/>
                <w:numId w:val="15"/>
              </w:numPr>
              <w:rPr>
                <w:i/>
                <w:iCs/>
              </w:rPr>
            </w:pPr>
            <w:r w:rsidRPr="00800D52">
              <w:rPr>
                <w:i/>
                <w:iCs/>
              </w:rPr>
              <w:lastRenderedPageBreak/>
              <w:t xml:space="preserve">Codice CVE (Common </w:t>
            </w:r>
            <w:proofErr w:type="spellStart"/>
            <w:r w:rsidRPr="00800D52">
              <w:rPr>
                <w:i/>
                <w:iCs/>
              </w:rPr>
              <w:t>Vulnerabilities</w:t>
            </w:r>
            <w:proofErr w:type="spellEnd"/>
            <w:r w:rsidRPr="00800D52">
              <w:rPr>
                <w:i/>
                <w:iCs/>
              </w:rPr>
              <w:t xml:space="preserve"> </w:t>
            </w:r>
            <w:proofErr w:type="spellStart"/>
            <w:r w:rsidRPr="00800D52">
              <w:rPr>
                <w:i/>
                <w:iCs/>
              </w:rPr>
              <w:t>Exposures</w:t>
            </w:r>
            <w:proofErr w:type="spellEnd"/>
            <w:r w:rsidRPr="00800D52">
              <w:rPr>
                <w:i/>
                <w:iCs/>
              </w:rPr>
              <w:t>): Non applicabile (N/A). Rappresenta uno stato di obsolescenza totale del sistema</w:t>
            </w:r>
          </w:p>
          <w:p w14:paraId="64ACB4D2" w14:textId="77777777" w:rsidR="00D13B21" w:rsidRPr="00800D52" w:rsidRDefault="00D13B21" w:rsidP="00D13B21">
            <w:pPr>
              <w:pStyle w:val="Paragrafoelenco"/>
              <w:numPr>
                <w:ilvl w:val="0"/>
                <w:numId w:val="15"/>
              </w:numPr>
              <w:rPr>
                <w:i/>
                <w:iCs/>
              </w:rPr>
            </w:pPr>
            <w:r w:rsidRPr="00800D52">
              <w:rPr>
                <w:i/>
                <w:iCs/>
              </w:rPr>
              <w:t xml:space="preserve">Classificazione CWE (Common </w:t>
            </w:r>
            <w:proofErr w:type="spellStart"/>
            <w:r w:rsidRPr="00800D52">
              <w:rPr>
                <w:i/>
                <w:iCs/>
              </w:rPr>
              <w:t>Weakness</w:t>
            </w:r>
            <w:proofErr w:type="spellEnd"/>
            <w:r w:rsidRPr="00800D52">
              <w:rPr>
                <w:i/>
                <w:iCs/>
              </w:rPr>
              <w:t xml:space="preserve"> </w:t>
            </w:r>
            <w:proofErr w:type="spellStart"/>
            <w:r w:rsidRPr="00800D52">
              <w:rPr>
                <w:i/>
                <w:iCs/>
              </w:rPr>
              <w:t>Enumeration</w:t>
            </w:r>
            <w:proofErr w:type="spellEnd"/>
            <w:r w:rsidRPr="00800D52">
              <w:rPr>
                <w:i/>
                <w:iCs/>
              </w:rPr>
              <w:t xml:space="preserve">): </w:t>
            </w:r>
            <w:hyperlink r:id="rId13" w:tgtFrame="_blank" w:history="1">
              <w:r w:rsidRPr="00800D52">
                <w:rPr>
                  <w:rStyle w:val="Collegamentoipertestuale"/>
                  <w:i/>
                  <w:iCs/>
                </w:rPr>
                <w:t xml:space="preserve">CWE-1329: </w:t>
              </w:r>
              <w:proofErr w:type="spellStart"/>
              <w:r w:rsidRPr="00800D52">
                <w:rPr>
                  <w:rStyle w:val="Collegamentoipertestuale"/>
                  <w:i/>
                  <w:iCs/>
                </w:rPr>
                <w:t>Reliance</w:t>
              </w:r>
              <w:proofErr w:type="spellEnd"/>
              <w:r w:rsidRPr="00800D52">
                <w:rPr>
                  <w:rStyle w:val="Collegamentoipertestuale"/>
                  <w:i/>
                  <w:iCs/>
                </w:rPr>
                <w:t xml:space="preserve"> on Component Past End-of-Life</w:t>
              </w:r>
            </w:hyperlink>
            <w:r w:rsidRPr="00800D52">
              <w:rPr>
                <w:i/>
                <w:iCs/>
              </w:rPr>
              <w:t xml:space="preserve"> (Affidamento su un componente informatico che ha superato la data di fine vita).</w:t>
            </w:r>
          </w:p>
          <w:p w14:paraId="66613995" w14:textId="50A1B83A" w:rsidR="00D13B21" w:rsidRPr="00800D52" w:rsidRDefault="00D13B21" w:rsidP="00D13B21">
            <w:pPr>
              <w:pStyle w:val="Paragrafoelenco"/>
              <w:numPr>
                <w:ilvl w:val="0"/>
                <w:numId w:val="15"/>
              </w:numPr>
              <w:rPr>
                <w:i/>
                <w:iCs/>
              </w:rPr>
            </w:pPr>
            <w:r w:rsidRPr="00800D52">
              <w:rPr>
                <w:i/>
                <w:iCs/>
              </w:rPr>
              <w:t>Severità: Critica (CVSS massimo:10.0)</w:t>
            </w:r>
          </w:p>
          <w:p w14:paraId="5D720653" w14:textId="77777777" w:rsidR="00D13B21" w:rsidRPr="00800D52" w:rsidRDefault="00D13B21" w:rsidP="00D13B21">
            <w:pPr>
              <w:pStyle w:val="Paragrafoelenco"/>
              <w:ind w:left="1440"/>
              <w:rPr>
                <w:i/>
                <w:iCs/>
              </w:rPr>
            </w:pPr>
          </w:p>
          <w:p w14:paraId="375ABED1" w14:textId="3C564C2F" w:rsidR="00D13B21" w:rsidRPr="00800D52" w:rsidRDefault="00D13B21" w:rsidP="00D13B21">
            <w:pPr>
              <w:pStyle w:val="Titolo2"/>
              <w:rPr>
                <w:i/>
                <w:iCs/>
              </w:rPr>
            </w:pPr>
            <w:r w:rsidRPr="00800D52">
              <w:rPr>
                <w:i/>
                <w:iCs/>
              </w:rPr>
              <w:t xml:space="preserve">5.1 </w:t>
            </w:r>
            <w:r w:rsidRPr="00800D52">
              <w:rPr>
                <w:i/>
                <w:iCs/>
                <w:u w:val="single"/>
              </w:rPr>
              <w:t>Dettagli</w:t>
            </w:r>
            <w:r w:rsidRPr="00800D52">
              <w:rPr>
                <w:i/>
                <w:iCs/>
              </w:rPr>
              <w:t>:</w:t>
            </w:r>
          </w:p>
          <w:p w14:paraId="60795070" w14:textId="33935CC5" w:rsidR="00D13B21" w:rsidRPr="00800D52" w:rsidRDefault="00D13B21" w:rsidP="00D13B21">
            <w:pPr>
              <w:rPr>
                <w:i/>
                <w:iCs/>
                <w:color w:val="171717" w:themeColor="background2" w:themeShade="1A"/>
              </w:rPr>
            </w:pPr>
            <w:r w:rsidRPr="00800D52">
              <w:rPr>
                <w:i/>
                <w:iCs/>
                <w:color w:val="171717" w:themeColor="background2" w:themeShade="1A"/>
              </w:rPr>
              <w:t xml:space="preserve">La vulnerabilità riguarda l’intero </w:t>
            </w:r>
            <w:proofErr w:type="spellStart"/>
            <w:r w:rsidRPr="00800D52">
              <w:rPr>
                <w:i/>
                <w:iCs/>
                <w:color w:val="171717" w:themeColor="background2" w:themeShade="1A"/>
              </w:rPr>
              <w:t>host</w:t>
            </w:r>
            <w:proofErr w:type="spellEnd"/>
            <w:r w:rsidRPr="00800D52">
              <w:rPr>
                <w:i/>
                <w:iCs/>
                <w:color w:val="171717" w:themeColor="background2" w:themeShade="1A"/>
              </w:rPr>
              <w:t xml:space="preserve"> target 192.168.50.101. Lo scanner </w:t>
            </w:r>
            <w:proofErr w:type="spellStart"/>
            <w:r w:rsidRPr="00800D52">
              <w:rPr>
                <w:i/>
                <w:iCs/>
                <w:color w:val="171717" w:themeColor="background2" w:themeShade="1A"/>
              </w:rPr>
              <w:t>Nessus</w:t>
            </w:r>
            <w:proofErr w:type="spellEnd"/>
            <w:r w:rsidRPr="00800D52">
              <w:rPr>
                <w:i/>
                <w:iCs/>
                <w:color w:val="171717" w:themeColor="background2" w:themeShade="1A"/>
              </w:rPr>
              <w:t>, analizzando le risposte dei servizi ha identificato la versione del sistema operativo in esecuzione: Ubuntu Linux 8.04.</w:t>
            </w:r>
          </w:p>
          <w:p w14:paraId="267F0BC0" w14:textId="77777777" w:rsidR="00D13B21" w:rsidRPr="00800D52" w:rsidRDefault="00D13B21" w:rsidP="00D13B21">
            <w:pPr>
              <w:rPr>
                <w:i/>
                <w:iCs/>
                <w:color w:val="171717" w:themeColor="background2" w:themeShade="1A"/>
              </w:rPr>
            </w:pPr>
            <w:r w:rsidRPr="00800D52">
              <w:rPr>
                <w:i/>
                <w:iCs/>
                <w:color w:val="171717" w:themeColor="background2" w:themeShade="1A"/>
              </w:rPr>
              <w:t xml:space="preserve">L’evidenza dell’output di </w:t>
            </w:r>
            <w:proofErr w:type="spellStart"/>
            <w:r w:rsidRPr="00800D52">
              <w:rPr>
                <w:i/>
                <w:iCs/>
                <w:color w:val="171717" w:themeColor="background2" w:themeShade="1A"/>
              </w:rPr>
              <w:t>Nessus</w:t>
            </w:r>
            <w:proofErr w:type="spellEnd"/>
            <w:r w:rsidRPr="00800D52">
              <w:rPr>
                <w:i/>
                <w:iCs/>
                <w:color w:val="171717" w:themeColor="background2" w:themeShade="1A"/>
              </w:rPr>
              <w:t xml:space="preserve"> ci fa capire la gravità della vulnerabilità:</w:t>
            </w:r>
          </w:p>
          <w:p w14:paraId="66A139E2" w14:textId="77777777" w:rsidR="00D13B21" w:rsidRPr="00800D52" w:rsidRDefault="00D13B21" w:rsidP="00D13B21">
            <w:pPr>
              <w:rPr>
                <w:i/>
                <w:iCs/>
                <w:color w:val="171717" w:themeColor="background2" w:themeShade="1A"/>
              </w:rPr>
            </w:pPr>
            <w:r w:rsidRPr="00800D52">
              <w:rPr>
                <w:i/>
                <w:iCs/>
                <w:noProof/>
                <w:color w:val="171717" w:themeColor="background2" w:themeShade="1A"/>
              </w:rPr>
              <w:drawing>
                <wp:inline distT="0" distB="0" distL="0" distR="0" wp14:anchorId="3CD1E627" wp14:editId="5B7733B8">
                  <wp:extent cx="6371590" cy="745490"/>
                  <wp:effectExtent l="0" t="0" r="0" b="0"/>
                  <wp:docPr id="19679937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3715" name=""/>
                          <pic:cNvPicPr/>
                        </pic:nvPicPr>
                        <pic:blipFill>
                          <a:blip r:embed="rId14"/>
                          <a:stretch>
                            <a:fillRect/>
                          </a:stretch>
                        </pic:blipFill>
                        <pic:spPr>
                          <a:xfrm>
                            <a:off x="0" y="0"/>
                            <a:ext cx="6371590" cy="745490"/>
                          </a:xfrm>
                          <a:prstGeom prst="rect">
                            <a:avLst/>
                          </a:prstGeom>
                        </pic:spPr>
                      </pic:pic>
                    </a:graphicData>
                  </a:graphic>
                </wp:inline>
              </w:drawing>
            </w:r>
          </w:p>
          <w:p w14:paraId="1F21C34A" w14:textId="77777777" w:rsidR="00D13B21" w:rsidRPr="00800D52" w:rsidRDefault="00D13B21" w:rsidP="00D13B21">
            <w:pPr>
              <w:rPr>
                <w:i/>
                <w:iCs/>
                <w:color w:val="171717" w:themeColor="background2" w:themeShade="1A"/>
              </w:rPr>
            </w:pPr>
            <w:r w:rsidRPr="00800D52">
              <w:rPr>
                <w:i/>
                <w:iCs/>
                <w:color w:val="171717" w:themeColor="background2" w:themeShade="1A"/>
              </w:rPr>
              <w:t>Il termine SEoL (Security End Of Life) indica che il produttore ha interrotto definitivamente il rilascio di qualsiasi tipo di patch, aggiornamenti di sicurezza o supporto tecnico.</w:t>
            </w:r>
          </w:p>
          <w:p w14:paraId="0E33C4CE" w14:textId="6F9B438C" w:rsidR="00154813" w:rsidRPr="00800D52" w:rsidRDefault="00D13B21" w:rsidP="00D13B21">
            <w:pPr>
              <w:pStyle w:val="Titolo2"/>
              <w:rPr>
                <w:i/>
                <w:iCs/>
              </w:rPr>
            </w:pPr>
            <w:r w:rsidRPr="00800D52">
              <w:rPr>
                <w:i/>
                <w:iCs/>
              </w:rPr>
              <w:t>5.2 Rischi:</w:t>
            </w:r>
          </w:p>
          <w:p w14:paraId="135B581F" w14:textId="77777777" w:rsidR="00BE65A5" w:rsidRPr="00DF75EB" w:rsidRDefault="00BE65A5" w:rsidP="00BE65A5">
            <w:pPr>
              <w:rPr>
                <w:bCs/>
                <w:i/>
                <w:iCs/>
                <w:color w:val="171717" w:themeColor="background2" w:themeShade="1A"/>
              </w:rPr>
            </w:pPr>
            <w:r w:rsidRPr="00DF75EB">
              <w:rPr>
                <w:bCs/>
                <w:i/>
                <w:iCs/>
                <w:color w:val="171717" w:themeColor="background2" w:themeShade="1A"/>
              </w:rPr>
              <w:t>Esposizione Totale a Exploit Noti ed Emergenti</w:t>
            </w:r>
          </w:p>
          <w:p w14:paraId="32506AE3" w14:textId="5E77002F" w:rsidR="00BE65A5" w:rsidRPr="00800D52" w:rsidRDefault="00BE65A5" w:rsidP="00BE65A5">
            <w:pPr>
              <w:rPr>
                <w:b w:val="0"/>
                <w:i/>
                <w:iCs/>
                <w:color w:val="171717" w:themeColor="background2" w:themeShade="1A"/>
              </w:rPr>
            </w:pPr>
            <w:r w:rsidRPr="00800D52">
              <w:rPr>
                <w:b w:val="0"/>
                <w:i/>
                <w:iCs/>
                <w:color w:val="171717" w:themeColor="background2" w:themeShade="1A"/>
              </w:rPr>
              <w:t xml:space="preserve">L'impatto di un sistema operativo SEoL è un impatto distruttivo per </w:t>
            </w:r>
            <w:r w:rsidR="00DF75EB">
              <w:rPr>
                <w:b w:val="0"/>
                <w:i/>
                <w:iCs/>
                <w:color w:val="171717" w:themeColor="background2" w:themeShade="1A"/>
              </w:rPr>
              <w:t>il sistema</w:t>
            </w:r>
            <w:r w:rsidRPr="00800D52">
              <w:rPr>
                <w:b w:val="0"/>
                <w:i/>
                <w:iCs/>
                <w:color w:val="171717" w:themeColor="background2" w:themeShade="1A"/>
              </w:rPr>
              <w:t>:</w:t>
            </w:r>
          </w:p>
          <w:p w14:paraId="52216732" w14:textId="3884FEF2" w:rsidR="00BE65A5" w:rsidRPr="00800D52" w:rsidRDefault="00BE65A5" w:rsidP="00BE65A5">
            <w:pPr>
              <w:numPr>
                <w:ilvl w:val="0"/>
                <w:numId w:val="16"/>
              </w:numPr>
              <w:rPr>
                <w:b w:val="0"/>
                <w:i/>
                <w:iCs/>
                <w:color w:val="171717" w:themeColor="background2" w:themeShade="1A"/>
              </w:rPr>
            </w:pPr>
            <w:r w:rsidRPr="00800D52">
              <w:rPr>
                <w:bCs/>
                <w:i/>
                <w:iCs/>
                <w:color w:val="171717" w:themeColor="background2" w:themeShade="1A"/>
              </w:rPr>
              <w:t>Assenza di Patch:</w:t>
            </w:r>
            <w:r w:rsidRPr="00800D52">
              <w:rPr>
                <w:b w:val="0"/>
                <w:i/>
                <w:iCs/>
                <w:color w:val="171717" w:themeColor="background2" w:themeShade="1A"/>
              </w:rPr>
              <w:t xml:space="preserve"> Qualsiasi nuova vulnerabilità scoperta dal 2013 a oggi rimarrà perennemente aperta e sfruttabile</w:t>
            </w:r>
            <w:r w:rsidR="00DF75EB">
              <w:rPr>
                <w:b w:val="0"/>
                <w:i/>
                <w:iCs/>
                <w:color w:val="171717" w:themeColor="background2" w:themeShade="1A"/>
              </w:rPr>
              <w:t xml:space="preserve"> dato che il sistema non riceve aggiornamenti</w:t>
            </w:r>
            <w:r w:rsidRPr="00800D52">
              <w:rPr>
                <w:b w:val="0"/>
                <w:i/>
                <w:iCs/>
                <w:color w:val="171717" w:themeColor="background2" w:themeShade="1A"/>
              </w:rPr>
              <w:t>. Il sistema è</w:t>
            </w:r>
            <w:r w:rsidR="00DF75EB">
              <w:rPr>
                <w:b w:val="0"/>
                <w:i/>
                <w:iCs/>
                <w:color w:val="171717" w:themeColor="background2" w:themeShade="1A"/>
              </w:rPr>
              <w:t xml:space="preserve"> completamente</w:t>
            </w:r>
            <w:r w:rsidRPr="00800D52">
              <w:rPr>
                <w:b w:val="0"/>
                <w:i/>
                <w:iCs/>
                <w:color w:val="171717" w:themeColor="background2" w:themeShade="1A"/>
              </w:rPr>
              <w:t xml:space="preserve"> indifendibile.</w:t>
            </w:r>
          </w:p>
          <w:p w14:paraId="6680D61C" w14:textId="1C8B4AD3" w:rsidR="00BE65A5" w:rsidRPr="00800D52" w:rsidRDefault="00BE65A5" w:rsidP="00BE65A5">
            <w:pPr>
              <w:numPr>
                <w:ilvl w:val="0"/>
                <w:numId w:val="16"/>
              </w:numPr>
              <w:rPr>
                <w:b w:val="0"/>
                <w:i/>
                <w:iCs/>
                <w:color w:val="171717" w:themeColor="background2" w:themeShade="1A"/>
              </w:rPr>
            </w:pPr>
            <w:proofErr w:type="spellStart"/>
            <w:r w:rsidRPr="00800D52">
              <w:rPr>
                <w:bCs/>
                <w:i/>
                <w:iCs/>
                <w:color w:val="171717" w:themeColor="background2" w:themeShade="1A"/>
              </w:rPr>
              <w:t>Privilege</w:t>
            </w:r>
            <w:proofErr w:type="spellEnd"/>
            <w:r w:rsidRPr="00800D52">
              <w:rPr>
                <w:bCs/>
                <w:i/>
                <w:iCs/>
                <w:color w:val="171717" w:themeColor="background2" w:themeShade="1A"/>
              </w:rPr>
              <w:t xml:space="preserve"> Escalation Locale (LPE):</w:t>
            </w:r>
            <w:r w:rsidRPr="00800D52">
              <w:rPr>
                <w:b w:val="0"/>
                <w:i/>
                <w:iCs/>
                <w:color w:val="171717" w:themeColor="background2" w:themeShade="1A"/>
              </w:rPr>
              <w:t xml:space="preserve"> Un attaccante che riesce ad accedere al sistema con un utente con privilegi minimi può usare uno </w:t>
            </w:r>
            <w:r w:rsidR="00DF75EB" w:rsidRPr="00800D52">
              <w:rPr>
                <w:b w:val="0"/>
                <w:i/>
                <w:iCs/>
                <w:color w:val="171717" w:themeColor="background2" w:themeShade="1A"/>
              </w:rPr>
              <w:t>delle centinaia</w:t>
            </w:r>
            <w:r w:rsidRPr="00800D52">
              <w:rPr>
                <w:b w:val="0"/>
                <w:i/>
                <w:iCs/>
                <w:color w:val="171717" w:themeColor="background2" w:themeShade="1A"/>
              </w:rPr>
              <w:t xml:space="preserve"> di exploit locali del kernel pubblicati negli ultimi 13 anni per diventare immediatamente amministratore (root)</w:t>
            </w:r>
            <w:r w:rsidR="00DF75EB">
              <w:rPr>
                <w:b w:val="0"/>
                <w:i/>
                <w:iCs/>
                <w:color w:val="171717" w:themeColor="background2" w:themeShade="1A"/>
              </w:rPr>
              <w:t xml:space="preserve"> e fare quello che vuole, compromettendo la macchina</w:t>
            </w:r>
            <w:r w:rsidRPr="00800D52">
              <w:rPr>
                <w:b w:val="0"/>
                <w:i/>
                <w:iCs/>
                <w:color w:val="171717" w:themeColor="background2" w:themeShade="1A"/>
              </w:rPr>
              <w:t>.</w:t>
            </w:r>
          </w:p>
          <w:p w14:paraId="5021006C" w14:textId="77777777" w:rsidR="00BE65A5" w:rsidRPr="00800D52" w:rsidRDefault="00BE65A5" w:rsidP="00BE65A5">
            <w:pPr>
              <w:rPr>
                <w:i/>
                <w:iCs/>
              </w:rPr>
            </w:pPr>
          </w:p>
          <w:p w14:paraId="181828F0" w14:textId="653D1514" w:rsidR="00D13B21" w:rsidRPr="00800D52" w:rsidRDefault="00D13B21" w:rsidP="00D13B21">
            <w:pPr>
              <w:rPr>
                <w:i/>
                <w:iCs/>
              </w:rPr>
            </w:pPr>
          </w:p>
        </w:tc>
      </w:tr>
      <w:tr w:rsidR="00FD3CDD" w:rsidRPr="00800D52" w14:paraId="4F1443EC" w14:textId="77777777" w:rsidTr="00A50C9B">
        <w:trPr>
          <w:trHeight w:val="5931"/>
        </w:trPr>
        <w:tc>
          <w:tcPr>
            <w:tcW w:w="10080" w:type="dxa"/>
          </w:tcPr>
          <w:p w14:paraId="654A2C5C" w14:textId="0F8A7488" w:rsidR="00FD3CDD" w:rsidRPr="00800D52" w:rsidRDefault="00D31D60" w:rsidP="005A7274">
            <w:pPr>
              <w:pStyle w:val="Titolo1"/>
              <w:rPr>
                <w:i/>
                <w:iCs/>
                <w:noProof/>
              </w:rPr>
            </w:pPr>
            <w:r w:rsidRPr="00800D52">
              <w:rPr>
                <w:i/>
                <w:iCs/>
                <w:noProof/>
              </w:rPr>
              <w:lastRenderedPageBreak/>
              <w:t>PIANO DI REMEDIATION</w:t>
            </w:r>
          </w:p>
          <w:p w14:paraId="14E071A4" w14:textId="5DEC4D0C" w:rsidR="00D31D60" w:rsidRPr="00800D52" w:rsidRDefault="00D31D60" w:rsidP="005A7274">
            <w:pPr>
              <w:pStyle w:val="Nome"/>
              <w:jc w:val="left"/>
              <w:rPr>
                <w:b w:val="0"/>
                <w:bCs/>
                <w:i/>
                <w:iCs/>
                <w:noProof/>
                <w:color w:val="171717" w:themeColor="background2" w:themeShade="1A"/>
              </w:rPr>
            </w:pPr>
            <w:r w:rsidRPr="00800D52">
              <w:rPr>
                <w:b w:val="0"/>
                <w:bCs/>
                <w:i/>
                <w:iCs/>
                <w:noProof/>
                <w:color w:val="171717" w:themeColor="background2" w:themeShade="1A"/>
              </w:rPr>
              <w:t xml:space="preserve">Questa sezione descrive le contromisure e tecniche applicate sull’host target 192.168.50.101 per mitigare e risolvere i </w:t>
            </w:r>
            <w:r w:rsidR="00DF75EB">
              <w:rPr>
                <w:b w:val="0"/>
                <w:bCs/>
                <w:i/>
                <w:iCs/>
                <w:noProof/>
                <w:color w:val="171717" w:themeColor="background2" w:themeShade="1A"/>
              </w:rPr>
              <w:t>5 CRITICI possibili</w:t>
            </w:r>
            <w:r w:rsidRPr="00800D52">
              <w:rPr>
                <w:b w:val="0"/>
                <w:bCs/>
                <w:i/>
                <w:iCs/>
                <w:noProof/>
                <w:color w:val="171717" w:themeColor="background2" w:themeShade="1A"/>
              </w:rPr>
              <w:t xml:space="preserve"> vettori d’attacco precedentemente analizzati nella fase di scanning.</w:t>
            </w:r>
          </w:p>
          <w:p w14:paraId="2A2F2AC8" w14:textId="77777777" w:rsidR="00B540B3" w:rsidRPr="00800D52" w:rsidRDefault="00B540B3" w:rsidP="005A7274">
            <w:pPr>
              <w:pStyle w:val="Nome"/>
              <w:jc w:val="left"/>
              <w:rPr>
                <w:b w:val="0"/>
                <w:bCs/>
                <w:i/>
                <w:iCs/>
                <w:noProof/>
              </w:rPr>
            </w:pPr>
          </w:p>
          <w:p w14:paraId="7E5EE571" w14:textId="77777777" w:rsidR="00D14900" w:rsidRDefault="00D14900" w:rsidP="00B540B3">
            <w:pPr>
              <w:pStyle w:val="Titolo2"/>
              <w:rPr>
                <w:b/>
                <w:bCs/>
                <w:i/>
                <w:iCs/>
                <w:noProof/>
              </w:rPr>
            </w:pPr>
          </w:p>
          <w:p w14:paraId="1999B832" w14:textId="78D78038" w:rsidR="00B540B3" w:rsidRPr="00800D52" w:rsidRDefault="00B540B3" w:rsidP="00B540B3">
            <w:pPr>
              <w:pStyle w:val="Titolo2"/>
              <w:rPr>
                <w:b/>
                <w:bCs/>
                <w:i/>
                <w:iCs/>
                <w:noProof/>
              </w:rPr>
            </w:pPr>
            <w:r w:rsidRPr="00800D52">
              <w:rPr>
                <w:b/>
                <w:bCs/>
                <w:i/>
                <w:iCs/>
                <w:noProof/>
              </w:rPr>
              <w:t>Fase di REMEDIATION 01: Autenticazione VNC Debole (porta 5900)</w:t>
            </w:r>
          </w:p>
          <w:p w14:paraId="2EF47461" w14:textId="77777777" w:rsidR="00B540B3" w:rsidRPr="00800D52" w:rsidRDefault="00B540B3" w:rsidP="00B540B3">
            <w:pPr>
              <w:pStyle w:val="Paragrafoelenco"/>
              <w:numPr>
                <w:ilvl w:val="0"/>
                <w:numId w:val="17"/>
              </w:numPr>
              <w:rPr>
                <w:i/>
                <w:iCs/>
              </w:rPr>
            </w:pPr>
            <w:r w:rsidRPr="00800D52">
              <w:rPr>
                <w:i/>
                <w:iCs/>
              </w:rPr>
              <w:t xml:space="preserve">Strategia di Risoluzione: </w:t>
            </w:r>
            <w:r w:rsidRPr="00800D52">
              <w:rPr>
                <w:b w:val="0"/>
                <w:bCs/>
                <w:i/>
                <w:iCs/>
              </w:rPr>
              <w:t xml:space="preserve">La </w:t>
            </w:r>
            <w:proofErr w:type="spellStart"/>
            <w:r w:rsidRPr="00800D52">
              <w:rPr>
                <w:b w:val="0"/>
                <w:bCs/>
                <w:i/>
                <w:iCs/>
              </w:rPr>
              <w:t>remediation</w:t>
            </w:r>
            <w:proofErr w:type="spellEnd"/>
            <w:r w:rsidRPr="00800D52">
              <w:rPr>
                <w:b w:val="0"/>
                <w:bCs/>
                <w:i/>
                <w:iCs/>
              </w:rPr>
              <w:t xml:space="preserve"> prevede l’eliminazione immediata della credenziale di default “password” e la sua sostituzione con una chiave ad alta sicurezza e complessità, impedendo attacchi di tipo brute-force.</w:t>
            </w:r>
          </w:p>
          <w:p w14:paraId="1D368734" w14:textId="690BC1D2" w:rsidR="00B540B3" w:rsidRPr="00800D52" w:rsidRDefault="00B540B3" w:rsidP="00B540B3">
            <w:pPr>
              <w:pStyle w:val="Paragrafoelenco"/>
              <w:rPr>
                <w:i/>
                <w:iCs/>
              </w:rPr>
            </w:pPr>
          </w:p>
          <w:p w14:paraId="5563A5E1" w14:textId="3D974B53" w:rsidR="00B540B3" w:rsidRPr="00800D52" w:rsidRDefault="0022605E" w:rsidP="00B540B3">
            <w:pPr>
              <w:pStyle w:val="Paragrafoelenco"/>
              <w:numPr>
                <w:ilvl w:val="0"/>
                <w:numId w:val="17"/>
              </w:numPr>
              <w:rPr>
                <w:i/>
                <w:iCs/>
              </w:rPr>
            </w:pPr>
            <w:r w:rsidRPr="00800D52">
              <w:rPr>
                <w:i/>
                <w:iCs/>
                <w:noProof/>
              </w:rPr>
              <w:drawing>
                <wp:anchor distT="0" distB="0" distL="114300" distR="114300" simplePos="0" relativeHeight="251667456" behindDoc="0" locked="0" layoutInCell="1" allowOverlap="1" wp14:anchorId="5BBD84E3" wp14:editId="3D5D5F6D">
                  <wp:simplePos x="0" y="0"/>
                  <wp:positionH relativeFrom="column">
                    <wp:posOffset>27940</wp:posOffset>
                  </wp:positionH>
                  <wp:positionV relativeFrom="paragraph">
                    <wp:posOffset>681355</wp:posOffset>
                  </wp:positionV>
                  <wp:extent cx="6371590" cy="1304925"/>
                  <wp:effectExtent l="0" t="0" r="0" b="9525"/>
                  <wp:wrapSquare wrapText="bothSides"/>
                  <wp:docPr id="13411395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39513" name=""/>
                          <pic:cNvPicPr/>
                        </pic:nvPicPr>
                        <pic:blipFill>
                          <a:blip r:embed="rId15">
                            <a:extLst>
                              <a:ext uri="{28A0092B-C50C-407E-A947-70E740481C1C}">
                                <a14:useLocalDpi xmlns:a14="http://schemas.microsoft.com/office/drawing/2010/main" val="0"/>
                              </a:ext>
                            </a:extLst>
                          </a:blip>
                          <a:stretch>
                            <a:fillRect/>
                          </a:stretch>
                        </pic:blipFill>
                        <pic:spPr>
                          <a:xfrm>
                            <a:off x="0" y="0"/>
                            <a:ext cx="6371590" cy="1304925"/>
                          </a:xfrm>
                          <a:prstGeom prst="rect">
                            <a:avLst/>
                          </a:prstGeom>
                        </pic:spPr>
                      </pic:pic>
                    </a:graphicData>
                  </a:graphic>
                  <wp14:sizeRelV relativeFrom="margin">
                    <wp14:pctHeight>0</wp14:pctHeight>
                  </wp14:sizeRelV>
                </wp:anchor>
              </w:drawing>
            </w:r>
            <w:r w:rsidRPr="0022605E">
              <w:rPr>
                <w:i/>
                <w:iCs/>
                <w:noProof/>
              </w:rPr>
              <w:drawing>
                <wp:anchor distT="0" distB="0" distL="114300" distR="114300" simplePos="0" relativeHeight="251679744" behindDoc="0" locked="0" layoutInCell="1" allowOverlap="1" wp14:anchorId="26513934" wp14:editId="25FB7E1D">
                  <wp:simplePos x="0" y="0"/>
                  <wp:positionH relativeFrom="column">
                    <wp:posOffset>29210</wp:posOffset>
                  </wp:positionH>
                  <wp:positionV relativeFrom="paragraph">
                    <wp:posOffset>325755</wp:posOffset>
                  </wp:positionV>
                  <wp:extent cx="6371590" cy="301625"/>
                  <wp:effectExtent l="0" t="0" r="0" b="3175"/>
                  <wp:wrapSquare wrapText="bothSides"/>
                  <wp:docPr id="88286304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63044" name=""/>
                          <pic:cNvPicPr/>
                        </pic:nvPicPr>
                        <pic:blipFill>
                          <a:blip r:embed="rId16">
                            <a:extLst>
                              <a:ext uri="{28A0092B-C50C-407E-A947-70E740481C1C}">
                                <a14:useLocalDpi xmlns:a14="http://schemas.microsoft.com/office/drawing/2010/main" val="0"/>
                              </a:ext>
                            </a:extLst>
                          </a:blip>
                          <a:stretch>
                            <a:fillRect/>
                          </a:stretch>
                        </pic:blipFill>
                        <pic:spPr>
                          <a:xfrm>
                            <a:off x="0" y="0"/>
                            <a:ext cx="6371590" cy="301625"/>
                          </a:xfrm>
                          <a:prstGeom prst="rect">
                            <a:avLst/>
                          </a:prstGeom>
                        </pic:spPr>
                      </pic:pic>
                    </a:graphicData>
                  </a:graphic>
                </wp:anchor>
              </w:drawing>
            </w:r>
            <w:r w:rsidR="00B540B3" w:rsidRPr="00800D52">
              <w:rPr>
                <w:i/>
                <w:iCs/>
              </w:rPr>
              <w:t>Procedura Operativa sulla Macchina Target:</w:t>
            </w:r>
            <w:r>
              <w:rPr>
                <w:noProof/>
              </w:rPr>
              <w:t xml:space="preserve"> </w:t>
            </w:r>
          </w:p>
          <w:p w14:paraId="08D5316F" w14:textId="77777777" w:rsidR="00D14900" w:rsidRDefault="00D14900" w:rsidP="00D14900">
            <w:pPr>
              <w:rPr>
                <w:b w:val="0"/>
                <w:bCs/>
                <w:i/>
                <w:iCs/>
                <w:color w:val="171717" w:themeColor="background2" w:themeShade="1A"/>
              </w:rPr>
            </w:pPr>
          </w:p>
          <w:p w14:paraId="52D9EBF3" w14:textId="407EE630" w:rsidR="00D14900" w:rsidRDefault="00F12FCF" w:rsidP="00D14900">
            <w:pPr>
              <w:rPr>
                <w:b w:val="0"/>
                <w:bCs/>
                <w:i/>
                <w:iCs/>
                <w:color w:val="171717" w:themeColor="background2" w:themeShade="1A"/>
              </w:rPr>
            </w:pPr>
            <w:r>
              <w:rPr>
                <w:b w:val="0"/>
                <w:bCs/>
                <w:i/>
                <w:iCs/>
                <w:color w:val="171717" w:themeColor="background2" w:themeShade="1A"/>
              </w:rPr>
              <w:t>“</w:t>
            </w:r>
            <w:r w:rsidR="005737DB">
              <w:rPr>
                <w:b w:val="0"/>
                <w:bCs/>
                <w:i/>
                <w:iCs/>
                <w:color w:val="171717" w:themeColor="background2" w:themeShade="1A"/>
              </w:rPr>
              <w:t>sudo su</w:t>
            </w:r>
            <w:r>
              <w:rPr>
                <w:b w:val="0"/>
                <w:bCs/>
                <w:i/>
                <w:iCs/>
                <w:color w:val="171717" w:themeColor="background2" w:themeShade="1A"/>
              </w:rPr>
              <w:t>”</w:t>
            </w:r>
            <w:r w:rsidR="005737DB">
              <w:rPr>
                <w:b w:val="0"/>
                <w:bCs/>
                <w:i/>
                <w:iCs/>
                <w:color w:val="171717" w:themeColor="background2" w:themeShade="1A"/>
              </w:rPr>
              <w:t xml:space="preserve"> (per diventare root)</w:t>
            </w:r>
            <w:r>
              <w:rPr>
                <w:b w:val="0"/>
                <w:bCs/>
                <w:i/>
                <w:iCs/>
                <w:color w:val="171717" w:themeColor="background2" w:themeShade="1A"/>
              </w:rPr>
              <w:t>,</w:t>
            </w:r>
            <w:r w:rsidR="005737DB">
              <w:rPr>
                <w:b w:val="0"/>
                <w:bCs/>
                <w:i/>
                <w:iCs/>
                <w:color w:val="171717" w:themeColor="background2" w:themeShade="1A"/>
              </w:rPr>
              <w:t xml:space="preserve"> “</w:t>
            </w:r>
            <w:proofErr w:type="spellStart"/>
            <w:r w:rsidR="005737DB">
              <w:rPr>
                <w:b w:val="0"/>
                <w:bCs/>
                <w:i/>
                <w:iCs/>
                <w:color w:val="171717" w:themeColor="background2" w:themeShade="1A"/>
              </w:rPr>
              <w:t>vncpasswd</w:t>
            </w:r>
            <w:proofErr w:type="spellEnd"/>
            <w:r w:rsidR="005737DB">
              <w:rPr>
                <w:b w:val="0"/>
                <w:bCs/>
                <w:i/>
                <w:iCs/>
                <w:color w:val="171717" w:themeColor="background2" w:themeShade="1A"/>
              </w:rPr>
              <w:t xml:space="preserve">” </w:t>
            </w:r>
            <w:r w:rsidR="00D14900" w:rsidRPr="00800D52">
              <w:rPr>
                <w:b w:val="0"/>
                <w:bCs/>
                <w:i/>
                <w:iCs/>
                <w:color w:val="171717" w:themeColor="background2" w:themeShade="1A"/>
              </w:rPr>
              <w:t xml:space="preserve">invoca l’utility nativa del sistema operativo </w:t>
            </w:r>
            <w:r w:rsidR="000411CF" w:rsidRPr="00800D52">
              <w:rPr>
                <w:b w:val="0"/>
                <w:bCs/>
                <w:i/>
                <w:iCs/>
                <w:color w:val="171717" w:themeColor="background2" w:themeShade="1A"/>
              </w:rPr>
              <w:t>Linux</w:t>
            </w:r>
            <w:r w:rsidR="00D14900" w:rsidRPr="00800D52">
              <w:rPr>
                <w:b w:val="0"/>
                <w:bCs/>
                <w:i/>
                <w:iCs/>
                <w:color w:val="171717" w:themeColor="background2" w:themeShade="1A"/>
              </w:rPr>
              <w:t xml:space="preserve"> per la gestione delle credenziali del server VNC. Il comando richiede l’inserimento di una stringa complessa di </w:t>
            </w:r>
            <w:r w:rsidR="000949EA">
              <w:rPr>
                <w:b w:val="0"/>
                <w:bCs/>
                <w:i/>
                <w:iCs/>
                <w:color w:val="171717" w:themeColor="background2" w:themeShade="1A"/>
              </w:rPr>
              <w:t>massimo</w:t>
            </w:r>
            <w:r w:rsidR="00D14900" w:rsidRPr="00800D52">
              <w:rPr>
                <w:b w:val="0"/>
                <w:bCs/>
                <w:i/>
                <w:iCs/>
                <w:color w:val="171717" w:themeColor="background2" w:themeShade="1A"/>
              </w:rPr>
              <w:t xml:space="preserve"> otto caratteri con caratteri speciali e la sua conferma per sovrascrivere l</w:t>
            </w:r>
            <w:r>
              <w:rPr>
                <w:b w:val="0"/>
                <w:bCs/>
                <w:i/>
                <w:iCs/>
                <w:color w:val="171717" w:themeColor="background2" w:themeShade="1A"/>
              </w:rPr>
              <w:t>a password pr</w:t>
            </w:r>
            <w:r w:rsidR="00D14900" w:rsidRPr="00800D52">
              <w:rPr>
                <w:b w:val="0"/>
                <w:bCs/>
                <w:i/>
                <w:iCs/>
                <w:color w:val="171717" w:themeColor="background2" w:themeShade="1A"/>
              </w:rPr>
              <w:t>e</w:t>
            </w:r>
            <w:r>
              <w:rPr>
                <w:b w:val="0"/>
                <w:bCs/>
                <w:i/>
                <w:iCs/>
                <w:color w:val="171717" w:themeColor="background2" w:themeShade="1A"/>
              </w:rPr>
              <w:t>cedente</w:t>
            </w:r>
            <w:r w:rsidR="00D14900" w:rsidRPr="00800D52">
              <w:rPr>
                <w:b w:val="0"/>
                <w:bCs/>
                <w:i/>
                <w:iCs/>
                <w:color w:val="171717" w:themeColor="background2" w:themeShade="1A"/>
              </w:rPr>
              <w:t>.</w:t>
            </w:r>
          </w:p>
          <w:p w14:paraId="6CFE7996" w14:textId="4D47B43A" w:rsidR="00D14900" w:rsidRPr="00D14900" w:rsidRDefault="00D14900" w:rsidP="00D14900">
            <w:pPr>
              <w:rPr>
                <w:i/>
                <w:iCs/>
              </w:rPr>
            </w:pPr>
            <w:r w:rsidRPr="00D14900">
              <w:rPr>
                <w:b w:val="0"/>
                <w:bCs/>
                <w:noProof/>
                <w:color w:val="171717" w:themeColor="background2" w:themeShade="1A"/>
              </w:rPr>
              <w:drawing>
                <wp:anchor distT="0" distB="0" distL="114300" distR="114300" simplePos="0" relativeHeight="251680768" behindDoc="0" locked="0" layoutInCell="1" allowOverlap="1" wp14:anchorId="0E9DA282" wp14:editId="340753C5">
                  <wp:simplePos x="0" y="0"/>
                  <wp:positionH relativeFrom="column">
                    <wp:posOffset>29210</wp:posOffset>
                  </wp:positionH>
                  <wp:positionV relativeFrom="paragraph">
                    <wp:posOffset>262890</wp:posOffset>
                  </wp:positionV>
                  <wp:extent cx="6371590" cy="822960"/>
                  <wp:effectExtent l="0" t="0" r="0" b="0"/>
                  <wp:wrapSquare wrapText="bothSides"/>
                  <wp:docPr id="11252010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01048" name=""/>
                          <pic:cNvPicPr/>
                        </pic:nvPicPr>
                        <pic:blipFill>
                          <a:blip r:embed="rId17">
                            <a:extLst>
                              <a:ext uri="{28A0092B-C50C-407E-A947-70E740481C1C}">
                                <a14:useLocalDpi xmlns:a14="http://schemas.microsoft.com/office/drawing/2010/main" val="0"/>
                              </a:ext>
                            </a:extLst>
                          </a:blip>
                          <a:stretch>
                            <a:fillRect/>
                          </a:stretch>
                        </pic:blipFill>
                        <pic:spPr>
                          <a:xfrm>
                            <a:off x="0" y="0"/>
                            <a:ext cx="6371590" cy="822960"/>
                          </a:xfrm>
                          <a:prstGeom prst="rect">
                            <a:avLst/>
                          </a:prstGeom>
                        </pic:spPr>
                      </pic:pic>
                    </a:graphicData>
                  </a:graphic>
                </wp:anchor>
              </w:drawing>
            </w:r>
          </w:p>
          <w:p w14:paraId="325E0B84" w14:textId="77777777" w:rsidR="00D14900" w:rsidRDefault="00D14900" w:rsidP="00D14900">
            <w:pPr>
              <w:ind w:left="360"/>
              <w:rPr>
                <w:b w:val="0"/>
                <w:bCs/>
                <w:i/>
                <w:iCs/>
                <w:noProof/>
                <w:color w:val="171717" w:themeColor="background2" w:themeShade="1A"/>
              </w:rPr>
            </w:pPr>
          </w:p>
          <w:p w14:paraId="5FB47E72" w14:textId="74AB2F49" w:rsidR="00B540B3" w:rsidRPr="00D14900" w:rsidRDefault="005F4389" w:rsidP="00D14900">
            <w:pPr>
              <w:ind w:left="360"/>
              <w:rPr>
                <w:b w:val="0"/>
                <w:bCs/>
                <w:i/>
                <w:iCs/>
                <w:noProof/>
                <w:color w:val="171717" w:themeColor="background2" w:themeShade="1A"/>
              </w:rPr>
            </w:pPr>
            <w:r>
              <w:rPr>
                <w:b w:val="0"/>
                <w:bCs/>
                <w:i/>
                <w:iCs/>
                <w:noProof/>
                <w:color w:val="171717" w:themeColor="background2" w:themeShade="1A"/>
              </w:rPr>
              <w:t>Esecuzione</w:t>
            </w:r>
            <w:r w:rsidR="00D14900" w:rsidRPr="00D14900">
              <w:rPr>
                <w:b w:val="0"/>
                <w:bCs/>
                <w:i/>
                <w:iCs/>
                <w:noProof/>
                <w:color w:val="171717" w:themeColor="background2" w:themeShade="1A"/>
              </w:rPr>
              <w:t xml:space="preserve"> sulla macchina Kali </w:t>
            </w:r>
            <w:r>
              <w:rPr>
                <w:b w:val="0"/>
                <w:bCs/>
                <w:i/>
                <w:iCs/>
                <w:noProof/>
                <w:color w:val="171717" w:themeColor="background2" w:themeShade="1A"/>
              </w:rPr>
              <w:t xml:space="preserve">di </w:t>
            </w:r>
            <w:r w:rsidR="00D14900" w:rsidRPr="00D14900">
              <w:rPr>
                <w:b w:val="0"/>
                <w:bCs/>
                <w:i/>
                <w:iCs/>
                <w:noProof/>
                <w:color w:val="171717" w:themeColor="background2" w:themeShade="1A"/>
              </w:rPr>
              <w:t>un tentativo di accesso alla porta 5900 con password “password” l’autenticazione ora verrà rifiutat</w:t>
            </w:r>
            <w:r>
              <w:rPr>
                <w:b w:val="0"/>
                <w:bCs/>
                <w:i/>
                <w:iCs/>
                <w:noProof/>
                <w:color w:val="171717" w:themeColor="background2" w:themeShade="1A"/>
              </w:rPr>
              <w:t>a</w:t>
            </w:r>
            <w:r w:rsidR="00D14900" w:rsidRPr="00D14900">
              <w:rPr>
                <w:b w:val="0"/>
                <w:bCs/>
                <w:i/>
                <w:iCs/>
                <w:noProof/>
                <w:color w:val="171717" w:themeColor="background2" w:themeShade="1A"/>
              </w:rPr>
              <w:t>.</w:t>
            </w:r>
            <w:r>
              <w:rPr>
                <w:b w:val="0"/>
                <w:bCs/>
                <w:i/>
                <w:iCs/>
                <w:noProof/>
                <w:color w:val="171717" w:themeColor="background2" w:themeShade="1A"/>
              </w:rPr>
              <w:t xml:space="preserve"> </w:t>
            </w:r>
          </w:p>
          <w:p w14:paraId="559E8403" w14:textId="4DB76527" w:rsidR="00022D33" w:rsidRPr="00D14900" w:rsidRDefault="00022D33" w:rsidP="00D14900">
            <w:pPr>
              <w:rPr>
                <w:i/>
                <w:iCs/>
                <w:u w:val="single"/>
              </w:rPr>
            </w:pPr>
          </w:p>
          <w:p w14:paraId="0E7C3BF1" w14:textId="39E54E2F" w:rsidR="00B540B3" w:rsidRPr="00800D52" w:rsidRDefault="00B540B3" w:rsidP="00D14900">
            <w:pPr>
              <w:rPr>
                <w:i/>
                <w:iCs/>
              </w:rPr>
            </w:pPr>
          </w:p>
        </w:tc>
      </w:tr>
    </w:tbl>
    <w:p w14:paraId="114B6034" w14:textId="77777777" w:rsidR="00D14900" w:rsidRDefault="00D14900" w:rsidP="00A50C9B">
      <w:pPr>
        <w:pStyle w:val="Titolo2"/>
        <w:rPr>
          <w:b/>
          <w:bCs/>
          <w:i/>
          <w:iCs/>
          <w:noProof/>
        </w:rPr>
      </w:pPr>
    </w:p>
    <w:p w14:paraId="5588B6BE" w14:textId="77777777" w:rsidR="00D14900" w:rsidRDefault="00D14900" w:rsidP="00A50C9B">
      <w:pPr>
        <w:pStyle w:val="Titolo2"/>
        <w:rPr>
          <w:b/>
          <w:bCs/>
          <w:i/>
          <w:iCs/>
          <w:noProof/>
        </w:rPr>
      </w:pPr>
    </w:p>
    <w:p w14:paraId="4E976D5C" w14:textId="13B65933" w:rsidR="00A50C9B" w:rsidRPr="00800D52" w:rsidRDefault="00A50C9B" w:rsidP="00A50C9B">
      <w:pPr>
        <w:pStyle w:val="Titolo2"/>
        <w:rPr>
          <w:b/>
          <w:bCs/>
          <w:i/>
          <w:iCs/>
          <w:noProof/>
        </w:rPr>
      </w:pPr>
      <w:r w:rsidRPr="00800D52">
        <w:rPr>
          <w:b/>
          <w:bCs/>
          <w:i/>
          <w:iCs/>
          <w:noProof/>
        </w:rPr>
        <w:t>Fase di REMEDIATION 02: Rilevamento Backdoor Bind Shell (porta 1524)</w:t>
      </w:r>
    </w:p>
    <w:p w14:paraId="7CD78ADC" w14:textId="56B5B027" w:rsidR="005359B6" w:rsidRPr="005359B6" w:rsidRDefault="00A50C9B" w:rsidP="005359B6">
      <w:pPr>
        <w:pStyle w:val="Paragrafoelenco"/>
        <w:numPr>
          <w:ilvl w:val="0"/>
          <w:numId w:val="18"/>
        </w:numPr>
        <w:rPr>
          <w:i/>
          <w:iCs/>
        </w:rPr>
      </w:pPr>
      <w:r w:rsidRPr="00800D52">
        <w:rPr>
          <w:i/>
          <w:iCs/>
        </w:rPr>
        <w:t xml:space="preserve">Strategia di Risoluzione: </w:t>
      </w:r>
      <w:r w:rsidRPr="00800D52">
        <w:rPr>
          <w:b w:val="0"/>
          <w:bCs/>
          <w:i/>
          <w:iCs/>
        </w:rPr>
        <w:t xml:space="preserve">La presenza di una shell senza autenticazione richiede la terminazione immediata del processo malevolo e </w:t>
      </w:r>
      <w:r w:rsidR="005359B6">
        <w:rPr>
          <w:b w:val="0"/>
          <w:bCs/>
          <w:i/>
          <w:iCs/>
        </w:rPr>
        <w:t>in caso il processo dovesse risorgere</w:t>
      </w:r>
      <w:r w:rsidR="008F31ED">
        <w:rPr>
          <w:b w:val="0"/>
          <w:bCs/>
          <w:i/>
          <w:iCs/>
        </w:rPr>
        <w:t xml:space="preserve">, </w:t>
      </w:r>
      <w:r w:rsidR="005359B6">
        <w:rPr>
          <w:b w:val="0"/>
          <w:bCs/>
          <w:i/>
          <w:iCs/>
        </w:rPr>
        <w:t>implementare l’utilizzo del firewall per il blocco della porta</w:t>
      </w:r>
      <w:r w:rsidRPr="00800D52">
        <w:rPr>
          <w:b w:val="0"/>
          <w:bCs/>
          <w:i/>
          <w:iCs/>
        </w:rPr>
        <w:t>.</w:t>
      </w:r>
    </w:p>
    <w:p w14:paraId="73F70717" w14:textId="77777777" w:rsidR="005359B6" w:rsidRPr="005359B6" w:rsidRDefault="005359B6" w:rsidP="005359B6">
      <w:pPr>
        <w:pStyle w:val="Paragrafoelenco"/>
        <w:rPr>
          <w:i/>
          <w:iCs/>
        </w:rPr>
      </w:pPr>
    </w:p>
    <w:p w14:paraId="2213A171" w14:textId="2F522162" w:rsidR="00A50C9B" w:rsidRPr="00800D52" w:rsidRDefault="005359B6" w:rsidP="00A50C9B">
      <w:pPr>
        <w:pStyle w:val="Paragrafoelenco"/>
        <w:numPr>
          <w:ilvl w:val="0"/>
          <w:numId w:val="18"/>
        </w:numPr>
        <w:rPr>
          <w:i/>
          <w:iCs/>
        </w:rPr>
      </w:pPr>
      <w:r w:rsidRPr="00800D52">
        <w:rPr>
          <w:i/>
          <w:iCs/>
          <w:noProof/>
        </w:rPr>
        <w:drawing>
          <wp:anchor distT="0" distB="0" distL="114300" distR="114300" simplePos="0" relativeHeight="251669504" behindDoc="0" locked="0" layoutInCell="1" allowOverlap="1" wp14:anchorId="39592C00" wp14:editId="3AC193DC">
            <wp:simplePos x="0" y="0"/>
            <wp:positionH relativeFrom="column">
              <wp:posOffset>635</wp:posOffset>
            </wp:positionH>
            <wp:positionV relativeFrom="paragraph">
              <wp:posOffset>249555</wp:posOffset>
            </wp:positionV>
            <wp:extent cx="6371590" cy="605790"/>
            <wp:effectExtent l="0" t="0" r="0" b="3810"/>
            <wp:wrapSquare wrapText="bothSides"/>
            <wp:docPr id="20190574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57403" name=""/>
                    <pic:cNvPicPr/>
                  </pic:nvPicPr>
                  <pic:blipFill rotWithShape="1">
                    <a:blip r:embed="rId18">
                      <a:extLst>
                        <a:ext uri="{28A0092B-C50C-407E-A947-70E740481C1C}">
                          <a14:useLocalDpi xmlns:a14="http://schemas.microsoft.com/office/drawing/2010/main" val="0"/>
                        </a:ext>
                      </a:extLst>
                    </a:blip>
                    <a:srcRect b="30442"/>
                    <a:stretch>
                      <a:fillRect/>
                    </a:stretch>
                  </pic:blipFill>
                  <pic:spPr bwMode="auto">
                    <a:xfrm>
                      <a:off x="0" y="0"/>
                      <a:ext cx="6371590" cy="60579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A50C9B" w:rsidRPr="00800D52">
        <w:rPr>
          <w:i/>
          <w:iCs/>
        </w:rPr>
        <w:t>Procedura Operativa sulla Macchina Target:</w:t>
      </w:r>
    </w:p>
    <w:p w14:paraId="32D0E2F6" w14:textId="4D3609C1" w:rsidR="00A50C9B" w:rsidRPr="00800D52" w:rsidRDefault="00A50C9B" w:rsidP="00A50C9B">
      <w:pPr>
        <w:rPr>
          <w:i/>
          <w:iCs/>
        </w:rPr>
      </w:pPr>
    </w:p>
    <w:p w14:paraId="129FC1A0" w14:textId="2C94BAF9" w:rsidR="00A50C9B" w:rsidRPr="00800D52" w:rsidRDefault="00A50C9B" w:rsidP="00A50C9B">
      <w:pPr>
        <w:pStyle w:val="Paragrafoelenco"/>
        <w:numPr>
          <w:ilvl w:val="0"/>
          <w:numId w:val="20"/>
        </w:numPr>
        <w:rPr>
          <w:i/>
          <w:iCs/>
          <w:noProof/>
          <w:color w:val="171717" w:themeColor="background2" w:themeShade="1A"/>
        </w:rPr>
      </w:pPr>
      <w:r w:rsidRPr="00800D52">
        <w:rPr>
          <w:i/>
          <w:iCs/>
          <w:noProof/>
          <w:color w:val="171717" w:themeColor="background2" w:themeShade="1A"/>
        </w:rPr>
        <w:t>netstat -tulpn | grep 1524: Interroga i socket di rete attivi per identificare il Process ID (PID) del demone</w:t>
      </w:r>
      <w:r w:rsidR="000B04AA" w:rsidRPr="00800D52">
        <w:rPr>
          <w:i/>
          <w:iCs/>
          <w:noProof/>
          <w:color w:val="171717" w:themeColor="background2" w:themeShade="1A"/>
        </w:rPr>
        <w:t>(Servizio)</w:t>
      </w:r>
      <w:r w:rsidRPr="00800D52">
        <w:rPr>
          <w:i/>
          <w:iCs/>
          <w:noProof/>
          <w:color w:val="171717" w:themeColor="background2" w:themeShade="1A"/>
        </w:rPr>
        <w:t xml:space="preserve"> associato alla porta 1524.</w:t>
      </w:r>
    </w:p>
    <w:p w14:paraId="15D3CAD4" w14:textId="2DF7B231" w:rsidR="00A50C9B" w:rsidRDefault="005359B6" w:rsidP="00A50C9B">
      <w:pPr>
        <w:pStyle w:val="Paragrafoelenco"/>
        <w:numPr>
          <w:ilvl w:val="0"/>
          <w:numId w:val="20"/>
        </w:numPr>
        <w:rPr>
          <w:i/>
          <w:iCs/>
          <w:noProof/>
          <w:color w:val="171717" w:themeColor="background2" w:themeShade="1A"/>
        </w:rPr>
      </w:pPr>
      <w:r w:rsidRPr="00D81A2A">
        <w:rPr>
          <w:i/>
          <w:iCs/>
          <w:noProof/>
          <w:color w:val="171717" w:themeColor="background2" w:themeShade="1A"/>
        </w:rPr>
        <w:drawing>
          <wp:anchor distT="0" distB="0" distL="114300" distR="114300" simplePos="0" relativeHeight="251681792" behindDoc="0" locked="0" layoutInCell="1" allowOverlap="1" wp14:anchorId="55D7F7A0" wp14:editId="127BC89C">
            <wp:simplePos x="0" y="0"/>
            <wp:positionH relativeFrom="margin">
              <wp:align>right</wp:align>
            </wp:positionH>
            <wp:positionV relativeFrom="paragraph">
              <wp:posOffset>657284</wp:posOffset>
            </wp:positionV>
            <wp:extent cx="6371590" cy="475615"/>
            <wp:effectExtent l="0" t="0" r="0" b="635"/>
            <wp:wrapSquare wrapText="bothSides"/>
            <wp:docPr id="1240394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434" name=""/>
                    <pic:cNvPicPr/>
                  </pic:nvPicPr>
                  <pic:blipFill>
                    <a:blip r:embed="rId19">
                      <a:extLst>
                        <a:ext uri="{28A0092B-C50C-407E-A947-70E740481C1C}">
                          <a14:useLocalDpi xmlns:a14="http://schemas.microsoft.com/office/drawing/2010/main" val="0"/>
                        </a:ext>
                      </a:extLst>
                    </a:blip>
                    <a:stretch>
                      <a:fillRect/>
                    </a:stretch>
                  </pic:blipFill>
                  <pic:spPr>
                    <a:xfrm>
                      <a:off x="0" y="0"/>
                      <a:ext cx="6371590" cy="475615"/>
                    </a:xfrm>
                    <a:prstGeom prst="rect">
                      <a:avLst/>
                    </a:prstGeom>
                  </pic:spPr>
                </pic:pic>
              </a:graphicData>
            </a:graphic>
          </wp:anchor>
        </w:drawing>
      </w:r>
      <w:r w:rsidR="00A50C9B" w:rsidRPr="00800D52">
        <w:rPr>
          <w:i/>
          <w:iCs/>
          <w:noProof/>
          <w:color w:val="171717" w:themeColor="background2" w:themeShade="1A"/>
        </w:rPr>
        <w:t>kill -9 [PID]: Invia un segnale di terminazione forzata (SIGKILL) al kernel per uccidere istantaneamente il processo abusivo</w:t>
      </w:r>
      <w:r w:rsidR="000B04AA" w:rsidRPr="00800D52">
        <w:rPr>
          <w:i/>
          <w:iCs/>
          <w:noProof/>
          <w:color w:val="171717" w:themeColor="background2" w:themeShade="1A"/>
        </w:rPr>
        <w:t>(già visto su gameshell.sh)</w:t>
      </w:r>
      <w:r w:rsidR="00A50C9B" w:rsidRPr="00800D52">
        <w:rPr>
          <w:i/>
          <w:iCs/>
          <w:noProof/>
          <w:color w:val="171717" w:themeColor="background2" w:themeShade="1A"/>
        </w:rPr>
        <w:t>.</w:t>
      </w:r>
    </w:p>
    <w:p w14:paraId="31A057BA" w14:textId="41DF48C6" w:rsidR="00D81A2A" w:rsidRDefault="00D81A2A" w:rsidP="00D81A2A">
      <w:pPr>
        <w:pStyle w:val="Paragrafoelenco"/>
        <w:rPr>
          <w:b w:val="0"/>
          <w:bCs/>
          <w:i/>
          <w:iCs/>
          <w:noProof/>
          <w:color w:val="171717" w:themeColor="background2" w:themeShade="1A"/>
        </w:rPr>
      </w:pPr>
    </w:p>
    <w:p w14:paraId="5B1AE450" w14:textId="1DB2ACCA" w:rsidR="00D81A2A" w:rsidRDefault="00D81A2A" w:rsidP="00D81A2A">
      <w:pPr>
        <w:pStyle w:val="Paragrafoelenco"/>
        <w:rPr>
          <w:b w:val="0"/>
          <w:bCs/>
          <w:i/>
          <w:iCs/>
          <w:noProof/>
          <w:color w:val="171717" w:themeColor="background2" w:themeShade="1A"/>
        </w:rPr>
      </w:pPr>
      <w:r>
        <w:rPr>
          <w:b w:val="0"/>
          <w:bCs/>
          <w:i/>
          <w:iCs/>
          <w:noProof/>
          <w:color w:val="171717" w:themeColor="background2" w:themeShade="1A"/>
        </w:rPr>
        <w:t>Esecuzione di netcat per tentare di agg</w:t>
      </w:r>
      <w:r w:rsidR="00C54981">
        <w:rPr>
          <w:b w:val="0"/>
          <w:bCs/>
          <w:i/>
          <w:iCs/>
          <w:noProof/>
          <w:color w:val="171717" w:themeColor="background2" w:themeShade="1A"/>
        </w:rPr>
        <w:t>an</w:t>
      </w:r>
      <w:r>
        <w:rPr>
          <w:b w:val="0"/>
          <w:bCs/>
          <w:i/>
          <w:iCs/>
          <w:noProof/>
          <w:color w:val="171717" w:themeColor="background2" w:themeShade="1A"/>
        </w:rPr>
        <w:t>ciarci alla vecchia backdoor sulla porta 1524. Adesso ad ogni tentativo di aggancio alla porta verrà mostrato a sc</w:t>
      </w:r>
      <w:r w:rsidR="00E62C65">
        <w:rPr>
          <w:b w:val="0"/>
          <w:bCs/>
          <w:i/>
          <w:iCs/>
          <w:noProof/>
          <w:color w:val="171717" w:themeColor="background2" w:themeShade="1A"/>
        </w:rPr>
        <w:t>h</w:t>
      </w:r>
      <w:r>
        <w:rPr>
          <w:b w:val="0"/>
          <w:bCs/>
          <w:i/>
          <w:iCs/>
          <w:noProof/>
          <w:color w:val="171717" w:themeColor="background2" w:themeShade="1A"/>
        </w:rPr>
        <w:t xml:space="preserve">ermo </w:t>
      </w:r>
      <w:r w:rsidR="00765428">
        <w:rPr>
          <w:b w:val="0"/>
          <w:bCs/>
          <w:i/>
          <w:iCs/>
          <w:noProof/>
          <w:color w:val="171717" w:themeColor="background2" w:themeShade="1A"/>
        </w:rPr>
        <w:t>“</w:t>
      </w:r>
      <w:r>
        <w:rPr>
          <w:b w:val="0"/>
          <w:bCs/>
          <w:i/>
          <w:iCs/>
          <w:noProof/>
          <w:color w:val="171717" w:themeColor="background2" w:themeShade="1A"/>
        </w:rPr>
        <w:t>Connection timed out</w:t>
      </w:r>
      <w:r w:rsidR="00765428">
        <w:rPr>
          <w:b w:val="0"/>
          <w:bCs/>
          <w:i/>
          <w:iCs/>
          <w:noProof/>
          <w:color w:val="171717" w:themeColor="background2" w:themeShade="1A"/>
        </w:rPr>
        <w:t>”</w:t>
      </w:r>
      <w:r>
        <w:rPr>
          <w:b w:val="0"/>
          <w:bCs/>
          <w:i/>
          <w:iCs/>
          <w:noProof/>
          <w:color w:val="171717" w:themeColor="background2" w:themeShade="1A"/>
        </w:rPr>
        <w:t>.</w:t>
      </w:r>
    </w:p>
    <w:p w14:paraId="4ACEAC00" w14:textId="619EFE60" w:rsidR="00D81A2A" w:rsidRPr="00D81A2A" w:rsidRDefault="00D81A2A" w:rsidP="00D81A2A">
      <w:pPr>
        <w:pStyle w:val="Paragrafoelenco"/>
        <w:rPr>
          <w:b w:val="0"/>
          <w:bCs/>
          <w:i/>
          <w:iCs/>
          <w:noProof/>
          <w:color w:val="171717" w:themeColor="background2" w:themeShade="1A"/>
        </w:rPr>
      </w:pPr>
      <w:r w:rsidRPr="00E80D74">
        <w:rPr>
          <w:i/>
          <w:iCs/>
          <w:noProof/>
          <w:color w:val="171717" w:themeColor="background2" w:themeShade="1A"/>
        </w:rPr>
        <w:t xml:space="preserve"> Signific</w:t>
      </w:r>
      <w:r w:rsidR="00C944DF">
        <w:rPr>
          <w:i/>
          <w:iCs/>
          <w:noProof/>
          <w:color w:val="171717" w:themeColor="background2" w:themeShade="1A"/>
        </w:rPr>
        <w:t xml:space="preserve">he </w:t>
      </w:r>
      <w:r w:rsidRPr="00E80D74">
        <w:rPr>
          <w:i/>
          <w:iCs/>
          <w:noProof/>
          <w:color w:val="171717" w:themeColor="background2" w:themeShade="1A"/>
        </w:rPr>
        <w:t>parametri:</w:t>
      </w:r>
      <w:r>
        <w:rPr>
          <w:b w:val="0"/>
          <w:bCs/>
          <w:i/>
          <w:iCs/>
          <w:noProof/>
          <w:color w:val="171717" w:themeColor="background2" w:themeShade="1A"/>
        </w:rPr>
        <w:t xml:space="preserve"> -n evita la risoluzione dns, -v attiva la modalità dettagliata, -z attiva il controllo a scansione senza l’invio di dati e -w 2 imposta un timeout di 2 secondi altrimenti continuerà a tentare la connessione</w:t>
      </w:r>
      <w:r w:rsidR="00A846F1">
        <w:rPr>
          <w:b w:val="0"/>
          <w:bCs/>
          <w:i/>
          <w:iCs/>
          <w:noProof/>
          <w:color w:val="171717" w:themeColor="background2" w:themeShade="1A"/>
        </w:rPr>
        <w:t xml:space="preserve"> in maniera infinita</w:t>
      </w:r>
      <w:r>
        <w:rPr>
          <w:b w:val="0"/>
          <w:bCs/>
          <w:i/>
          <w:iCs/>
          <w:noProof/>
          <w:color w:val="171717" w:themeColor="background2" w:themeShade="1A"/>
        </w:rPr>
        <w:t>.</w:t>
      </w:r>
    </w:p>
    <w:p w14:paraId="31CBD51A" w14:textId="77777777" w:rsidR="005359B6" w:rsidRPr="005359B6" w:rsidRDefault="005359B6" w:rsidP="005359B6">
      <w:pPr>
        <w:ind w:left="360"/>
        <w:rPr>
          <w:i/>
          <w:iCs/>
          <w:noProof/>
          <w:color w:val="171717" w:themeColor="background2" w:themeShade="1A"/>
        </w:rPr>
      </w:pPr>
      <w:r w:rsidRPr="005359B6">
        <w:rPr>
          <w:i/>
          <w:iCs/>
          <w:noProof/>
          <w:color w:val="171717" w:themeColor="background2" w:themeShade="1A"/>
        </w:rPr>
        <w:t xml:space="preserve">AGGIUNTIVO </w:t>
      </w:r>
      <w:r>
        <w:rPr>
          <w:i/>
          <w:iCs/>
          <w:noProof/>
          <w:color w:val="171717" w:themeColor="background2" w:themeShade="1A"/>
        </w:rPr>
        <w:t>:</w:t>
      </w:r>
    </w:p>
    <w:p w14:paraId="73BB0468" w14:textId="77777777" w:rsidR="005359B6" w:rsidRPr="00800D52" w:rsidRDefault="005359B6" w:rsidP="005359B6">
      <w:pPr>
        <w:pStyle w:val="Paragrafoelenco"/>
        <w:numPr>
          <w:ilvl w:val="0"/>
          <w:numId w:val="20"/>
        </w:numPr>
        <w:rPr>
          <w:i/>
          <w:iCs/>
          <w:noProof/>
          <w:color w:val="171717" w:themeColor="background2" w:themeShade="1A"/>
        </w:rPr>
      </w:pPr>
      <w:r w:rsidRPr="00800D52">
        <w:rPr>
          <w:i/>
          <w:iCs/>
          <w:noProof/>
          <w:color w:val="171717" w:themeColor="background2" w:themeShade="1A"/>
        </w:rPr>
        <w:t>iptables -A INPUT -p tcp --dport 1524 -j DROP: Aggiunge una regola di ingresso (INPUT) del firewall per intercettare il protocollo TCP (-p tcp) alla porta 1524 (--dport 1524), scartando i pacchetti (-j DROP).</w:t>
      </w:r>
    </w:p>
    <w:p w14:paraId="5CCFD433" w14:textId="37EE2D7B" w:rsidR="00D81A2A" w:rsidRPr="005359B6" w:rsidRDefault="005359B6" w:rsidP="005359B6">
      <w:pPr>
        <w:pStyle w:val="Paragrafoelenco"/>
        <w:numPr>
          <w:ilvl w:val="0"/>
          <w:numId w:val="20"/>
        </w:numPr>
        <w:rPr>
          <w:i/>
          <w:iCs/>
          <w:noProof/>
          <w:color w:val="171717" w:themeColor="background2" w:themeShade="1A"/>
        </w:rPr>
      </w:pPr>
      <w:r w:rsidRPr="00800D52">
        <w:rPr>
          <w:i/>
          <w:iCs/>
          <w:noProof/>
          <w:color w:val="171717" w:themeColor="background2" w:themeShade="1A"/>
        </w:rPr>
        <w:t xml:space="preserve">La regola firewall </w:t>
      </w:r>
      <w:r>
        <w:rPr>
          <w:i/>
          <w:iCs/>
          <w:noProof/>
          <w:color w:val="171717" w:themeColor="background2" w:themeShade="1A"/>
        </w:rPr>
        <w:t>Impedisce</w:t>
      </w:r>
      <w:r w:rsidRPr="00800D52">
        <w:rPr>
          <w:i/>
          <w:iCs/>
          <w:noProof/>
          <w:color w:val="171717" w:themeColor="background2" w:themeShade="1A"/>
        </w:rPr>
        <w:t xml:space="preserve"> al processo killato di risorger</w:t>
      </w:r>
      <w:r>
        <w:rPr>
          <w:i/>
          <w:iCs/>
          <w:noProof/>
          <w:color w:val="171717" w:themeColor="background2" w:themeShade="1A"/>
        </w:rPr>
        <w:t>e se dovesse succedere</w:t>
      </w:r>
    </w:p>
    <w:p w14:paraId="707265DE" w14:textId="77777777" w:rsidR="00D81A2A" w:rsidRPr="00800D52" w:rsidRDefault="00D81A2A" w:rsidP="00D81A2A">
      <w:pPr>
        <w:pStyle w:val="Paragrafoelenco"/>
        <w:rPr>
          <w:i/>
          <w:iCs/>
          <w:noProof/>
          <w:color w:val="171717" w:themeColor="background2" w:themeShade="1A"/>
        </w:rPr>
      </w:pPr>
    </w:p>
    <w:p w14:paraId="4B6B8F76" w14:textId="77777777" w:rsidR="00A50C9B" w:rsidRPr="00800D52" w:rsidRDefault="00000000" w:rsidP="00A50C9B">
      <w:pPr>
        <w:rPr>
          <w:i/>
          <w:iCs/>
          <w:noProof/>
        </w:rPr>
      </w:pPr>
      <w:r>
        <w:rPr>
          <w:i/>
          <w:iCs/>
          <w:noProof/>
        </w:rPr>
        <w:pict w14:anchorId="5E40AEEB">
          <v:rect id="_x0000_i1025" style="width:0;height:1.5pt" o:hralign="center" o:hrstd="t" o:hr="t" fillcolor="#a0a0a0" stroked="f"/>
        </w:pict>
      </w:r>
    </w:p>
    <w:p w14:paraId="5030172B" w14:textId="77777777" w:rsidR="00AB02A7" w:rsidRPr="00800D52" w:rsidRDefault="00AB02A7" w:rsidP="00DF027C">
      <w:pPr>
        <w:rPr>
          <w:i/>
          <w:iCs/>
          <w:noProof/>
        </w:rPr>
      </w:pPr>
    </w:p>
    <w:p w14:paraId="132208D5" w14:textId="2B919B5E" w:rsidR="002645E8" w:rsidRPr="00800D52" w:rsidRDefault="002645E8" w:rsidP="002645E8">
      <w:pPr>
        <w:pStyle w:val="Titolo2"/>
        <w:rPr>
          <w:b/>
          <w:bCs/>
          <w:i/>
          <w:iCs/>
          <w:noProof/>
        </w:rPr>
      </w:pPr>
      <w:r w:rsidRPr="00800D52">
        <w:rPr>
          <w:b/>
          <w:bCs/>
          <w:i/>
          <w:iCs/>
          <w:noProof/>
        </w:rPr>
        <w:lastRenderedPageBreak/>
        <w:t>Fase di REMEDIATION 03: Vulnerabilità Apache Tomcat</w:t>
      </w:r>
      <w:r w:rsidR="00A846F1">
        <w:rPr>
          <w:b/>
          <w:bCs/>
          <w:i/>
          <w:iCs/>
          <w:noProof/>
        </w:rPr>
        <w:t>-</w:t>
      </w:r>
      <w:r w:rsidRPr="00800D52">
        <w:rPr>
          <w:b/>
          <w:bCs/>
          <w:i/>
          <w:iCs/>
          <w:noProof/>
        </w:rPr>
        <w:t xml:space="preserve"> Ghostcat (porta 8009)</w:t>
      </w:r>
    </w:p>
    <w:p w14:paraId="1BB9879B" w14:textId="159651E4" w:rsidR="002645E8" w:rsidRPr="00800D52" w:rsidRDefault="002645E8" w:rsidP="002645E8">
      <w:pPr>
        <w:pStyle w:val="Paragrafoelenco"/>
        <w:numPr>
          <w:ilvl w:val="0"/>
          <w:numId w:val="18"/>
        </w:numPr>
        <w:rPr>
          <w:i/>
          <w:iCs/>
        </w:rPr>
      </w:pPr>
      <w:r w:rsidRPr="00800D52">
        <w:rPr>
          <w:i/>
          <w:iCs/>
        </w:rPr>
        <w:t xml:space="preserve">Strategia di Risoluzione: </w:t>
      </w:r>
      <w:r w:rsidRPr="00800D52">
        <w:rPr>
          <w:b w:val="0"/>
          <w:bCs/>
          <w:i/>
          <w:iCs/>
        </w:rPr>
        <w:t xml:space="preserve">La </w:t>
      </w:r>
      <w:r w:rsidR="00BF67B3">
        <w:rPr>
          <w:b w:val="0"/>
          <w:bCs/>
          <w:i/>
          <w:iCs/>
        </w:rPr>
        <w:t>risoluzione della vulnerabilità</w:t>
      </w:r>
      <w:r w:rsidRPr="00800D52">
        <w:rPr>
          <w:b w:val="0"/>
          <w:bCs/>
          <w:i/>
          <w:iCs/>
        </w:rPr>
        <w:t xml:space="preserve"> </w:t>
      </w:r>
      <w:r w:rsidR="00BF67B3">
        <w:rPr>
          <w:b w:val="0"/>
          <w:bCs/>
          <w:i/>
          <w:iCs/>
        </w:rPr>
        <w:t xml:space="preserve">richiede di isolare e </w:t>
      </w:r>
      <w:r w:rsidR="000209F7">
        <w:rPr>
          <w:b w:val="0"/>
          <w:bCs/>
          <w:i/>
          <w:iCs/>
        </w:rPr>
        <w:t>aggiornare</w:t>
      </w:r>
      <w:r w:rsidR="00BF67B3">
        <w:rPr>
          <w:b w:val="0"/>
          <w:bCs/>
          <w:i/>
          <w:iCs/>
        </w:rPr>
        <w:t xml:space="preserve"> la presenza del servizio Apache Tomcat </w:t>
      </w:r>
      <w:r w:rsidRPr="00800D52">
        <w:rPr>
          <w:b w:val="0"/>
          <w:bCs/>
          <w:i/>
          <w:iCs/>
        </w:rPr>
        <w:t xml:space="preserve"> </w:t>
      </w:r>
      <w:r w:rsidR="00BF67B3">
        <w:rPr>
          <w:b w:val="0"/>
          <w:bCs/>
          <w:i/>
          <w:iCs/>
        </w:rPr>
        <w:t>rimuovendo l’esposizione del protocollo AJP con la relativa porta(8009) vulnerabile .</w:t>
      </w:r>
    </w:p>
    <w:p w14:paraId="37940FF0" w14:textId="77777777" w:rsidR="002645E8" w:rsidRPr="00800D52" w:rsidRDefault="002645E8" w:rsidP="002645E8">
      <w:pPr>
        <w:ind w:left="360"/>
        <w:rPr>
          <w:i/>
          <w:iCs/>
        </w:rPr>
      </w:pPr>
    </w:p>
    <w:p w14:paraId="463440BB" w14:textId="45F43B84" w:rsidR="002645E8" w:rsidRPr="00800D52" w:rsidRDefault="002645E8" w:rsidP="002645E8">
      <w:pPr>
        <w:pStyle w:val="Paragrafoelenco"/>
        <w:numPr>
          <w:ilvl w:val="0"/>
          <w:numId w:val="18"/>
        </w:numPr>
        <w:rPr>
          <w:i/>
          <w:iCs/>
        </w:rPr>
      </w:pPr>
      <w:r w:rsidRPr="00800D52">
        <w:rPr>
          <w:i/>
          <w:iCs/>
        </w:rPr>
        <w:t>Procedura Operativa sulla Macchina Target:</w:t>
      </w:r>
    </w:p>
    <w:p w14:paraId="13BF40EE" w14:textId="718813DA" w:rsidR="00770488" w:rsidRPr="00800D52" w:rsidRDefault="00800D52" w:rsidP="00AB02A7">
      <w:pPr>
        <w:spacing w:after="200"/>
        <w:rPr>
          <w:i/>
          <w:iCs/>
          <w:noProof/>
        </w:rPr>
      </w:pPr>
      <w:r w:rsidRPr="00800D52">
        <w:rPr>
          <w:i/>
          <w:iCs/>
          <w:noProof/>
        </w:rPr>
        <w:drawing>
          <wp:anchor distT="0" distB="0" distL="114300" distR="114300" simplePos="0" relativeHeight="251671552" behindDoc="0" locked="0" layoutInCell="1" allowOverlap="1" wp14:anchorId="4A7E545F" wp14:editId="1FFABF42">
            <wp:simplePos x="0" y="0"/>
            <wp:positionH relativeFrom="margin">
              <wp:align>right</wp:align>
            </wp:positionH>
            <wp:positionV relativeFrom="paragraph">
              <wp:posOffset>1285875</wp:posOffset>
            </wp:positionV>
            <wp:extent cx="6371590" cy="537210"/>
            <wp:effectExtent l="0" t="0" r="0" b="0"/>
            <wp:wrapSquare wrapText="bothSides"/>
            <wp:docPr id="692338497"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1590" cy="537210"/>
                    </a:xfrm>
                    <a:prstGeom prst="rect">
                      <a:avLst/>
                    </a:prstGeom>
                    <a:noFill/>
                    <a:ln>
                      <a:noFill/>
                    </a:ln>
                  </pic:spPr>
                </pic:pic>
              </a:graphicData>
            </a:graphic>
          </wp:anchor>
        </w:drawing>
      </w:r>
      <w:r w:rsidRPr="00800D52">
        <w:rPr>
          <w:i/>
          <w:iCs/>
          <w:noProof/>
        </w:rPr>
        <w:drawing>
          <wp:anchor distT="0" distB="0" distL="114300" distR="114300" simplePos="0" relativeHeight="251670528" behindDoc="0" locked="0" layoutInCell="1" allowOverlap="1" wp14:anchorId="22DC71B6" wp14:editId="378F4A41">
            <wp:simplePos x="0" y="0"/>
            <wp:positionH relativeFrom="margin">
              <wp:align>left</wp:align>
            </wp:positionH>
            <wp:positionV relativeFrom="paragraph">
              <wp:posOffset>447675</wp:posOffset>
            </wp:positionV>
            <wp:extent cx="6343015" cy="794385"/>
            <wp:effectExtent l="0" t="0" r="635" b="5715"/>
            <wp:wrapSquare wrapText="bothSides"/>
            <wp:docPr id="30088678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86788" name=""/>
                    <pic:cNvPicPr/>
                  </pic:nvPicPr>
                  <pic:blipFill rotWithShape="1">
                    <a:blip r:embed="rId21">
                      <a:extLst>
                        <a:ext uri="{28A0092B-C50C-407E-A947-70E740481C1C}">
                          <a14:useLocalDpi xmlns:a14="http://schemas.microsoft.com/office/drawing/2010/main" val="0"/>
                        </a:ext>
                      </a:extLst>
                    </a:blip>
                    <a:srcRect l="1496" r="1"/>
                    <a:stretch>
                      <a:fillRect/>
                    </a:stretch>
                  </pic:blipFill>
                  <pic:spPr bwMode="auto">
                    <a:xfrm>
                      <a:off x="0" y="0"/>
                      <a:ext cx="6343015" cy="7943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800D52">
        <w:rPr>
          <w:i/>
          <w:iCs/>
          <w:noProof/>
        </w:rPr>
        <w:drawing>
          <wp:inline distT="0" distB="0" distL="0" distR="0" wp14:anchorId="0D2810E9" wp14:editId="551D67E6">
            <wp:extent cx="6362065" cy="381000"/>
            <wp:effectExtent l="0" t="0" r="635" b="0"/>
            <wp:docPr id="2380871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87102" name=""/>
                    <pic:cNvPicPr/>
                  </pic:nvPicPr>
                  <pic:blipFill rotWithShape="1">
                    <a:blip r:embed="rId22"/>
                    <a:srcRect l="150" t="-1" b="12791"/>
                    <a:stretch>
                      <a:fillRect/>
                    </a:stretch>
                  </pic:blipFill>
                  <pic:spPr bwMode="auto">
                    <a:xfrm>
                      <a:off x="0" y="0"/>
                      <a:ext cx="6362065" cy="381000"/>
                    </a:xfrm>
                    <a:prstGeom prst="rect">
                      <a:avLst/>
                    </a:prstGeom>
                    <a:ln>
                      <a:noFill/>
                    </a:ln>
                    <a:extLst>
                      <a:ext uri="{53640926-AAD7-44D8-BBD7-CCE9431645EC}">
                        <a14:shadowObscured xmlns:a14="http://schemas.microsoft.com/office/drawing/2010/main"/>
                      </a:ext>
                    </a:extLst>
                  </pic:spPr>
                </pic:pic>
              </a:graphicData>
            </a:graphic>
          </wp:inline>
        </w:drawing>
      </w:r>
    </w:p>
    <w:p w14:paraId="6027D66B" w14:textId="14DEA3CF" w:rsidR="00800D52" w:rsidRDefault="00E324F9" w:rsidP="00800D52">
      <w:pPr>
        <w:spacing w:after="200"/>
        <w:rPr>
          <w:b w:val="0"/>
          <w:bCs/>
          <w:i/>
          <w:iCs/>
          <w:noProof/>
          <w:color w:val="171717" w:themeColor="background2" w:themeShade="1A"/>
        </w:rPr>
      </w:pPr>
      <w:r w:rsidRPr="00E324F9">
        <w:rPr>
          <w:b w:val="0"/>
          <w:bCs/>
          <w:i/>
          <w:iCs/>
          <w:noProof/>
          <w:color w:val="171717" w:themeColor="background2" w:themeShade="1A"/>
        </w:rPr>
        <w:drawing>
          <wp:anchor distT="0" distB="0" distL="114300" distR="114300" simplePos="0" relativeHeight="251682816" behindDoc="0" locked="0" layoutInCell="1" allowOverlap="1" wp14:anchorId="32C73CBF" wp14:editId="44AA2412">
            <wp:simplePos x="0" y="0"/>
            <wp:positionH relativeFrom="margin">
              <wp:align>right</wp:align>
            </wp:positionH>
            <wp:positionV relativeFrom="paragraph">
              <wp:posOffset>2810510</wp:posOffset>
            </wp:positionV>
            <wp:extent cx="6371590" cy="487680"/>
            <wp:effectExtent l="0" t="0" r="0" b="7620"/>
            <wp:wrapSquare wrapText="bothSides"/>
            <wp:docPr id="198813803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38034" name=""/>
                    <pic:cNvPicPr/>
                  </pic:nvPicPr>
                  <pic:blipFill>
                    <a:blip r:embed="rId23">
                      <a:extLst>
                        <a:ext uri="{28A0092B-C50C-407E-A947-70E740481C1C}">
                          <a14:useLocalDpi xmlns:a14="http://schemas.microsoft.com/office/drawing/2010/main" val="0"/>
                        </a:ext>
                      </a:extLst>
                    </a:blip>
                    <a:stretch>
                      <a:fillRect/>
                    </a:stretch>
                  </pic:blipFill>
                  <pic:spPr>
                    <a:xfrm>
                      <a:off x="0" y="0"/>
                      <a:ext cx="6371590" cy="487680"/>
                    </a:xfrm>
                    <a:prstGeom prst="rect">
                      <a:avLst/>
                    </a:prstGeom>
                  </pic:spPr>
                </pic:pic>
              </a:graphicData>
            </a:graphic>
          </wp:anchor>
        </w:drawing>
      </w:r>
      <w:r w:rsidR="00800D52" w:rsidRPr="00800D52">
        <w:rPr>
          <w:b w:val="0"/>
          <w:bCs/>
          <w:i/>
          <w:iCs/>
          <w:noProof/>
          <w:color w:val="171717" w:themeColor="background2" w:themeShade="1A"/>
        </w:rPr>
        <w:t xml:space="preserve">Per </w:t>
      </w:r>
      <w:r w:rsidR="00CD2C73">
        <w:rPr>
          <w:b w:val="0"/>
          <w:bCs/>
          <w:i/>
          <w:iCs/>
          <w:noProof/>
          <w:color w:val="171717" w:themeColor="background2" w:themeShade="1A"/>
        </w:rPr>
        <w:t>risolvere</w:t>
      </w:r>
      <w:r w:rsidR="00800D52" w:rsidRPr="00800D52">
        <w:rPr>
          <w:b w:val="0"/>
          <w:bCs/>
          <w:i/>
          <w:iCs/>
          <w:noProof/>
          <w:color w:val="171717" w:themeColor="background2" w:themeShade="1A"/>
        </w:rPr>
        <w:t xml:space="preserve"> la vulnerabilità </w:t>
      </w:r>
      <w:r w:rsidR="00800D52" w:rsidRPr="00CD2C73">
        <w:rPr>
          <w:i/>
          <w:iCs/>
          <w:noProof/>
          <w:color w:val="171717" w:themeColor="background2" w:themeShade="1A"/>
        </w:rPr>
        <w:t>Ghostcat</w:t>
      </w:r>
      <w:r w:rsidR="00800D52" w:rsidRPr="00800D52">
        <w:rPr>
          <w:b w:val="0"/>
          <w:bCs/>
          <w:i/>
          <w:iCs/>
          <w:noProof/>
          <w:color w:val="171717" w:themeColor="background2" w:themeShade="1A"/>
        </w:rPr>
        <w:t xml:space="preserve"> eliminando l'esposizione del connettore AJP alla radice, si è intervenuti sul file di configurazione del server </w:t>
      </w:r>
      <w:r w:rsidR="00800D52" w:rsidRPr="00CD2C73">
        <w:rPr>
          <w:i/>
          <w:iCs/>
          <w:noProof/>
          <w:color w:val="171717" w:themeColor="background2" w:themeShade="1A"/>
        </w:rPr>
        <w:t>Tomcat 5.5</w:t>
      </w:r>
      <w:r w:rsidR="00800D52" w:rsidRPr="00800D52">
        <w:rPr>
          <w:b w:val="0"/>
          <w:bCs/>
          <w:i/>
          <w:iCs/>
          <w:noProof/>
          <w:color w:val="171717" w:themeColor="background2" w:themeShade="1A"/>
        </w:rPr>
        <w:t xml:space="preserve"> dall'host</w:t>
      </w:r>
      <w:r w:rsidR="00D6790F">
        <w:rPr>
          <w:b w:val="0"/>
          <w:bCs/>
          <w:i/>
          <w:iCs/>
          <w:noProof/>
          <w:color w:val="171717" w:themeColor="background2" w:themeShade="1A"/>
        </w:rPr>
        <w:t xml:space="preserve"> target al percorso</w:t>
      </w:r>
      <w:r w:rsidR="00800D52" w:rsidRPr="00800D52">
        <w:rPr>
          <w:b w:val="0"/>
          <w:bCs/>
          <w:i/>
          <w:iCs/>
          <w:noProof/>
          <w:color w:val="171717" w:themeColor="background2" w:themeShade="1A"/>
        </w:rPr>
        <w:t xml:space="preserve"> (/etc/tomcat5.5/server.xml). Il blocco del connettore associato alla porta 8009/TCP è stato commentato tramite </w:t>
      </w:r>
      <w:r w:rsidR="00D6790F">
        <w:rPr>
          <w:b w:val="0"/>
          <w:bCs/>
          <w:i/>
          <w:iCs/>
          <w:noProof/>
          <w:color w:val="171717" w:themeColor="background2" w:themeShade="1A"/>
        </w:rPr>
        <w:t xml:space="preserve">la </w:t>
      </w:r>
      <w:r w:rsidR="00800D52" w:rsidRPr="00800D52">
        <w:rPr>
          <w:b w:val="0"/>
          <w:bCs/>
          <w:i/>
          <w:iCs/>
          <w:noProof/>
          <w:color w:val="171717" w:themeColor="background2" w:themeShade="1A"/>
        </w:rPr>
        <w:t xml:space="preserve">sintassi </w:t>
      </w:r>
      <w:r w:rsidR="00800D52" w:rsidRPr="00CD2C73">
        <w:rPr>
          <w:i/>
          <w:iCs/>
          <w:noProof/>
          <w:color w:val="171717" w:themeColor="background2" w:themeShade="1A"/>
        </w:rPr>
        <w:t>XML</w:t>
      </w:r>
      <w:r w:rsidR="00CD2C73" w:rsidRPr="00CD2C73">
        <w:rPr>
          <w:i/>
          <w:iCs/>
          <w:noProof/>
          <w:color w:val="171717" w:themeColor="background2" w:themeShade="1A"/>
        </w:rPr>
        <w:t>(&lt;!--commento--&gt;)</w:t>
      </w:r>
      <w:r w:rsidR="00800D52" w:rsidRPr="00CD2C73">
        <w:rPr>
          <w:i/>
          <w:iCs/>
          <w:noProof/>
          <w:color w:val="171717" w:themeColor="background2" w:themeShade="1A"/>
        </w:rPr>
        <w:t>,</w:t>
      </w:r>
      <w:r w:rsidR="00800D52" w:rsidRPr="00800D52">
        <w:rPr>
          <w:b w:val="0"/>
          <w:bCs/>
          <w:i/>
          <w:iCs/>
          <w:noProof/>
          <w:color w:val="171717" w:themeColor="background2" w:themeShade="1A"/>
        </w:rPr>
        <w:t xml:space="preserve"> impedendo al software di </w:t>
      </w:r>
      <w:r w:rsidR="00BF67B3">
        <w:rPr>
          <w:b w:val="0"/>
          <w:bCs/>
          <w:i/>
          <w:iCs/>
          <w:noProof/>
          <w:color w:val="171717" w:themeColor="background2" w:themeShade="1A"/>
        </w:rPr>
        <w:t>richiamare</w:t>
      </w:r>
      <w:r w:rsidR="00800D52" w:rsidRPr="00800D52">
        <w:rPr>
          <w:b w:val="0"/>
          <w:bCs/>
          <w:i/>
          <w:iCs/>
          <w:noProof/>
          <w:color w:val="171717" w:themeColor="background2" w:themeShade="1A"/>
        </w:rPr>
        <w:t xml:space="preserve"> il </w:t>
      </w:r>
      <w:r w:rsidR="00D6790F">
        <w:rPr>
          <w:b w:val="0"/>
          <w:bCs/>
          <w:i/>
          <w:iCs/>
          <w:noProof/>
          <w:color w:val="171717" w:themeColor="background2" w:themeShade="1A"/>
        </w:rPr>
        <w:t>demone(S</w:t>
      </w:r>
      <w:r w:rsidR="00800D52" w:rsidRPr="00800D52">
        <w:rPr>
          <w:b w:val="0"/>
          <w:bCs/>
          <w:i/>
          <w:iCs/>
          <w:noProof/>
          <w:color w:val="171717" w:themeColor="background2" w:themeShade="1A"/>
        </w:rPr>
        <w:t>ervizio</w:t>
      </w:r>
      <w:r w:rsidR="00D6790F">
        <w:rPr>
          <w:b w:val="0"/>
          <w:bCs/>
          <w:i/>
          <w:iCs/>
          <w:noProof/>
          <w:color w:val="171717" w:themeColor="background2" w:themeShade="1A"/>
        </w:rPr>
        <w:t>)</w:t>
      </w:r>
      <w:r w:rsidR="00800D52" w:rsidRPr="00800D52">
        <w:rPr>
          <w:b w:val="0"/>
          <w:bCs/>
          <w:i/>
          <w:iCs/>
          <w:noProof/>
          <w:color w:val="171717" w:themeColor="background2" w:themeShade="1A"/>
        </w:rPr>
        <w:t xml:space="preserve"> e aprire il relativo socket.</w:t>
      </w:r>
    </w:p>
    <w:p w14:paraId="2BBF1040" w14:textId="408AAEDF" w:rsidR="00D71542" w:rsidRDefault="00D71542" w:rsidP="00800D52">
      <w:pPr>
        <w:spacing w:after="200"/>
        <w:rPr>
          <w:b w:val="0"/>
          <w:bCs/>
          <w:i/>
          <w:iCs/>
          <w:noProof/>
          <w:color w:val="171717" w:themeColor="background2" w:themeShade="1A"/>
        </w:rPr>
      </w:pPr>
    </w:p>
    <w:p w14:paraId="79310179" w14:textId="7FFE5BBA" w:rsidR="00E324F9" w:rsidRPr="00E324F9" w:rsidRDefault="00E324F9" w:rsidP="00E324F9">
      <w:pPr>
        <w:rPr>
          <w:b w:val="0"/>
          <w:bCs/>
          <w:i/>
          <w:iCs/>
          <w:noProof/>
          <w:color w:val="171717" w:themeColor="background2" w:themeShade="1A"/>
        </w:rPr>
      </w:pPr>
      <w:r w:rsidRPr="00E324F9">
        <w:rPr>
          <w:b w:val="0"/>
          <w:bCs/>
          <w:i/>
          <w:iCs/>
          <w:noProof/>
          <w:color w:val="171717" w:themeColor="background2" w:themeShade="1A"/>
        </w:rPr>
        <w:t xml:space="preserve">Esecuzione di netcat per tentare di </w:t>
      </w:r>
      <w:r>
        <w:rPr>
          <w:b w:val="0"/>
          <w:bCs/>
          <w:i/>
          <w:iCs/>
          <w:noProof/>
          <w:color w:val="171717" w:themeColor="background2" w:themeShade="1A"/>
        </w:rPr>
        <w:t xml:space="preserve">controllare lo stato della porta di ascolto del protocollo AJP </w:t>
      </w:r>
      <w:r w:rsidRPr="00E324F9">
        <w:rPr>
          <w:b w:val="0"/>
          <w:bCs/>
          <w:i/>
          <w:iCs/>
          <w:noProof/>
          <w:color w:val="171717" w:themeColor="background2" w:themeShade="1A"/>
        </w:rPr>
        <w:t xml:space="preserve"> sulla porta </w:t>
      </w:r>
      <w:r>
        <w:rPr>
          <w:b w:val="0"/>
          <w:bCs/>
          <w:i/>
          <w:iCs/>
          <w:noProof/>
          <w:color w:val="171717" w:themeColor="background2" w:themeShade="1A"/>
        </w:rPr>
        <w:t>8009</w:t>
      </w:r>
      <w:r w:rsidRPr="00E324F9">
        <w:rPr>
          <w:b w:val="0"/>
          <w:bCs/>
          <w:i/>
          <w:iCs/>
          <w:noProof/>
          <w:color w:val="171717" w:themeColor="background2" w:themeShade="1A"/>
        </w:rPr>
        <w:t xml:space="preserve">. Adesso ad ogni tentativo di aggancio alla porta verrà mostrato a schermo “Connection </w:t>
      </w:r>
      <w:r>
        <w:rPr>
          <w:b w:val="0"/>
          <w:bCs/>
          <w:i/>
          <w:iCs/>
          <w:noProof/>
          <w:color w:val="171717" w:themeColor="background2" w:themeShade="1A"/>
        </w:rPr>
        <w:t>refused</w:t>
      </w:r>
      <w:r w:rsidRPr="00E324F9">
        <w:rPr>
          <w:b w:val="0"/>
          <w:bCs/>
          <w:i/>
          <w:iCs/>
          <w:noProof/>
          <w:color w:val="171717" w:themeColor="background2" w:themeShade="1A"/>
        </w:rPr>
        <w:t>”</w:t>
      </w:r>
      <w:r>
        <w:rPr>
          <w:b w:val="0"/>
          <w:bCs/>
          <w:i/>
          <w:iCs/>
          <w:noProof/>
          <w:color w:val="171717" w:themeColor="background2" w:themeShade="1A"/>
        </w:rPr>
        <w:t xml:space="preserve"> dato che il software non apre più il software di ascolto, eliminando il vettore Ghostcat alla radice</w:t>
      </w:r>
      <w:r w:rsidRPr="00E324F9">
        <w:rPr>
          <w:b w:val="0"/>
          <w:bCs/>
          <w:i/>
          <w:iCs/>
          <w:noProof/>
          <w:color w:val="171717" w:themeColor="background2" w:themeShade="1A"/>
        </w:rPr>
        <w:t>.</w:t>
      </w:r>
    </w:p>
    <w:p w14:paraId="6812744B" w14:textId="6D8B7BAC" w:rsidR="00E324F9" w:rsidRPr="00205FA9" w:rsidRDefault="00E324F9" w:rsidP="00E324F9">
      <w:pPr>
        <w:rPr>
          <w:i/>
          <w:iCs/>
          <w:noProof/>
          <w:color w:val="171717" w:themeColor="background2" w:themeShade="1A"/>
        </w:rPr>
      </w:pPr>
      <w:r w:rsidRPr="00205FA9">
        <w:rPr>
          <w:i/>
          <w:iCs/>
          <w:noProof/>
          <w:color w:val="171717" w:themeColor="background2" w:themeShade="1A"/>
        </w:rPr>
        <w:t>Significato parametri: -n evita la risoluzione dns, -v attiva la modalità dettagliata, -z attiva il controllo a scansione senza l’invio di dati e -w 2 imposta un timeout di 2 secondi altrimenti continuerà a tentare la connessione.</w:t>
      </w:r>
    </w:p>
    <w:p w14:paraId="27044C78" w14:textId="77777777" w:rsidR="00E324F9" w:rsidRDefault="00E324F9" w:rsidP="00E324F9">
      <w:pPr>
        <w:pStyle w:val="Paragrafoelenco"/>
        <w:rPr>
          <w:i/>
          <w:iCs/>
          <w:noProof/>
          <w:color w:val="171717" w:themeColor="background2" w:themeShade="1A"/>
        </w:rPr>
      </w:pPr>
    </w:p>
    <w:p w14:paraId="1EF07F9B" w14:textId="0AD3B625" w:rsidR="00D71542" w:rsidRDefault="00D71542" w:rsidP="00800D52">
      <w:pPr>
        <w:spacing w:after="200"/>
        <w:rPr>
          <w:b w:val="0"/>
          <w:bCs/>
          <w:i/>
          <w:iCs/>
          <w:noProof/>
          <w:color w:val="171717" w:themeColor="background2" w:themeShade="1A"/>
        </w:rPr>
      </w:pPr>
    </w:p>
    <w:p w14:paraId="7C10F62F" w14:textId="77777777" w:rsidR="00801AA6" w:rsidRDefault="00801AA6" w:rsidP="00800D52">
      <w:pPr>
        <w:spacing w:after="200"/>
        <w:rPr>
          <w:b w:val="0"/>
          <w:bCs/>
          <w:i/>
          <w:iCs/>
          <w:noProof/>
          <w:color w:val="171717" w:themeColor="background2" w:themeShade="1A"/>
        </w:rPr>
      </w:pPr>
    </w:p>
    <w:p w14:paraId="0C0B5713" w14:textId="01599FC9" w:rsidR="00B76BF1" w:rsidRPr="00800D52" w:rsidRDefault="00B76BF1" w:rsidP="00B76BF1">
      <w:pPr>
        <w:pStyle w:val="Titolo2"/>
        <w:rPr>
          <w:b/>
          <w:bCs/>
          <w:i/>
          <w:iCs/>
          <w:noProof/>
        </w:rPr>
      </w:pPr>
      <w:r w:rsidRPr="00800D52">
        <w:rPr>
          <w:b/>
          <w:bCs/>
          <w:i/>
          <w:iCs/>
          <w:noProof/>
        </w:rPr>
        <w:lastRenderedPageBreak/>
        <w:t>Fase di REMEDIATION 0</w:t>
      </w:r>
      <w:r>
        <w:rPr>
          <w:b/>
          <w:bCs/>
          <w:i/>
          <w:iCs/>
          <w:noProof/>
        </w:rPr>
        <w:t>4</w:t>
      </w:r>
      <w:r w:rsidRPr="00800D52">
        <w:rPr>
          <w:b/>
          <w:bCs/>
          <w:i/>
          <w:iCs/>
          <w:noProof/>
        </w:rPr>
        <w:t xml:space="preserve">: </w:t>
      </w:r>
      <w:r w:rsidR="005103CC">
        <w:rPr>
          <w:b/>
          <w:bCs/>
          <w:i/>
          <w:iCs/>
          <w:noProof/>
        </w:rPr>
        <w:t>Protocolli di cifratura SSLv2 e SSLv3 Obsoleti</w:t>
      </w:r>
      <w:r w:rsidRPr="00800D52">
        <w:rPr>
          <w:b/>
          <w:bCs/>
          <w:i/>
          <w:iCs/>
          <w:noProof/>
        </w:rPr>
        <w:t xml:space="preserve"> (porta </w:t>
      </w:r>
      <w:r w:rsidR="005103CC">
        <w:rPr>
          <w:b/>
          <w:bCs/>
          <w:i/>
          <w:iCs/>
          <w:noProof/>
        </w:rPr>
        <w:t>443</w:t>
      </w:r>
      <w:r w:rsidRPr="00800D52">
        <w:rPr>
          <w:b/>
          <w:bCs/>
          <w:i/>
          <w:iCs/>
          <w:noProof/>
        </w:rPr>
        <w:t>)</w:t>
      </w:r>
    </w:p>
    <w:p w14:paraId="2A18183F" w14:textId="00C03722" w:rsidR="00B76BF1" w:rsidRPr="005103CC" w:rsidRDefault="00B76BF1" w:rsidP="00B76BF1">
      <w:pPr>
        <w:pStyle w:val="Paragrafoelenco"/>
        <w:numPr>
          <w:ilvl w:val="0"/>
          <w:numId w:val="18"/>
        </w:numPr>
        <w:rPr>
          <w:b w:val="0"/>
          <w:bCs/>
          <w:i/>
          <w:iCs/>
        </w:rPr>
      </w:pPr>
      <w:r w:rsidRPr="00800D52">
        <w:rPr>
          <w:i/>
          <w:iCs/>
        </w:rPr>
        <w:t>Strategia di Risoluzione</w:t>
      </w:r>
      <w:r w:rsidRPr="005103CC">
        <w:rPr>
          <w:b w:val="0"/>
          <w:bCs/>
          <w:i/>
          <w:iCs/>
        </w:rPr>
        <w:t xml:space="preserve">: </w:t>
      </w:r>
      <w:r w:rsidR="005103CC" w:rsidRPr="005103CC">
        <w:rPr>
          <w:b w:val="0"/>
          <w:bCs/>
          <w:i/>
          <w:iCs/>
        </w:rPr>
        <w:t>La messa in sicurezza richiede l</w:t>
      </w:r>
      <w:r w:rsidR="005103CC">
        <w:rPr>
          <w:b w:val="0"/>
          <w:bCs/>
          <w:i/>
          <w:iCs/>
        </w:rPr>
        <w:t>’immediata</w:t>
      </w:r>
      <w:r w:rsidR="005103CC" w:rsidRPr="005103CC">
        <w:rPr>
          <w:b w:val="0"/>
          <w:bCs/>
          <w:i/>
          <w:iCs/>
        </w:rPr>
        <w:t xml:space="preserve"> riconfigurazione delle librerie crittografiche per vietare gli </w:t>
      </w:r>
      <w:r w:rsidR="006B1182" w:rsidRPr="005103CC">
        <w:rPr>
          <w:b w:val="0"/>
          <w:bCs/>
          <w:i/>
          <w:iCs/>
        </w:rPr>
        <w:t>Handshake</w:t>
      </w:r>
      <w:r w:rsidR="005103CC" w:rsidRPr="005103CC">
        <w:rPr>
          <w:b w:val="0"/>
          <w:bCs/>
          <w:i/>
          <w:iCs/>
        </w:rPr>
        <w:t xml:space="preserve"> basati su SSLv2/v3 e le relative </w:t>
      </w:r>
      <w:r w:rsidR="006B1182" w:rsidRPr="005103CC">
        <w:rPr>
          <w:b w:val="0"/>
          <w:bCs/>
          <w:i/>
          <w:iCs/>
        </w:rPr>
        <w:t>Cipher</w:t>
      </w:r>
      <w:r w:rsidR="005103CC" w:rsidRPr="005103CC">
        <w:rPr>
          <w:b w:val="0"/>
          <w:bCs/>
          <w:i/>
          <w:iCs/>
        </w:rPr>
        <w:t xml:space="preserve"> suite</w:t>
      </w:r>
      <w:r w:rsidR="005103CC">
        <w:rPr>
          <w:b w:val="0"/>
          <w:bCs/>
          <w:i/>
          <w:iCs/>
        </w:rPr>
        <w:t xml:space="preserve">( algoritmi di cifratura) </w:t>
      </w:r>
      <w:r w:rsidR="005103CC" w:rsidRPr="005103CC">
        <w:rPr>
          <w:b w:val="0"/>
          <w:bCs/>
          <w:i/>
          <w:iCs/>
        </w:rPr>
        <w:t>deboli</w:t>
      </w:r>
      <w:r w:rsidR="005103CC">
        <w:rPr>
          <w:b w:val="0"/>
          <w:bCs/>
          <w:i/>
          <w:iCs/>
        </w:rPr>
        <w:t>(come il DES)</w:t>
      </w:r>
      <w:r w:rsidR="005103CC" w:rsidRPr="005103CC">
        <w:rPr>
          <w:b w:val="0"/>
          <w:bCs/>
          <w:i/>
          <w:iCs/>
        </w:rPr>
        <w:t>, consentendo esclusivamente connessioni basate su standard TLS</w:t>
      </w:r>
      <w:r w:rsidR="0039076A">
        <w:rPr>
          <w:b w:val="0"/>
          <w:bCs/>
          <w:i/>
          <w:iCs/>
        </w:rPr>
        <w:t>(sicuro).</w:t>
      </w:r>
      <w:r w:rsidR="0039076A" w:rsidRPr="00034009">
        <w:rPr>
          <w:i/>
          <w:iCs/>
        </w:rPr>
        <w:t xml:space="preserve"> Il processo deve essere effettuato per ogni servizio che espone questi protocolli obsoleti come SMTP(porta 25), </w:t>
      </w:r>
      <w:proofErr w:type="spellStart"/>
      <w:r w:rsidR="0039076A" w:rsidRPr="00034009">
        <w:rPr>
          <w:i/>
          <w:iCs/>
        </w:rPr>
        <w:t>PostgreSQL</w:t>
      </w:r>
      <w:proofErr w:type="spellEnd"/>
      <w:r w:rsidR="0039076A" w:rsidRPr="00034009">
        <w:rPr>
          <w:i/>
          <w:iCs/>
        </w:rPr>
        <w:t xml:space="preserve"> (Porta 5432) </w:t>
      </w:r>
      <w:r w:rsidR="005103CC" w:rsidRPr="00034009">
        <w:rPr>
          <w:i/>
          <w:iCs/>
        </w:rPr>
        <w:t>.</w:t>
      </w:r>
    </w:p>
    <w:p w14:paraId="7966E008" w14:textId="77777777" w:rsidR="00B76BF1" w:rsidRPr="00800D52" w:rsidRDefault="00B76BF1" w:rsidP="00B76BF1">
      <w:pPr>
        <w:ind w:left="360"/>
        <w:rPr>
          <w:i/>
          <w:iCs/>
        </w:rPr>
      </w:pPr>
    </w:p>
    <w:p w14:paraId="7AAD871E" w14:textId="53285A07" w:rsidR="00B76BF1" w:rsidRPr="00800D52" w:rsidRDefault="00B76BF1" w:rsidP="00B76BF1">
      <w:pPr>
        <w:pStyle w:val="Paragrafoelenco"/>
        <w:numPr>
          <w:ilvl w:val="0"/>
          <w:numId w:val="18"/>
        </w:numPr>
        <w:rPr>
          <w:i/>
          <w:iCs/>
        </w:rPr>
      </w:pPr>
      <w:r w:rsidRPr="00800D52">
        <w:rPr>
          <w:i/>
          <w:iCs/>
        </w:rPr>
        <w:t xml:space="preserve">Procedura Operativa </w:t>
      </w:r>
      <w:r w:rsidR="0039076A">
        <w:rPr>
          <w:i/>
          <w:iCs/>
        </w:rPr>
        <w:t>di Inibizione dei servizi che espongono SSLv2 e SSLv3</w:t>
      </w:r>
      <w:r w:rsidRPr="00800D52">
        <w:rPr>
          <w:i/>
          <w:iCs/>
        </w:rPr>
        <w:t>:</w:t>
      </w:r>
    </w:p>
    <w:p w14:paraId="6E257F9C" w14:textId="5E5058A6" w:rsidR="00B76BF1" w:rsidRPr="00800D52" w:rsidRDefault="00F75079" w:rsidP="00B76BF1">
      <w:pPr>
        <w:spacing w:after="200"/>
        <w:rPr>
          <w:i/>
          <w:iCs/>
          <w:noProof/>
        </w:rPr>
      </w:pPr>
      <w:r w:rsidRPr="00F75079">
        <w:rPr>
          <w:i/>
          <w:iCs/>
          <w:noProof/>
        </w:rPr>
        <w:drawing>
          <wp:inline distT="0" distB="0" distL="0" distR="0" wp14:anchorId="5531494F" wp14:editId="3411A389">
            <wp:extent cx="6371590" cy="459105"/>
            <wp:effectExtent l="0" t="0" r="0" b="0"/>
            <wp:docPr id="12266034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03423" name=""/>
                    <pic:cNvPicPr/>
                  </pic:nvPicPr>
                  <pic:blipFill>
                    <a:blip r:embed="rId24"/>
                    <a:stretch>
                      <a:fillRect/>
                    </a:stretch>
                  </pic:blipFill>
                  <pic:spPr>
                    <a:xfrm>
                      <a:off x="0" y="0"/>
                      <a:ext cx="6371590" cy="459105"/>
                    </a:xfrm>
                    <a:prstGeom prst="rect">
                      <a:avLst/>
                    </a:prstGeom>
                  </pic:spPr>
                </pic:pic>
              </a:graphicData>
            </a:graphic>
          </wp:inline>
        </w:drawing>
      </w:r>
    </w:p>
    <w:p w14:paraId="43F95BE6" w14:textId="4B65B9C9" w:rsidR="00076DCF" w:rsidRDefault="00867199" w:rsidP="00076DCF">
      <w:pPr>
        <w:spacing w:after="200"/>
        <w:rPr>
          <w:b w:val="0"/>
          <w:bCs/>
          <w:i/>
          <w:iCs/>
          <w:noProof/>
          <w:color w:val="171717" w:themeColor="background2" w:themeShade="1A"/>
        </w:rPr>
      </w:pPr>
      <w:r>
        <w:rPr>
          <w:i/>
          <w:iCs/>
          <w:noProof/>
        </w:rPr>
        <mc:AlternateContent>
          <mc:Choice Requires="wps">
            <w:drawing>
              <wp:anchor distT="0" distB="0" distL="114300" distR="114300" simplePos="0" relativeHeight="251673600" behindDoc="0" locked="0" layoutInCell="1" allowOverlap="1" wp14:anchorId="0BCE701F" wp14:editId="44ED687E">
                <wp:simplePos x="0" y="0"/>
                <wp:positionH relativeFrom="column">
                  <wp:posOffset>1011156</wp:posOffset>
                </wp:positionH>
                <wp:positionV relativeFrom="paragraph">
                  <wp:posOffset>362880</wp:posOffset>
                </wp:positionV>
                <wp:extent cx="2668211" cy="10633"/>
                <wp:effectExtent l="0" t="0" r="37465" b="27940"/>
                <wp:wrapNone/>
                <wp:docPr id="2024813349" name="Connettore diritto 13"/>
                <wp:cNvGraphicFramePr/>
                <a:graphic xmlns:a="http://schemas.openxmlformats.org/drawingml/2006/main">
                  <a:graphicData uri="http://schemas.microsoft.com/office/word/2010/wordprocessingShape">
                    <wps:wsp>
                      <wps:cNvCnPr/>
                      <wps:spPr>
                        <a:xfrm flipV="1">
                          <a:off x="0" y="0"/>
                          <a:ext cx="2668211" cy="10633"/>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308A48" id="Connettore diritto 13"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6pt,28.55pt" to="289.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" strokecolor="#3592cf [3205]" strokeweight="1pt"/>
            </w:pict>
          </mc:Fallback>
        </mc:AlternateContent>
      </w:r>
      <w:r>
        <w:rPr>
          <w:noProof/>
        </w:rPr>
        <w:drawing>
          <wp:inline distT="0" distB="0" distL="0" distR="0" wp14:anchorId="33F18A92" wp14:editId="0E1E06C7">
            <wp:extent cx="6371590" cy="577850"/>
            <wp:effectExtent l="0" t="0" r="0" b="0"/>
            <wp:docPr id="21258750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75033" name=""/>
                    <pic:cNvPicPr/>
                  </pic:nvPicPr>
                  <pic:blipFill>
                    <a:blip r:embed="rId25"/>
                    <a:stretch>
                      <a:fillRect/>
                    </a:stretch>
                  </pic:blipFill>
                  <pic:spPr>
                    <a:xfrm>
                      <a:off x="0" y="0"/>
                      <a:ext cx="6371590" cy="577850"/>
                    </a:xfrm>
                    <a:prstGeom prst="rect">
                      <a:avLst/>
                    </a:prstGeom>
                  </pic:spPr>
                </pic:pic>
              </a:graphicData>
            </a:graphic>
          </wp:inline>
        </w:drawing>
      </w:r>
    </w:p>
    <w:p w14:paraId="6259850E" w14:textId="44349085" w:rsidR="00076DCF" w:rsidRDefault="00CC23A5" w:rsidP="00076DCF">
      <w:pPr>
        <w:spacing w:after="200"/>
        <w:rPr>
          <w:b w:val="0"/>
          <w:bCs/>
          <w:i/>
          <w:iCs/>
          <w:noProof/>
          <w:color w:val="171717" w:themeColor="background2" w:themeShade="1A"/>
        </w:rPr>
      </w:pPr>
      <w:r>
        <w:rPr>
          <w:b w:val="0"/>
          <w:bCs/>
          <w:i/>
          <w:iCs/>
          <w:noProof/>
          <w:color w:val="171717" w:themeColor="background2" w:themeShade="1A"/>
        </w:rPr>
        <w:t>Si interviene modificando la configurazione dei servizi attivi tramite il percorso(/etc/apache2/mods-available/ssl.coinf)</w:t>
      </w:r>
      <w:r w:rsidR="00A55C7B">
        <w:rPr>
          <w:b w:val="0"/>
          <w:bCs/>
          <w:i/>
          <w:iCs/>
          <w:noProof/>
          <w:color w:val="171717" w:themeColor="background2" w:themeShade="1A"/>
        </w:rPr>
        <w:t xml:space="preserve"> sulla macchina target,</w:t>
      </w:r>
      <w:r>
        <w:rPr>
          <w:b w:val="0"/>
          <w:bCs/>
          <w:i/>
          <w:iCs/>
          <w:noProof/>
          <w:color w:val="171717" w:themeColor="background2" w:themeShade="1A"/>
        </w:rPr>
        <w:t xml:space="preserve"> negando</w:t>
      </w:r>
      <w:r w:rsidR="00076DCF" w:rsidRPr="00076DCF">
        <w:rPr>
          <w:b w:val="0"/>
          <w:bCs/>
          <w:i/>
          <w:iCs/>
          <w:noProof/>
          <w:color w:val="171717" w:themeColor="background2" w:themeShade="1A"/>
        </w:rPr>
        <w:t xml:space="preserve"> SSLv2</w:t>
      </w:r>
      <w:r w:rsidR="00867199">
        <w:rPr>
          <w:b w:val="0"/>
          <w:bCs/>
          <w:i/>
          <w:iCs/>
          <w:noProof/>
          <w:color w:val="171717" w:themeColor="background2" w:themeShade="1A"/>
        </w:rPr>
        <w:t xml:space="preserve">, </w:t>
      </w:r>
      <w:r w:rsidR="00076DCF" w:rsidRPr="00076DCF">
        <w:rPr>
          <w:b w:val="0"/>
          <w:bCs/>
          <w:i/>
          <w:iCs/>
          <w:noProof/>
          <w:color w:val="171717" w:themeColor="background2" w:themeShade="1A"/>
        </w:rPr>
        <w:t>SSLv3,</w:t>
      </w:r>
      <w:r w:rsidR="00867199">
        <w:rPr>
          <w:b w:val="0"/>
          <w:bCs/>
          <w:i/>
          <w:iCs/>
          <w:noProof/>
          <w:color w:val="171717" w:themeColor="background2" w:themeShade="1A"/>
        </w:rPr>
        <w:t xml:space="preserve"> TLSv1 o TLSv1.1 ormai non sicuri</w:t>
      </w:r>
      <w:r>
        <w:rPr>
          <w:b w:val="0"/>
          <w:bCs/>
          <w:i/>
          <w:iCs/>
          <w:noProof/>
          <w:color w:val="171717" w:themeColor="background2" w:themeShade="1A"/>
        </w:rPr>
        <w:t>,</w:t>
      </w:r>
      <w:r w:rsidR="00076DCF" w:rsidRPr="00076DCF">
        <w:rPr>
          <w:b w:val="0"/>
          <w:bCs/>
          <w:i/>
          <w:iCs/>
          <w:noProof/>
          <w:color w:val="171717" w:themeColor="background2" w:themeShade="1A"/>
        </w:rPr>
        <w:t xml:space="preserve"> mitigando </w:t>
      </w:r>
      <w:r w:rsidR="00C23C54">
        <w:rPr>
          <w:b w:val="0"/>
          <w:bCs/>
          <w:i/>
          <w:iCs/>
          <w:noProof/>
          <w:color w:val="171717" w:themeColor="background2" w:themeShade="1A"/>
        </w:rPr>
        <w:t>tutti</w:t>
      </w:r>
      <w:r w:rsidR="00076DCF" w:rsidRPr="00076DCF">
        <w:rPr>
          <w:b w:val="0"/>
          <w:bCs/>
          <w:i/>
          <w:iCs/>
          <w:noProof/>
          <w:color w:val="171717" w:themeColor="background2" w:themeShade="1A"/>
        </w:rPr>
        <w:t xml:space="preserve"> gli attacchi di tipo Downgrade</w:t>
      </w:r>
      <w:r w:rsidR="00867199">
        <w:rPr>
          <w:b w:val="0"/>
          <w:bCs/>
          <w:i/>
          <w:iCs/>
          <w:noProof/>
          <w:color w:val="171717" w:themeColor="background2" w:themeShade="1A"/>
        </w:rPr>
        <w:t>.</w:t>
      </w:r>
      <w:r w:rsidR="00034009">
        <w:rPr>
          <w:b w:val="0"/>
          <w:bCs/>
          <w:i/>
          <w:iCs/>
          <w:noProof/>
          <w:color w:val="171717" w:themeColor="background2" w:themeShade="1A"/>
        </w:rPr>
        <w:t xml:space="preserve">  la rimozione del </w:t>
      </w:r>
      <w:r w:rsidR="00A55C7B">
        <w:rPr>
          <w:b w:val="0"/>
          <w:bCs/>
          <w:i/>
          <w:iCs/>
          <w:noProof/>
          <w:color w:val="171717" w:themeColor="background2" w:themeShade="1A"/>
        </w:rPr>
        <w:t>“</w:t>
      </w:r>
      <w:r w:rsidR="00034009">
        <w:rPr>
          <w:b w:val="0"/>
          <w:bCs/>
          <w:i/>
          <w:iCs/>
          <w:noProof/>
          <w:color w:val="171717" w:themeColor="background2" w:themeShade="1A"/>
        </w:rPr>
        <w:t>#</w:t>
      </w:r>
      <w:r w:rsidR="00A55C7B">
        <w:rPr>
          <w:b w:val="0"/>
          <w:bCs/>
          <w:i/>
          <w:iCs/>
          <w:noProof/>
          <w:color w:val="171717" w:themeColor="background2" w:themeShade="1A"/>
        </w:rPr>
        <w:t>”</w:t>
      </w:r>
      <w:r w:rsidR="00034009">
        <w:rPr>
          <w:b w:val="0"/>
          <w:bCs/>
          <w:i/>
          <w:iCs/>
          <w:noProof/>
          <w:color w:val="171717" w:themeColor="background2" w:themeShade="1A"/>
        </w:rPr>
        <w:t xml:space="preserve"> </w:t>
      </w:r>
      <w:r w:rsidR="00A55C7B">
        <w:rPr>
          <w:b w:val="0"/>
          <w:bCs/>
          <w:i/>
          <w:iCs/>
          <w:noProof/>
          <w:color w:val="171717" w:themeColor="background2" w:themeShade="1A"/>
        </w:rPr>
        <w:t>(</w:t>
      </w:r>
      <w:r w:rsidR="00034009">
        <w:rPr>
          <w:b w:val="0"/>
          <w:bCs/>
          <w:i/>
          <w:iCs/>
          <w:noProof/>
          <w:color w:val="171717" w:themeColor="background2" w:themeShade="1A"/>
        </w:rPr>
        <w:t>commento</w:t>
      </w:r>
      <w:r w:rsidR="00A55C7B">
        <w:rPr>
          <w:b w:val="0"/>
          <w:bCs/>
          <w:i/>
          <w:iCs/>
          <w:noProof/>
          <w:color w:val="171717" w:themeColor="background2" w:themeShade="1A"/>
        </w:rPr>
        <w:t>)</w:t>
      </w:r>
      <w:r w:rsidR="00034009">
        <w:rPr>
          <w:b w:val="0"/>
          <w:bCs/>
          <w:i/>
          <w:iCs/>
          <w:noProof/>
          <w:color w:val="171717" w:themeColor="background2" w:themeShade="1A"/>
        </w:rPr>
        <w:t xml:space="preserve"> permette di rimuovere i servizi obsoleti</w:t>
      </w:r>
      <w:r>
        <w:rPr>
          <w:b w:val="0"/>
          <w:bCs/>
          <w:i/>
          <w:iCs/>
          <w:noProof/>
          <w:color w:val="171717" w:themeColor="background2" w:themeShade="1A"/>
        </w:rPr>
        <w:t xml:space="preserve"> </w:t>
      </w:r>
      <w:r w:rsidR="00867199">
        <w:rPr>
          <w:b w:val="0"/>
          <w:bCs/>
          <w:i/>
          <w:iCs/>
          <w:noProof/>
          <w:color w:val="171717" w:themeColor="background2" w:themeShade="1A"/>
        </w:rPr>
        <w:t>con il trattino(-) e</w:t>
      </w:r>
      <w:r>
        <w:rPr>
          <w:b w:val="0"/>
          <w:bCs/>
          <w:i/>
          <w:iCs/>
          <w:noProof/>
          <w:color w:val="171717" w:themeColor="background2" w:themeShade="1A"/>
        </w:rPr>
        <w:t>d</w:t>
      </w:r>
      <w:r w:rsidR="00867199">
        <w:rPr>
          <w:b w:val="0"/>
          <w:bCs/>
          <w:i/>
          <w:iCs/>
          <w:noProof/>
          <w:color w:val="171717" w:themeColor="background2" w:themeShade="1A"/>
        </w:rPr>
        <w:t xml:space="preserve"> invece utilizzare solo </w:t>
      </w:r>
      <w:r>
        <w:rPr>
          <w:b w:val="0"/>
          <w:bCs/>
          <w:i/>
          <w:iCs/>
          <w:noProof/>
          <w:color w:val="171717" w:themeColor="background2" w:themeShade="1A"/>
        </w:rPr>
        <w:t>protocolli</w:t>
      </w:r>
      <w:r w:rsidR="00867199">
        <w:rPr>
          <w:b w:val="0"/>
          <w:bCs/>
          <w:i/>
          <w:iCs/>
          <w:noProof/>
          <w:color w:val="171717" w:themeColor="background2" w:themeShade="1A"/>
        </w:rPr>
        <w:t xml:space="preserve"> sicuri(TLSv1</w:t>
      </w:r>
      <w:r>
        <w:rPr>
          <w:b w:val="0"/>
          <w:bCs/>
          <w:i/>
          <w:iCs/>
          <w:noProof/>
          <w:color w:val="171717" w:themeColor="background2" w:themeShade="1A"/>
        </w:rPr>
        <w:t>.2</w:t>
      </w:r>
      <w:r w:rsidR="00867199">
        <w:rPr>
          <w:b w:val="0"/>
          <w:bCs/>
          <w:i/>
          <w:iCs/>
          <w:noProof/>
          <w:color w:val="171717" w:themeColor="background2" w:themeShade="1A"/>
        </w:rPr>
        <w:t xml:space="preserve"> e TLSv1.3)</w:t>
      </w:r>
      <w:r w:rsidR="00076DCF" w:rsidRPr="00076DCF">
        <w:rPr>
          <w:b w:val="0"/>
          <w:bCs/>
          <w:i/>
          <w:iCs/>
          <w:noProof/>
          <w:color w:val="171717" w:themeColor="background2" w:themeShade="1A"/>
        </w:rPr>
        <w:t>.</w:t>
      </w:r>
    </w:p>
    <w:p w14:paraId="63B9FCEC" w14:textId="2C404213" w:rsidR="00801AA6" w:rsidRDefault="00801AA6" w:rsidP="00076DCF">
      <w:pPr>
        <w:spacing w:after="200"/>
        <w:rPr>
          <w:b w:val="0"/>
          <w:bCs/>
          <w:i/>
          <w:iCs/>
          <w:noProof/>
          <w:color w:val="171717" w:themeColor="background2" w:themeShade="1A"/>
        </w:rPr>
      </w:pPr>
      <w:r w:rsidRPr="00801AA6">
        <w:rPr>
          <w:b w:val="0"/>
          <w:bCs/>
          <w:i/>
          <w:iCs/>
          <w:noProof/>
          <w:color w:val="171717" w:themeColor="background2" w:themeShade="1A"/>
        </w:rPr>
        <w:drawing>
          <wp:inline distT="0" distB="0" distL="0" distR="0" wp14:anchorId="3973FA38" wp14:editId="2FA7FB85">
            <wp:extent cx="6371590" cy="762635"/>
            <wp:effectExtent l="0" t="0" r="0" b="0"/>
            <wp:docPr id="82758210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2103" name=""/>
                    <pic:cNvPicPr/>
                  </pic:nvPicPr>
                  <pic:blipFill>
                    <a:blip r:embed="rId26"/>
                    <a:stretch>
                      <a:fillRect/>
                    </a:stretch>
                  </pic:blipFill>
                  <pic:spPr>
                    <a:xfrm>
                      <a:off x="0" y="0"/>
                      <a:ext cx="6371590" cy="762635"/>
                    </a:xfrm>
                    <a:prstGeom prst="rect">
                      <a:avLst/>
                    </a:prstGeom>
                  </pic:spPr>
                </pic:pic>
              </a:graphicData>
            </a:graphic>
          </wp:inline>
        </w:drawing>
      </w:r>
    </w:p>
    <w:p w14:paraId="52E73791" w14:textId="673AB737" w:rsidR="00801AA6" w:rsidRPr="00E324F9" w:rsidRDefault="00275F18" w:rsidP="00801AA6">
      <w:pPr>
        <w:rPr>
          <w:b w:val="0"/>
          <w:bCs/>
          <w:i/>
          <w:iCs/>
          <w:noProof/>
          <w:color w:val="171717" w:themeColor="background2" w:themeShade="1A"/>
        </w:rPr>
      </w:pPr>
      <w:r>
        <w:rPr>
          <w:b w:val="0"/>
          <w:bCs/>
          <w:i/>
          <w:iCs/>
          <w:noProof/>
          <w:color w:val="171717" w:themeColor="background2" w:themeShade="1A"/>
        </w:rPr>
        <w:t xml:space="preserve">Esecuzione del </w:t>
      </w:r>
      <w:r w:rsidR="00801AA6">
        <w:rPr>
          <w:b w:val="0"/>
          <w:bCs/>
          <w:i/>
          <w:iCs/>
          <w:noProof/>
          <w:color w:val="171717" w:themeColor="background2" w:themeShade="1A"/>
        </w:rPr>
        <w:t>Test</w:t>
      </w:r>
      <w:r w:rsidR="00801AA6" w:rsidRPr="00E324F9">
        <w:rPr>
          <w:b w:val="0"/>
          <w:bCs/>
          <w:i/>
          <w:iCs/>
          <w:noProof/>
          <w:color w:val="171717" w:themeColor="background2" w:themeShade="1A"/>
        </w:rPr>
        <w:t xml:space="preserve"> d</w:t>
      </w:r>
      <w:r w:rsidR="00801AA6">
        <w:rPr>
          <w:b w:val="0"/>
          <w:bCs/>
          <w:i/>
          <w:iCs/>
          <w:noProof/>
          <w:color w:val="171717" w:themeColor="background2" w:themeShade="1A"/>
        </w:rPr>
        <w:t>el client crittografico inte</w:t>
      </w:r>
      <w:r w:rsidR="0090129B">
        <w:rPr>
          <w:b w:val="0"/>
          <w:bCs/>
          <w:i/>
          <w:iCs/>
          <w:noProof/>
          <w:color w:val="171717" w:themeColor="background2" w:themeShade="1A"/>
        </w:rPr>
        <w:t>g</w:t>
      </w:r>
      <w:r w:rsidR="00801AA6">
        <w:rPr>
          <w:b w:val="0"/>
          <w:bCs/>
          <w:i/>
          <w:iCs/>
          <w:noProof/>
          <w:color w:val="171717" w:themeColor="background2" w:themeShade="1A"/>
        </w:rPr>
        <w:t xml:space="preserve">rato di openssl per forzare un handshake usando il protocollo SSLv3 che abbiamo precedentemente disattivato, infatti viene mostrato a schermo </w:t>
      </w:r>
      <w:r w:rsidR="0090129B" w:rsidRPr="0090129B">
        <w:rPr>
          <w:i/>
          <w:iCs/>
          <w:noProof/>
          <w:color w:val="171717" w:themeColor="background2" w:themeShade="1A"/>
        </w:rPr>
        <w:t>“</w:t>
      </w:r>
      <w:r w:rsidR="00801AA6" w:rsidRPr="0090129B">
        <w:rPr>
          <w:i/>
          <w:iCs/>
          <w:noProof/>
          <w:color w:val="171717" w:themeColor="background2" w:themeShade="1A"/>
        </w:rPr>
        <w:t>connect:errno=111</w:t>
      </w:r>
      <w:r w:rsidR="0090129B" w:rsidRPr="0090129B">
        <w:rPr>
          <w:i/>
          <w:iCs/>
          <w:noProof/>
          <w:color w:val="171717" w:themeColor="background2" w:themeShade="1A"/>
        </w:rPr>
        <w:t>”</w:t>
      </w:r>
      <w:r w:rsidR="00801AA6">
        <w:rPr>
          <w:b w:val="0"/>
          <w:bCs/>
          <w:i/>
          <w:iCs/>
          <w:noProof/>
          <w:color w:val="171717" w:themeColor="background2" w:themeShade="1A"/>
        </w:rPr>
        <w:t xml:space="preserve"> ovvero “Connection refused” </w:t>
      </w:r>
      <w:r>
        <w:rPr>
          <w:b w:val="0"/>
          <w:bCs/>
          <w:i/>
          <w:iCs/>
          <w:noProof/>
          <w:color w:val="171717" w:themeColor="background2" w:themeShade="1A"/>
        </w:rPr>
        <w:t>rifiutando in maniera assoluta la connessione con i protocolli obsoleti precedentemente negati in fase di configurazione.</w:t>
      </w:r>
    </w:p>
    <w:p w14:paraId="0B4B8CD2" w14:textId="445A017B" w:rsidR="00801AA6" w:rsidRDefault="00801AA6" w:rsidP="00801AA6">
      <w:pPr>
        <w:rPr>
          <w:b w:val="0"/>
          <w:bCs/>
          <w:i/>
          <w:iCs/>
          <w:noProof/>
          <w:color w:val="171717" w:themeColor="background2" w:themeShade="1A"/>
        </w:rPr>
      </w:pPr>
      <w:r w:rsidRPr="00E324F9">
        <w:rPr>
          <w:i/>
          <w:iCs/>
          <w:noProof/>
          <w:color w:val="171717" w:themeColor="background2" w:themeShade="1A"/>
        </w:rPr>
        <w:t>Significato parametri:</w:t>
      </w:r>
      <w:r w:rsidRPr="00E324F9">
        <w:rPr>
          <w:b w:val="0"/>
          <w:bCs/>
          <w:i/>
          <w:iCs/>
          <w:noProof/>
          <w:color w:val="171717" w:themeColor="background2" w:themeShade="1A"/>
        </w:rPr>
        <w:t xml:space="preserve"> </w:t>
      </w:r>
      <w:r>
        <w:rPr>
          <w:b w:val="0"/>
          <w:bCs/>
          <w:i/>
          <w:iCs/>
          <w:noProof/>
          <w:color w:val="171717" w:themeColor="background2" w:themeShade="1A"/>
        </w:rPr>
        <w:t>“s_client”, utility che agisce come un client SSL/TLS generico. Consente di avere una connessione protetta verso un server remoto.</w:t>
      </w:r>
    </w:p>
    <w:p w14:paraId="7A74C940" w14:textId="74BB5346" w:rsidR="00801AA6" w:rsidRDefault="00801AA6" w:rsidP="00801AA6">
      <w:pPr>
        <w:rPr>
          <w:b w:val="0"/>
          <w:bCs/>
          <w:i/>
          <w:iCs/>
          <w:noProof/>
          <w:color w:val="171717" w:themeColor="background2" w:themeShade="1A"/>
        </w:rPr>
      </w:pPr>
      <w:r>
        <w:rPr>
          <w:b w:val="0"/>
          <w:bCs/>
          <w:i/>
          <w:iCs/>
          <w:noProof/>
          <w:color w:val="171717" w:themeColor="background2" w:themeShade="1A"/>
        </w:rPr>
        <w:t>“-connect 192.168.50.101:443”, specifica la destinazione di connessione.</w:t>
      </w:r>
    </w:p>
    <w:p w14:paraId="032C5373" w14:textId="3F325029" w:rsidR="006C6365" w:rsidRDefault="00801AA6" w:rsidP="00801AA6">
      <w:pPr>
        <w:rPr>
          <w:b w:val="0"/>
          <w:bCs/>
          <w:i/>
          <w:iCs/>
          <w:noProof/>
          <w:color w:val="171717" w:themeColor="background2" w:themeShade="1A"/>
        </w:rPr>
      </w:pPr>
      <w:r>
        <w:rPr>
          <w:b w:val="0"/>
          <w:bCs/>
          <w:i/>
          <w:iCs/>
          <w:noProof/>
          <w:color w:val="171717" w:themeColor="background2" w:themeShade="1A"/>
        </w:rPr>
        <w:t xml:space="preserve">“-cipher  ‘SSLv3’” è il parametro che forza il client a proporre solo SSLv3 escludendo i cifrari moderni (TLS). </w:t>
      </w:r>
    </w:p>
    <w:p w14:paraId="19577A73" w14:textId="77777777" w:rsidR="00867199" w:rsidRDefault="00867199" w:rsidP="00801AA6">
      <w:pPr>
        <w:rPr>
          <w:b w:val="0"/>
          <w:bCs/>
          <w:i/>
          <w:iCs/>
          <w:noProof/>
          <w:color w:val="171717" w:themeColor="background2" w:themeShade="1A"/>
        </w:rPr>
      </w:pPr>
    </w:p>
    <w:p w14:paraId="362A2B63" w14:textId="77777777" w:rsidR="00C44090" w:rsidRDefault="00C44090" w:rsidP="00801AA6">
      <w:pPr>
        <w:rPr>
          <w:rStyle w:val="Titolo2Carattere"/>
        </w:rPr>
      </w:pPr>
    </w:p>
    <w:p w14:paraId="3217B954" w14:textId="1FE1D80D" w:rsidR="00440C20" w:rsidRDefault="00440C20" w:rsidP="00801AA6">
      <w:pPr>
        <w:rPr>
          <w:rStyle w:val="Titolo2Carattere"/>
        </w:rPr>
      </w:pPr>
      <w:r>
        <w:rPr>
          <w:rStyle w:val="Titolo2Carattere"/>
        </w:rPr>
        <w:t>Secondo metodo,</w:t>
      </w:r>
      <w:r w:rsidR="006C6365" w:rsidRPr="006C6365">
        <w:rPr>
          <w:rStyle w:val="Titolo2Carattere"/>
        </w:rPr>
        <w:t xml:space="preserve"> </w:t>
      </w:r>
      <w:r>
        <w:rPr>
          <w:rStyle w:val="Titolo2Carattere"/>
        </w:rPr>
        <w:t>hardening di rete</w:t>
      </w:r>
      <w:r w:rsidR="006C6365">
        <w:rPr>
          <w:rStyle w:val="Titolo2Carattere"/>
        </w:rPr>
        <w:t>:</w:t>
      </w:r>
      <w:r w:rsidR="00A12CA7">
        <w:rPr>
          <w:rStyle w:val="Titolo2Carattere"/>
        </w:rPr>
        <w:t xml:space="preserve"> </w:t>
      </w:r>
    </w:p>
    <w:p w14:paraId="133D2A94" w14:textId="70FB4AE9" w:rsidR="00801AA6" w:rsidRPr="00E324F9" w:rsidRDefault="00034009" w:rsidP="00440C20">
      <w:pPr>
        <w:pStyle w:val="Nome"/>
        <w:jc w:val="left"/>
        <w:rPr>
          <w:bCs/>
          <w:i/>
          <w:iCs/>
          <w:noProof/>
          <w:color w:val="171717" w:themeColor="background2" w:themeShade="1A"/>
        </w:rPr>
      </w:pPr>
      <w:r w:rsidRPr="00076DCF">
        <w:rPr>
          <w:b w:val="0"/>
          <w:bCs/>
          <w:i/>
          <w:iCs/>
          <w:noProof/>
          <w:color w:val="171717" w:themeColor="background2" w:themeShade="1A"/>
        </w:rPr>
        <w:drawing>
          <wp:anchor distT="0" distB="0" distL="114300" distR="114300" simplePos="0" relativeHeight="251674624" behindDoc="0" locked="0" layoutInCell="1" allowOverlap="1" wp14:anchorId="496085EF" wp14:editId="6DD7D618">
            <wp:simplePos x="0" y="0"/>
            <wp:positionH relativeFrom="margin">
              <wp:align>right</wp:align>
            </wp:positionH>
            <wp:positionV relativeFrom="paragraph">
              <wp:posOffset>451691</wp:posOffset>
            </wp:positionV>
            <wp:extent cx="6371590" cy="304800"/>
            <wp:effectExtent l="0" t="0" r="0" b="0"/>
            <wp:wrapSquare wrapText="bothSides"/>
            <wp:docPr id="4820844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4408" name=""/>
                    <pic:cNvPicPr/>
                  </pic:nvPicPr>
                  <pic:blipFill>
                    <a:blip r:embed="rId27">
                      <a:extLst>
                        <a:ext uri="{28A0092B-C50C-407E-A947-70E740481C1C}">
                          <a14:useLocalDpi xmlns:a14="http://schemas.microsoft.com/office/drawing/2010/main" val="0"/>
                        </a:ext>
                      </a:extLst>
                    </a:blip>
                    <a:stretch>
                      <a:fillRect/>
                    </a:stretch>
                  </pic:blipFill>
                  <pic:spPr>
                    <a:xfrm>
                      <a:off x="0" y="0"/>
                      <a:ext cx="6371590" cy="304800"/>
                    </a:xfrm>
                    <a:prstGeom prst="rect">
                      <a:avLst/>
                    </a:prstGeom>
                  </pic:spPr>
                </pic:pic>
              </a:graphicData>
            </a:graphic>
          </wp:anchor>
        </w:drawing>
      </w:r>
      <w:r w:rsidR="00440C20" w:rsidRPr="00440C20">
        <w:t>hardening di rete delle Porte</w:t>
      </w:r>
      <w:r w:rsidR="00440C20">
        <w:t xml:space="preserve"> dei servizi</w:t>
      </w:r>
      <w:r w:rsidR="00440C20" w:rsidRPr="00440C20">
        <w:t xml:space="preserve"> </w:t>
      </w:r>
      <w:r w:rsidR="00090C8C">
        <w:t xml:space="preserve">che implementano </w:t>
      </w:r>
      <w:r w:rsidR="00440C20" w:rsidRPr="00440C20">
        <w:t>SSLv2 e SSLv3</w:t>
      </w:r>
      <w:r w:rsidR="00090C8C">
        <w:t>:</w:t>
      </w:r>
      <w:r w:rsidR="00440C20" w:rsidRPr="00440C20">
        <w:rPr>
          <w:rStyle w:val="Titolo2Carattere"/>
          <w:noProof/>
        </w:rPr>
        <w:drawing>
          <wp:inline distT="0" distB="0" distL="0" distR="0" wp14:anchorId="60B4641F" wp14:editId="751CDC1C">
            <wp:extent cx="6371590" cy="640080"/>
            <wp:effectExtent l="0" t="0" r="0" b="7620"/>
            <wp:docPr id="17462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4" name=""/>
                    <pic:cNvPicPr/>
                  </pic:nvPicPr>
                  <pic:blipFill>
                    <a:blip r:embed="rId28"/>
                    <a:stretch>
                      <a:fillRect/>
                    </a:stretch>
                  </pic:blipFill>
                  <pic:spPr>
                    <a:xfrm>
                      <a:off x="0" y="0"/>
                      <a:ext cx="6371590" cy="640080"/>
                    </a:xfrm>
                    <a:prstGeom prst="rect">
                      <a:avLst/>
                    </a:prstGeom>
                  </pic:spPr>
                </pic:pic>
              </a:graphicData>
            </a:graphic>
          </wp:inline>
        </w:drawing>
      </w:r>
    </w:p>
    <w:p w14:paraId="45D977C6" w14:textId="3846000E" w:rsidR="0039076A" w:rsidRDefault="0090129B" w:rsidP="00076DCF">
      <w:pPr>
        <w:spacing w:after="200"/>
        <w:rPr>
          <w:b w:val="0"/>
          <w:bCs/>
          <w:i/>
          <w:iCs/>
          <w:noProof/>
          <w:color w:val="171717" w:themeColor="background2" w:themeShade="1A"/>
        </w:rPr>
      </w:pPr>
      <w:r w:rsidRPr="00440C20">
        <w:rPr>
          <w:b w:val="0"/>
          <w:bCs/>
          <w:i/>
          <w:iCs/>
          <w:noProof/>
          <w:color w:val="171717" w:themeColor="background2" w:themeShade="1A"/>
        </w:rPr>
        <w:drawing>
          <wp:anchor distT="0" distB="0" distL="114300" distR="114300" simplePos="0" relativeHeight="251685888" behindDoc="0" locked="0" layoutInCell="1" allowOverlap="1" wp14:anchorId="45E28933" wp14:editId="707CF578">
            <wp:simplePos x="0" y="0"/>
            <wp:positionH relativeFrom="margin">
              <wp:align>right</wp:align>
            </wp:positionH>
            <wp:positionV relativeFrom="paragraph">
              <wp:posOffset>617855</wp:posOffset>
            </wp:positionV>
            <wp:extent cx="6371590" cy="1447800"/>
            <wp:effectExtent l="0" t="0" r="0" b="0"/>
            <wp:wrapSquare wrapText="bothSides"/>
            <wp:docPr id="114918022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80229" name=""/>
                    <pic:cNvPicPr/>
                  </pic:nvPicPr>
                  <pic:blipFill>
                    <a:blip r:embed="rId29">
                      <a:extLst>
                        <a:ext uri="{28A0092B-C50C-407E-A947-70E740481C1C}">
                          <a14:useLocalDpi xmlns:a14="http://schemas.microsoft.com/office/drawing/2010/main" val="0"/>
                        </a:ext>
                      </a:extLst>
                    </a:blip>
                    <a:stretch>
                      <a:fillRect/>
                    </a:stretch>
                  </pic:blipFill>
                  <pic:spPr>
                    <a:xfrm>
                      <a:off x="0" y="0"/>
                      <a:ext cx="6371590" cy="1447800"/>
                    </a:xfrm>
                    <a:prstGeom prst="rect">
                      <a:avLst/>
                    </a:prstGeom>
                  </pic:spPr>
                </pic:pic>
              </a:graphicData>
            </a:graphic>
          </wp:anchor>
        </w:drawing>
      </w:r>
      <w:r w:rsidRPr="00076DCF">
        <w:rPr>
          <w:b w:val="0"/>
          <w:bCs/>
          <w:i/>
          <w:iCs/>
          <w:noProof/>
          <w:color w:val="171717" w:themeColor="background2" w:themeShade="1A"/>
        </w:rPr>
        <w:t>Il comando iptables sigilla la porta impedendo ulteriori scansioni esterne</w:t>
      </w:r>
      <w:r>
        <w:rPr>
          <w:b w:val="0"/>
          <w:bCs/>
          <w:i/>
          <w:iCs/>
          <w:noProof/>
          <w:color w:val="171717" w:themeColor="background2" w:themeShade="1A"/>
        </w:rPr>
        <w:t xml:space="preserve"> e traffico in ingresso per le porte associate ai servizi vulnerabili</w:t>
      </w:r>
      <w:r>
        <w:rPr>
          <w:b w:val="0"/>
          <w:bCs/>
          <w:i/>
          <w:iCs/>
          <w:noProof/>
          <w:color w:val="171717" w:themeColor="background2" w:themeShade="1A"/>
        </w:rPr>
        <w:t>(Metodo Firewall).</w:t>
      </w:r>
    </w:p>
    <w:p w14:paraId="6629AD33" w14:textId="5962A44D" w:rsidR="00402188" w:rsidRPr="00402188" w:rsidRDefault="00402188" w:rsidP="00402188">
      <w:pPr>
        <w:spacing w:after="200"/>
        <w:rPr>
          <w:b w:val="0"/>
          <w:bCs/>
          <w:i/>
          <w:iCs/>
          <w:noProof/>
          <w:color w:val="171717" w:themeColor="background2" w:themeShade="1A"/>
        </w:rPr>
      </w:pPr>
      <w:r w:rsidRPr="00402188">
        <w:rPr>
          <w:b w:val="0"/>
          <w:bCs/>
          <w:i/>
          <w:iCs/>
          <w:noProof/>
          <w:color w:val="171717" w:themeColor="background2" w:themeShade="1A"/>
        </w:rPr>
        <w:t xml:space="preserve"> </w:t>
      </w:r>
      <w:r w:rsidRPr="00402188">
        <w:rPr>
          <w:bCs/>
          <w:i/>
          <w:iCs/>
          <w:noProof/>
          <w:color w:val="171717" w:themeColor="background2" w:themeShade="1A"/>
        </w:rPr>
        <w:t>Verifica del socket SMTP (Porta 25/TCP):</w:t>
      </w:r>
      <w:r w:rsidRPr="00402188">
        <w:rPr>
          <w:b w:val="0"/>
          <w:bCs/>
          <w:i/>
          <w:iCs/>
          <w:noProof/>
          <w:color w:val="171717" w:themeColor="background2" w:themeShade="1A"/>
        </w:rPr>
        <w:t xml:space="preserve"> Il tentativo di </w:t>
      </w:r>
      <w:r w:rsidR="0039076A">
        <w:rPr>
          <w:b w:val="0"/>
          <w:bCs/>
          <w:i/>
          <w:iCs/>
          <w:noProof/>
          <w:color w:val="171717" w:themeColor="background2" w:themeShade="1A"/>
        </w:rPr>
        <w:t>comunicazione</w:t>
      </w:r>
      <w:r w:rsidRPr="00402188">
        <w:rPr>
          <w:b w:val="0"/>
          <w:bCs/>
          <w:i/>
          <w:iCs/>
          <w:noProof/>
          <w:color w:val="171717" w:themeColor="background2" w:themeShade="1A"/>
        </w:rPr>
        <w:t xml:space="preserve"> del TCP three-way handshake tramite l'utility netcat ha fallito la negoziazione, restituendo l'errore di </w:t>
      </w:r>
      <w:r w:rsidR="0039076A">
        <w:rPr>
          <w:b w:val="0"/>
          <w:bCs/>
          <w:i/>
          <w:iCs/>
          <w:noProof/>
          <w:color w:val="171717" w:themeColor="background2" w:themeShade="1A"/>
        </w:rPr>
        <w:t>“</w:t>
      </w:r>
      <w:r w:rsidRPr="00402188">
        <w:rPr>
          <w:bCs/>
          <w:i/>
          <w:iCs/>
          <w:noProof/>
          <w:color w:val="171717" w:themeColor="background2" w:themeShade="1A"/>
        </w:rPr>
        <w:t>Connection timed out</w:t>
      </w:r>
      <w:r w:rsidR="0039076A">
        <w:rPr>
          <w:bCs/>
          <w:i/>
          <w:iCs/>
          <w:noProof/>
          <w:color w:val="171717" w:themeColor="background2" w:themeShade="1A"/>
        </w:rPr>
        <w:t>”</w:t>
      </w:r>
      <w:r w:rsidRPr="00402188">
        <w:rPr>
          <w:b w:val="0"/>
          <w:bCs/>
          <w:i/>
          <w:iCs/>
          <w:noProof/>
          <w:color w:val="171717" w:themeColor="background2" w:themeShade="1A"/>
        </w:rPr>
        <w:t xml:space="preserve"> dopo il </w:t>
      </w:r>
      <w:r>
        <w:rPr>
          <w:b w:val="0"/>
          <w:bCs/>
          <w:i/>
          <w:iCs/>
          <w:noProof/>
          <w:color w:val="171717" w:themeColor="background2" w:themeShade="1A"/>
        </w:rPr>
        <w:t>tempo configurato</w:t>
      </w:r>
      <w:r w:rsidRPr="00402188">
        <w:rPr>
          <w:b w:val="0"/>
          <w:bCs/>
          <w:i/>
          <w:iCs/>
          <w:noProof/>
          <w:color w:val="171717" w:themeColor="background2" w:themeShade="1A"/>
        </w:rPr>
        <w:t>.</w:t>
      </w:r>
    </w:p>
    <w:p w14:paraId="383F9186" w14:textId="316D8C33" w:rsidR="00801AA6" w:rsidRPr="00076DCF" w:rsidRDefault="00402188" w:rsidP="00402188">
      <w:pPr>
        <w:spacing w:after="200"/>
        <w:rPr>
          <w:b w:val="0"/>
          <w:bCs/>
          <w:i/>
          <w:iCs/>
          <w:noProof/>
          <w:color w:val="171717" w:themeColor="background2" w:themeShade="1A"/>
        </w:rPr>
      </w:pPr>
      <w:r w:rsidRPr="00402188">
        <w:rPr>
          <w:bCs/>
          <w:i/>
          <w:iCs/>
          <w:noProof/>
          <w:color w:val="171717" w:themeColor="background2" w:themeShade="1A"/>
        </w:rPr>
        <w:t>Verifica del socket PostgreSQL (Porta 5432/TCP):</w:t>
      </w:r>
      <w:r w:rsidRPr="00402188">
        <w:rPr>
          <w:b w:val="0"/>
          <w:bCs/>
          <w:i/>
          <w:iCs/>
          <w:noProof/>
          <w:color w:val="171717" w:themeColor="background2" w:themeShade="1A"/>
        </w:rPr>
        <w:t xml:space="preserve"> L'interrogazione diretta verso il demone del database ha registrato la medesima anomalia di rete, interrompendo la sessione in </w:t>
      </w:r>
      <w:r w:rsidR="00953BFF">
        <w:rPr>
          <w:b w:val="0"/>
          <w:bCs/>
          <w:i/>
          <w:iCs/>
          <w:noProof/>
          <w:color w:val="171717" w:themeColor="background2" w:themeShade="1A"/>
        </w:rPr>
        <w:t>“</w:t>
      </w:r>
      <w:r w:rsidRPr="00402188">
        <w:rPr>
          <w:bCs/>
          <w:i/>
          <w:iCs/>
          <w:noProof/>
          <w:color w:val="171717" w:themeColor="background2" w:themeShade="1A"/>
        </w:rPr>
        <w:t>Connection timed out</w:t>
      </w:r>
      <w:r w:rsidR="00953BFF">
        <w:rPr>
          <w:bCs/>
          <w:i/>
          <w:iCs/>
          <w:noProof/>
          <w:color w:val="171717" w:themeColor="background2" w:themeShade="1A"/>
        </w:rPr>
        <w:t>”</w:t>
      </w:r>
      <w:r w:rsidRPr="00402188">
        <w:rPr>
          <w:b w:val="0"/>
          <w:bCs/>
          <w:i/>
          <w:iCs/>
          <w:noProof/>
          <w:color w:val="171717" w:themeColor="background2" w:themeShade="1A"/>
        </w:rPr>
        <w:t xml:space="preserve"> senza ricevere alcun pacchetto di risposta (SYN-ACK) dall'host ospite.</w:t>
      </w:r>
    </w:p>
    <w:p w14:paraId="1F526366" w14:textId="77777777" w:rsidR="00076DCF" w:rsidRPr="00076DCF" w:rsidRDefault="00000000" w:rsidP="00076DCF">
      <w:pPr>
        <w:spacing w:after="200"/>
        <w:rPr>
          <w:b w:val="0"/>
          <w:bCs/>
          <w:i/>
          <w:iCs/>
          <w:noProof/>
          <w:color w:val="171717" w:themeColor="background2" w:themeShade="1A"/>
        </w:rPr>
      </w:pPr>
      <w:r>
        <w:rPr>
          <w:b w:val="0"/>
          <w:bCs/>
          <w:i/>
          <w:iCs/>
          <w:noProof/>
          <w:color w:val="171717" w:themeColor="background2" w:themeShade="1A"/>
        </w:rPr>
        <w:pict w14:anchorId="3DEA7250">
          <v:rect id="_x0000_i1026" style="width:0;height:1.5pt" o:hralign="center" o:hrstd="t" o:hr="t" fillcolor="#a0a0a0" stroked="f"/>
        </w:pict>
      </w:r>
    </w:p>
    <w:p w14:paraId="708FC42A" w14:textId="51B333BC" w:rsidR="00903ACD" w:rsidRPr="00C44090" w:rsidRDefault="001C4CDB" w:rsidP="001C4CDB">
      <w:pPr>
        <w:pStyle w:val="Contenuto"/>
        <w:rPr>
          <w:b/>
          <w:bCs/>
          <w:noProof/>
        </w:rPr>
      </w:pPr>
      <w:r w:rsidRPr="00C44090">
        <w:rPr>
          <w:b/>
          <w:bCs/>
          <w:noProof/>
        </w:rPr>
        <w:t>I protocolli SMTP e PostgreSQL implementano l’utilizzo di protocolli datati precedentemente visionati(SSLv2,SSLv3…), per cui è necessario attuare ho una modifica dei file di configurazione delle porte come mostrato nel primo metodo o un hardening di rete tramite firewall per il bloccaggio delle porte.</w:t>
      </w:r>
    </w:p>
    <w:p w14:paraId="0AC152B1" w14:textId="77777777" w:rsidR="00903ACD" w:rsidRDefault="00903ACD" w:rsidP="001B3069">
      <w:pPr>
        <w:pStyle w:val="Titolo2"/>
        <w:rPr>
          <w:b/>
          <w:bCs/>
          <w:i/>
          <w:iCs/>
          <w:noProof/>
        </w:rPr>
      </w:pPr>
    </w:p>
    <w:p w14:paraId="105B52AD" w14:textId="77777777" w:rsidR="00903ACD" w:rsidRDefault="00903ACD" w:rsidP="001B3069">
      <w:pPr>
        <w:pStyle w:val="Titolo2"/>
        <w:rPr>
          <w:b/>
          <w:bCs/>
          <w:i/>
          <w:iCs/>
          <w:noProof/>
        </w:rPr>
      </w:pPr>
    </w:p>
    <w:p w14:paraId="6CD95AEC" w14:textId="77777777" w:rsidR="00903ACD" w:rsidRDefault="00903ACD" w:rsidP="00903ACD"/>
    <w:p w14:paraId="3DB89B37" w14:textId="77777777" w:rsidR="00903ACD" w:rsidRPr="00903ACD" w:rsidRDefault="00903ACD" w:rsidP="00903ACD"/>
    <w:p w14:paraId="15C3CA0B" w14:textId="77777777" w:rsidR="00903ACD" w:rsidRDefault="00903ACD" w:rsidP="001B3069">
      <w:pPr>
        <w:pStyle w:val="Titolo2"/>
        <w:rPr>
          <w:b/>
          <w:bCs/>
          <w:i/>
          <w:iCs/>
          <w:noProof/>
        </w:rPr>
      </w:pPr>
    </w:p>
    <w:p w14:paraId="624D3CDE" w14:textId="286A6C27" w:rsidR="001B3069" w:rsidRPr="00800D52" w:rsidRDefault="001B3069" w:rsidP="001B3069">
      <w:pPr>
        <w:pStyle w:val="Titolo2"/>
        <w:rPr>
          <w:b/>
          <w:bCs/>
          <w:i/>
          <w:iCs/>
          <w:noProof/>
        </w:rPr>
      </w:pPr>
      <w:r w:rsidRPr="00800D52">
        <w:rPr>
          <w:b/>
          <w:bCs/>
          <w:i/>
          <w:iCs/>
          <w:noProof/>
        </w:rPr>
        <w:t>Fase di REMEDIATION 0</w:t>
      </w:r>
      <w:r>
        <w:rPr>
          <w:b/>
          <w:bCs/>
          <w:i/>
          <w:iCs/>
          <w:noProof/>
        </w:rPr>
        <w:t>5</w:t>
      </w:r>
      <w:r w:rsidRPr="00800D52">
        <w:rPr>
          <w:b/>
          <w:bCs/>
          <w:i/>
          <w:iCs/>
          <w:noProof/>
        </w:rPr>
        <w:t xml:space="preserve">: </w:t>
      </w:r>
      <w:r w:rsidR="00953BFF">
        <w:rPr>
          <w:b/>
          <w:bCs/>
          <w:i/>
          <w:iCs/>
          <w:noProof/>
        </w:rPr>
        <w:t>UBUNTU 8.04</w:t>
      </w:r>
      <w:r w:rsidR="00661DD6">
        <w:rPr>
          <w:b/>
          <w:bCs/>
          <w:i/>
          <w:iCs/>
          <w:noProof/>
        </w:rPr>
        <w:t>x</w:t>
      </w:r>
    </w:p>
    <w:p w14:paraId="4824EDDC" w14:textId="5EAC40BE" w:rsidR="001B3069" w:rsidRPr="005103CC" w:rsidRDefault="001B3069" w:rsidP="001B3069">
      <w:pPr>
        <w:pStyle w:val="Paragrafoelenco"/>
        <w:numPr>
          <w:ilvl w:val="0"/>
          <w:numId w:val="18"/>
        </w:numPr>
        <w:rPr>
          <w:b w:val="0"/>
          <w:bCs/>
          <w:i/>
          <w:iCs/>
        </w:rPr>
      </w:pPr>
      <w:r w:rsidRPr="00800D52">
        <w:rPr>
          <w:i/>
          <w:iCs/>
        </w:rPr>
        <w:t>Strategia di Risoluzione</w:t>
      </w:r>
      <w:r w:rsidRPr="005103CC">
        <w:rPr>
          <w:b w:val="0"/>
          <w:bCs/>
          <w:i/>
          <w:iCs/>
        </w:rPr>
        <w:t>:</w:t>
      </w:r>
      <w:r w:rsidR="00B95383" w:rsidRPr="00B95383">
        <w:rPr>
          <w:b w:val="0"/>
          <w:bCs/>
          <w:i/>
          <w:iCs/>
        </w:rPr>
        <w:t xml:space="preserve"> l'unica soluzione per un OS fuori supporto dal 2013 è la migrazione totale su una distribuzione supportata (es. Ubuntu 24.04 LTS)</w:t>
      </w:r>
      <w:r w:rsidR="00A93EAD">
        <w:rPr>
          <w:b w:val="0"/>
          <w:bCs/>
          <w:i/>
          <w:iCs/>
        </w:rPr>
        <w:t xml:space="preserve"> dato che l’aggiornamento di una macchina datata come </w:t>
      </w:r>
      <w:proofErr w:type="spellStart"/>
      <w:r w:rsidR="00A93EAD">
        <w:rPr>
          <w:b w:val="0"/>
          <w:bCs/>
          <w:i/>
          <w:iCs/>
        </w:rPr>
        <w:t>metasploitable</w:t>
      </w:r>
      <w:proofErr w:type="spellEnd"/>
      <w:r w:rsidR="00A93EAD">
        <w:rPr>
          <w:b w:val="0"/>
          <w:bCs/>
          <w:i/>
          <w:iCs/>
        </w:rPr>
        <w:t xml:space="preserve"> 2 causerebbe il blocco totale della macchina per via di incompatibilità dei servizi e hardware inadatto per nuove versioni </w:t>
      </w:r>
      <w:proofErr w:type="spellStart"/>
      <w:r w:rsidR="00A93EAD">
        <w:rPr>
          <w:b w:val="0"/>
          <w:bCs/>
          <w:i/>
          <w:iCs/>
        </w:rPr>
        <w:t>ubuntu</w:t>
      </w:r>
      <w:proofErr w:type="spellEnd"/>
      <w:r w:rsidR="00A93EAD">
        <w:rPr>
          <w:b w:val="0"/>
          <w:bCs/>
          <w:i/>
          <w:iCs/>
        </w:rPr>
        <w:t xml:space="preserve"> </w:t>
      </w:r>
      <w:r w:rsidR="00B95383" w:rsidRPr="00B95383">
        <w:rPr>
          <w:b w:val="0"/>
          <w:bCs/>
          <w:i/>
          <w:iCs/>
        </w:rPr>
        <w:t xml:space="preserve">. Ai fini del laboratorio, e in conformità con la </w:t>
      </w:r>
      <w:r w:rsidR="00B95383">
        <w:rPr>
          <w:b w:val="0"/>
          <w:bCs/>
          <w:i/>
          <w:iCs/>
        </w:rPr>
        <w:t>consegna</w:t>
      </w:r>
      <w:r w:rsidR="00B95383" w:rsidRPr="00B95383">
        <w:rPr>
          <w:b w:val="0"/>
          <w:bCs/>
          <w:i/>
          <w:iCs/>
        </w:rPr>
        <w:t xml:space="preserve"> del progetto, si applica una strategia di isolamento perimetrale radicale sulla porta 80 che ha esposto l'OS</w:t>
      </w:r>
      <w:r w:rsidR="00194295">
        <w:rPr>
          <w:b w:val="0"/>
          <w:bCs/>
          <w:i/>
          <w:iCs/>
        </w:rPr>
        <w:t xml:space="preserve"> per la risoluzione della Vulnerabilità</w:t>
      </w:r>
      <w:r w:rsidRPr="005103CC">
        <w:rPr>
          <w:b w:val="0"/>
          <w:bCs/>
          <w:i/>
          <w:iCs/>
        </w:rPr>
        <w:t>.</w:t>
      </w:r>
    </w:p>
    <w:p w14:paraId="4BC5E943" w14:textId="77777777" w:rsidR="001B3069" w:rsidRPr="00800D52" w:rsidRDefault="001B3069" w:rsidP="001B3069">
      <w:pPr>
        <w:ind w:left="360"/>
        <w:rPr>
          <w:i/>
          <w:iCs/>
        </w:rPr>
      </w:pPr>
    </w:p>
    <w:p w14:paraId="02928F1A" w14:textId="70076C79" w:rsidR="001B3069" w:rsidRPr="00800D52" w:rsidRDefault="00B95383" w:rsidP="001B3069">
      <w:pPr>
        <w:pStyle w:val="Paragrafoelenco"/>
        <w:numPr>
          <w:ilvl w:val="0"/>
          <w:numId w:val="18"/>
        </w:numPr>
        <w:rPr>
          <w:i/>
          <w:iCs/>
        </w:rPr>
      </w:pPr>
      <w:r w:rsidRPr="00B95383">
        <w:rPr>
          <w:i/>
          <w:iCs/>
          <w:noProof/>
        </w:rPr>
        <w:drawing>
          <wp:anchor distT="0" distB="0" distL="114300" distR="114300" simplePos="0" relativeHeight="251683840" behindDoc="0" locked="0" layoutInCell="1" allowOverlap="1" wp14:anchorId="263D44C5" wp14:editId="67D94967">
            <wp:simplePos x="0" y="0"/>
            <wp:positionH relativeFrom="margin">
              <wp:align>right</wp:align>
            </wp:positionH>
            <wp:positionV relativeFrom="paragraph">
              <wp:posOffset>426085</wp:posOffset>
            </wp:positionV>
            <wp:extent cx="6371590" cy="321945"/>
            <wp:effectExtent l="0" t="0" r="0" b="1905"/>
            <wp:wrapSquare wrapText="bothSides"/>
            <wp:docPr id="19434726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2633" name=""/>
                    <pic:cNvPicPr/>
                  </pic:nvPicPr>
                  <pic:blipFill>
                    <a:blip r:embed="rId30">
                      <a:extLst>
                        <a:ext uri="{28A0092B-C50C-407E-A947-70E740481C1C}">
                          <a14:useLocalDpi xmlns:a14="http://schemas.microsoft.com/office/drawing/2010/main" val="0"/>
                        </a:ext>
                      </a:extLst>
                    </a:blip>
                    <a:stretch>
                      <a:fillRect/>
                    </a:stretch>
                  </pic:blipFill>
                  <pic:spPr>
                    <a:xfrm>
                      <a:off x="0" y="0"/>
                      <a:ext cx="6371590" cy="321945"/>
                    </a:xfrm>
                    <a:prstGeom prst="rect">
                      <a:avLst/>
                    </a:prstGeom>
                  </pic:spPr>
                </pic:pic>
              </a:graphicData>
            </a:graphic>
          </wp:anchor>
        </w:drawing>
      </w:r>
      <w:r w:rsidR="001B3069" w:rsidRPr="00800D52">
        <w:rPr>
          <w:i/>
          <w:iCs/>
        </w:rPr>
        <w:t>Procedura Operativa sulla Macchina Target:</w:t>
      </w:r>
    </w:p>
    <w:p w14:paraId="4B88912A" w14:textId="20EDAF39" w:rsidR="001B3069" w:rsidRPr="00800D52" w:rsidRDefault="00B95383" w:rsidP="001B3069">
      <w:pPr>
        <w:spacing w:after="200"/>
        <w:rPr>
          <w:i/>
          <w:iCs/>
          <w:noProof/>
        </w:rPr>
      </w:pPr>
      <w:r w:rsidRPr="00B95383">
        <w:rPr>
          <w:noProof/>
        </w:rPr>
        <w:t xml:space="preserve"> </w:t>
      </w:r>
    </w:p>
    <w:p w14:paraId="27F34F8D" w14:textId="1D01853D" w:rsidR="00B95383" w:rsidRDefault="00B95383" w:rsidP="00B95383">
      <w:pPr>
        <w:spacing w:after="200"/>
        <w:rPr>
          <w:b w:val="0"/>
          <w:bCs/>
          <w:i/>
          <w:iCs/>
          <w:noProof/>
          <w:color w:val="171717" w:themeColor="background2" w:themeShade="1A"/>
        </w:rPr>
      </w:pPr>
      <w:r w:rsidRPr="00B95383">
        <w:rPr>
          <w:bCs/>
          <w:i/>
          <w:iCs/>
          <w:noProof/>
          <w:color w:val="171717" w:themeColor="background2" w:themeShade="1A"/>
        </w:rPr>
        <w:t>Spiegazione tecnica del comando:</w:t>
      </w:r>
      <w:r w:rsidRPr="00B95383">
        <w:rPr>
          <w:b w:val="0"/>
          <w:bCs/>
          <w:i/>
          <w:iCs/>
          <w:noProof/>
          <w:color w:val="171717" w:themeColor="background2" w:themeShade="1A"/>
        </w:rPr>
        <w:t xml:space="preserve"> intercettare tutto il traffico in entrata (INPUT) di tipo TCP (-p</w:t>
      </w:r>
      <w:r w:rsidR="009C68EF">
        <w:rPr>
          <w:b w:val="0"/>
          <w:bCs/>
          <w:i/>
          <w:iCs/>
          <w:noProof/>
          <w:color w:val="171717" w:themeColor="background2" w:themeShade="1A"/>
        </w:rPr>
        <w:t>(protocol)</w:t>
      </w:r>
      <w:r w:rsidRPr="00B95383">
        <w:rPr>
          <w:b w:val="0"/>
          <w:bCs/>
          <w:i/>
          <w:iCs/>
          <w:noProof/>
          <w:color w:val="171717" w:themeColor="background2" w:themeShade="1A"/>
        </w:rPr>
        <w:t xml:space="preserve"> tcp) indirizzato alla porta HTTP standard 80 (--dport 80). L'azione</w:t>
      </w:r>
      <w:r w:rsidR="00194295">
        <w:rPr>
          <w:b w:val="0"/>
          <w:bCs/>
          <w:i/>
          <w:iCs/>
          <w:noProof/>
          <w:color w:val="171717" w:themeColor="background2" w:themeShade="1A"/>
        </w:rPr>
        <w:t xml:space="preserve"> configurata</w:t>
      </w:r>
      <w:r w:rsidRPr="00B95383">
        <w:rPr>
          <w:b w:val="0"/>
          <w:bCs/>
          <w:i/>
          <w:iCs/>
          <w:noProof/>
          <w:color w:val="171717" w:themeColor="background2" w:themeShade="1A"/>
        </w:rPr>
        <w:t xml:space="preserve"> </w:t>
      </w:r>
      <w:r w:rsidR="00194295">
        <w:rPr>
          <w:b w:val="0"/>
          <w:bCs/>
          <w:i/>
          <w:iCs/>
          <w:noProof/>
          <w:color w:val="171717" w:themeColor="background2" w:themeShade="1A"/>
        </w:rPr>
        <w:t>“</w:t>
      </w:r>
      <w:r w:rsidRPr="00B95383">
        <w:rPr>
          <w:b w:val="0"/>
          <w:bCs/>
          <w:i/>
          <w:iCs/>
          <w:noProof/>
          <w:color w:val="171717" w:themeColor="background2" w:themeShade="1A"/>
        </w:rPr>
        <w:t>-j DROP</w:t>
      </w:r>
      <w:r w:rsidR="00194295">
        <w:rPr>
          <w:b w:val="0"/>
          <w:bCs/>
          <w:i/>
          <w:iCs/>
          <w:noProof/>
          <w:color w:val="171717" w:themeColor="background2" w:themeShade="1A"/>
        </w:rPr>
        <w:t>”</w:t>
      </w:r>
      <w:r w:rsidRPr="00B95383">
        <w:rPr>
          <w:b w:val="0"/>
          <w:bCs/>
          <w:i/>
          <w:iCs/>
          <w:noProof/>
          <w:color w:val="171717" w:themeColor="background2" w:themeShade="1A"/>
        </w:rPr>
        <w:t xml:space="preserve"> ordina di </w:t>
      </w:r>
      <w:r w:rsidR="00085D55">
        <w:rPr>
          <w:b w:val="0"/>
          <w:bCs/>
          <w:i/>
          <w:iCs/>
          <w:noProof/>
          <w:color w:val="171717" w:themeColor="background2" w:themeShade="1A"/>
        </w:rPr>
        <w:t>droppare ovvero eliminare o cestinare</w:t>
      </w:r>
      <w:r w:rsidRPr="00B95383">
        <w:rPr>
          <w:b w:val="0"/>
          <w:bCs/>
          <w:i/>
          <w:iCs/>
          <w:noProof/>
          <w:color w:val="171717" w:themeColor="background2" w:themeShade="1A"/>
        </w:rPr>
        <w:t xml:space="preserve"> il traffico in modo</w:t>
      </w:r>
      <w:r w:rsidR="00194295">
        <w:rPr>
          <w:b w:val="0"/>
          <w:bCs/>
          <w:i/>
          <w:iCs/>
          <w:noProof/>
          <w:color w:val="171717" w:themeColor="background2" w:themeShade="1A"/>
        </w:rPr>
        <w:t xml:space="preserve"> assoluto</w:t>
      </w:r>
      <w:r w:rsidRPr="00B95383">
        <w:rPr>
          <w:b w:val="0"/>
          <w:bCs/>
          <w:i/>
          <w:iCs/>
          <w:noProof/>
          <w:color w:val="171717" w:themeColor="background2" w:themeShade="1A"/>
        </w:rPr>
        <w:t>, impedendo a malintenzionati sulla rete di interrogare il web server ed estrarre i metadati identificativi del sistema operativo obsoleto.</w:t>
      </w:r>
    </w:p>
    <w:p w14:paraId="27948428" w14:textId="06CBA8F7" w:rsidR="00207956" w:rsidRDefault="00207956" w:rsidP="00B95383">
      <w:pPr>
        <w:spacing w:after="200"/>
        <w:rPr>
          <w:b w:val="0"/>
          <w:bCs/>
          <w:i/>
          <w:iCs/>
          <w:noProof/>
          <w:color w:val="171717" w:themeColor="background2" w:themeShade="1A"/>
        </w:rPr>
      </w:pPr>
      <w:r w:rsidRPr="00207956">
        <w:rPr>
          <w:b w:val="0"/>
          <w:bCs/>
          <w:i/>
          <w:iCs/>
          <w:noProof/>
          <w:color w:val="171717" w:themeColor="background2" w:themeShade="1A"/>
        </w:rPr>
        <w:drawing>
          <wp:inline distT="0" distB="0" distL="0" distR="0" wp14:anchorId="4E1DC221" wp14:editId="79EB166B">
            <wp:extent cx="6371590" cy="812800"/>
            <wp:effectExtent l="0" t="0" r="0" b="6350"/>
            <wp:docPr id="8379644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4438" name=""/>
                    <pic:cNvPicPr/>
                  </pic:nvPicPr>
                  <pic:blipFill>
                    <a:blip r:embed="rId31"/>
                    <a:stretch>
                      <a:fillRect/>
                    </a:stretch>
                  </pic:blipFill>
                  <pic:spPr>
                    <a:xfrm>
                      <a:off x="0" y="0"/>
                      <a:ext cx="6371590" cy="812800"/>
                    </a:xfrm>
                    <a:prstGeom prst="rect">
                      <a:avLst/>
                    </a:prstGeom>
                  </pic:spPr>
                </pic:pic>
              </a:graphicData>
            </a:graphic>
          </wp:inline>
        </w:drawing>
      </w:r>
    </w:p>
    <w:p w14:paraId="77458FC0" w14:textId="370F20CF" w:rsidR="00207956" w:rsidRPr="00B95383" w:rsidRDefault="00207956" w:rsidP="00B95383">
      <w:pPr>
        <w:spacing w:after="200"/>
        <w:rPr>
          <w:b w:val="0"/>
          <w:bCs/>
          <w:i/>
          <w:iCs/>
          <w:noProof/>
          <w:color w:val="171717" w:themeColor="background2" w:themeShade="1A"/>
        </w:rPr>
      </w:pPr>
      <w:r w:rsidRPr="00207956">
        <w:rPr>
          <w:b w:val="0"/>
          <w:bCs/>
          <w:i/>
          <w:iCs/>
          <w:noProof/>
          <w:color w:val="171717" w:themeColor="background2" w:themeShade="1A"/>
        </w:rPr>
        <w:t>Lo screenshot prova l'efficacia dell</w:t>
      </w:r>
      <w:r>
        <w:rPr>
          <w:b w:val="0"/>
          <w:bCs/>
          <w:i/>
          <w:iCs/>
          <w:noProof/>
          <w:color w:val="171717" w:themeColor="background2" w:themeShade="1A"/>
        </w:rPr>
        <w:t>a</w:t>
      </w:r>
      <w:r w:rsidRPr="00207956">
        <w:rPr>
          <w:b w:val="0"/>
          <w:bCs/>
          <w:i/>
          <w:iCs/>
          <w:noProof/>
          <w:color w:val="171717" w:themeColor="background2" w:themeShade="1A"/>
        </w:rPr>
        <w:t xml:space="preserve"> regola del firewall</w:t>
      </w:r>
      <w:r>
        <w:rPr>
          <w:b w:val="0"/>
          <w:bCs/>
          <w:i/>
          <w:iCs/>
          <w:noProof/>
          <w:color w:val="171717" w:themeColor="background2" w:themeShade="1A"/>
        </w:rPr>
        <w:t xml:space="preserve"> che</w:t>
      </w:r>
      <w:r w:rsidRPr="00207956">
        <w:rPr>
          <w:b w:val="0"/>
          <w:bCs/>
          <w:i/>
          <w:iCs/>
          <w:noProof/>
          <w:color w:val="171717" w:themeColor="background2" w:themeShade="1A"/>
        </w:rPr>
        <w:t xml:space="preserve"> scarta i pacchetti </w:t>
      </w:r>
      <w:r>
        <w:rPr>
          <w:b w:val="0"/>
          <w:bCs/>
          <w:i/>
          <w:iCs/>
          <w:noProof/>
          <w:color w:val="171717" w:themeColor="background2" w:themeShade="1A"/>
        </w:rPr>
        <w:t xml:space="preserve">http tramite l’utility curl con restrizione di tempo(--connect-timeout 5) che ha generato un fallimento </w:t>
      </w:r>
      <w:r w:rsidR="00E758EB">
        <w:rPr>
          <w:b w:val="0"/>
          <w:bCs/>
          <w:i/>
          <w:iCs/>
          <w:noProof/>
          <w:color w:val="171717" w:themeColor="background2" w:themeShade="1A"/>
        </w:rPr>
        <w:t xml:space="preserve">immediato </w:t>
      </w:r>
      <w:r>
        <w:rPr>
          <w:b w:val="0"/>
          <w:bCs/>
          <w:i/>
          <w:iCs/>
          <w:noProof/>
          <w:color w:val="171717" w:themeColor="background2" w:themeShade="1A"/>
        </w:rPr>
        <w:t xml:space="preserve">e desiderato della sessione </w:t>
      </w:r>
      <w:r w:rsidRPr="00207956">
        <w:rPr>
          <w:b w:val="0"/>
          <w:bCs/>
          <w:i/>
          <w:iCs/>
          <w:noProof/>
          <w:color w:val="171717" w:themeColor="background2" w:themeShade="1A"/>
        </w:rPr>
        <w:t>.</w:t>
      </w:r>
      <w:r>
        <w:rPr>
          <w:b w:val="0"/>
          <w:bCs/>
          <w:i/>
          <w:iCs/>
          <w:noProof/>
          <w:color w:val="171717" w:themeColor="background2" w:themeShade="1A"/>
        </w:rPr>
        <w:t xml:space="preserve"> </w:t>
      </w:r>
      <w:r w:rsidRPr="00207956">
        <w:rPr>
          <w:b w:val="0"/>
          <w:bCs/>
          <w:i/>
          <w:iCs/>
          <w:noProof/>
          <w:color w:val="171717" w:themeColor="background2" w:themeShade="1A"/>
        </w:rPr>
        <w:t xml:space="preserve"> Poiché il server non risponde, diventa impossibile per entità esterne (inclusi i moduli di OS Fingerprinting dello scanner </w:t>
      </w:r>
      <w:r>
        <w:rPr>
          <w:b w:val="0"/>
          <w:bCs/>
          <w:i/>
          <w:iCs/>
          <w:noProof/>
          <w:color w:val="171717" w:themeColor="background2" w:themeShade="1A"/>
        </w:rPr>
        <w:t xml:space="preserve">di </w:t>
      </w:r>
      <w:r w:rsidRPr="00207956">
        <w:rPr>
          <w:b w:val="0"/>
          <w:bCs/>
          <w:i/>
          <w:iCs/>
          <w:noProof/>
          <w:color w:val="171717" w:themeColor="background2" w:themeShade="1A"/>
        </w:rPr>
        <w:t>Nessus) interrogare gli header e catturare la stringa identificativa della distribuzione obsoleta Ubuntu 8.04.</w:t>
      </w:r>
    </w:p>
    <w:p w14:paraId="3C3F9E54" w14:textId="77777777" w:rsidR="00B95383" w:rsidRPr="00B95383" w:rsidRDefault="00000000" w:rsidP="00B95383">
      <w:pPr>
        <w:spacing w:after="200"/>
        <w:rPr>
          <w:b w:val="0"/>
          <w:bCs/>
          <w:i/>
          <w:iCs/>
          <w:noProof/>
          <w:color w:val="171717" w:themeColor="background2" w:themeShade="1A"/>
        </w:rPr>
      </w:pPr>
      <w:r>
        <w:rPr>
          <w:b w:val="0"/>
          <w:bCs/>
          <w:i/>
          <w:iCs/>
          <w:noProof/>
          <w:color w:val="171717" w:themeColor="background2" w:themeShade="1A"/>
        </w:rPr>
        <w:pict w14:anchorId="2F301B5E">
          <v:rect id="_x0000_i1027" style="width:0;height:1.5pt" o:hralign="center" o:hrstd="t" o:hr="t" fillcolor="#a0a0a0" stroked="f"/>
        </w:pict>
      </w:r>
    </w:p>
    <w:p w14:paraId="75789C4C" w14:textId="77777777" w:rsidR="00903ACD" w:rsidRDefault="00903ACD" w:rsidP="009052D8">
      <w:pPr>
        <w:pStyle w:val="Titolo"/>
        <w:rPr>
          <w:noProof/>
        </w:rPr>
      </w:pPr>
    </w:p>
    <w:p w14:paraId="399B1D59" w14:textId="6C2BDE82" w:rsidR="00770488" w:rsidRPr="005D38AF" w:rsidRDefault="009052D8" w:rsidP="009052D8">
      <w:pPr>
        <w:pStyle w:val="Titolo"/>
        <w:rPr>
          <w:noProof/>
          <w:sz w:val="56"/>
          <w:szCs w:val="48"/>
        </w:rPr>
      </w:pPr>
      <w:r w:rsidRPr="005D38AF">
        <w:rPr>
          <w:noProof/>
          <w:sz w:val="56"/>
          <w:szCs w:val="48"/>
        </w:rPr>
        <w:lastRenderedPageBreak/>
        <w:t>Validazione Finale tramite Rescan di NESSUS</w:t>
      </w:r>
      <w:r w:rsidR="00C51A18" w:rsidRPr="005D38AF">
        <w:rPr>
          <w:noProof/>
          <w:sz w:val="56"/>
          <w:szCs w:val="48"/>
        </w:rPr>
        <w:t xml:space="preserve"> (Post-Remediation)</w:t>
      </w:r>
    </w:p>
    <w:p w14:paraId="420FE8FB" w14:textId="0F193709" w:rsidR="00C51A18" w:rsidRDefault="0080414C" w:rsidP="00C51A18">
      <w:pPr>
        <w:pStyle w:val="Contenuto"/>
        <w:rPr>
          <w:noProof/>
        </w:rPr>
      </w:pPr>
      <w:r w:rsidRPr="00E64137">
        <w:rPr>
          <w:noProof/>
        </w:rPr>
        <w:drawing>
          <wp:anchor distT="0" distB="0" distL="114300" distR="114300" simplePos="0" relativeHeight="251687936" behindDoc="0" locked="0" layoutInCell="1" allowOverlap="1" wp14:anchorId="70428196" wp14:editId="5561038C">
            <wp:simplePos x="0" y="0"/>
            <wp:positionH relativeFrom="margin">
              <wp:align>right</wp:align>
            </wp:positionH>
            <wp:positionV relativeFrom="paragraph">
              <wp:posOffset>930053</wp:posOffset>
            </wp:positionV>
            <wp:extent cx="6371590" cy="3185795"/>
            <wp:effectExtent l="0" t="0" r="0" b="0"/>
            <wp:wrapSquare wrapText="bothSides"/>
            <wp:docPr id="20557502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5028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71590" cy="3185795"/>
                    </a:xfrm>
                    <a:prstGeom prst="rect">
                      <a:avLst/>
                    </a:prstGeom>
                  </pic:spPr>
                </pic:pic>
              </a:graphicData>
            </a:graphic>
          </wp:anchor>
        </w:drawing>
      </w:r>
      <w:r w:rsidR="00C51A18">
        <w:rPr>
          <w:noProof/>
        </w:rPr>
        <w:t>A seguito delle contromisure e tecniche attuate per la risoluzione e mitigazione delle vulnerabilità è stata eseguita una sessione di Rescan mirato tramite la piattaforma Teneble Nessus.</w:t>
      </w:r>
    </w:p>
    <w:p w14:paraId="52A1CEB1" w14:textId="77777777" w:rsidR="0080414C" w:rsidRDefault="0080414C" w:rsidP="00C51A18">
      <w:pPr>
        <w:pStyle w:val="Contenuto"/>
        <w:rPr>
          <w:noProof/>
        </w:rPr>
      </w:pPr>
    </w:p>
    <w:p w14:paraId="6A823B24" w14:textId="77777777" w:rsidR="00C51A18" w:rsidRDefault="00C51A18" w:rsidP="00C51A18">
      <w:pPr>
        <w:pStyle w:val="Contenuto"/>
        <w:rPr>
          <w:noProof/>
        </w:rPr>
      </w:pPr>
    </w:p>
    <w:p w14:paraId="7565CD68" w14:textId="2A53185B" w:rsidR="00C51A18" w:rsidRPr="00593394" w:rsidRDefault="00C51A18" w:rsidP="00C51A18">
      <w:pPr>
        <w:pStyle w:val="Contenuto"/>
        <w:rPr>
          <w:noProof/>
          <w:color w:val="171717" w:themeColor="background2" w:themeShade="1A"/>
        </w:rPr>
      </w:pPr>
      <w:r w:rsidRPr="00593394">
        <w:rPr>
          <w:noProof/>
          <w:color w:val="171717" w:themeColor="background2" w:themeShade="1A"/>
        </w:rPr>
        <w:t xml:space="preserve">L’attività di scansione automatizzata </w:t>
      </w:r>
      <w:r w:rsidRPr="00593394">
        <w:rPr>
          <w:b/>
          <w:bCs/>
          <w:noProof/>
          <w:color w:val="171717" w:themeColor="background2" w:themeShade="1A"/>
        </w:rPr>
        <w:t>post-remediation</w:t>
      </w:r>
      <w:r w:rsidRPr="00593394">
        <w:rPr>
          <w:noProof/>
          <w:color w:val="171717" w:themeColor="background2" w:themeShade="1A"/>
        </w:rPr>
        <w:t xml:space="preserve"> ha confermato la cor</w:t>
      </w:r>
      <w:r w:rsidR="00593394">
        <w:rPr>
          <w:noProof/>
          <w:color w:val="171717" w:themeColor="background2" w:themeShade="1A"/>
        </w:rPr>
        <w:t>r</w:t>
      </w:r>
      <w:r w:rsidRPr="00593394">
        <w:rPr>
          <w:noProof/>
          <w:color w:val="171717" w:themeColor="background2" w:themeShade="1A"/>
        </w:rPr>
        <w:t>etta risoluzione dei principali vettori CRITICI di attacco. Le vulnerabilità precedentemente classificate con severità CRITICA non sono più state rilevate dallo scanner.</w:t>
      </w:r>
      <w:r w:rsidR="00593394" w:rsidRPr="00593394">
        <w:rPr>
          <w:noProof/>
          <w:color w:val="171717" w:themeColor="background2" w:themeShade="1A"/>
        </w:rPr>
        <w:t xml:space="preserve"> Unica Eccezione per la Vulnerabilità “Ubuntu Canonical” che viene ugualmente rilevata </w:t>
      </w:r>
      <w:r w:rsidR="00593394">
        <w:rPr>
          <w:noProof/>
          <w:color w:val="171717" w:themeColor="background2" w:themeShade="1A"/>
        </w:rPr>
        <w:t xml:space="preserve">dallo scanner </w:t>
      </w:r>
      <w:r w:rsidR="00593394" w:rsidRPr="00593394">
        <w:rPr>
          <w:noProof/>
          <w:color w:val="171717" w:themeColor="background2" w:themeShade="1A"/>
        </w:rPr>
        <w:t xml:space="preserve">dato che il software non è stato aggiornato ma semplicemente bloccata la porta </w:t>
      </w:r>
      <w:r w:rsidR="00593394">
        <w:rPr>
          <w:noProof/>
          <w:color w:val="171717" w:themeColor="background2" w:themeShade="1A"/>
        </w:rPr>
        <w:t>80 per evitare OS Fingerprinting da parte di eventuali attaccanti.</w:t>
      </w:r>
    </w:p>
    <w:p w14:paraId="20CE2AFD" w14:textId="77777777" w:rsidR="00C51A18" w:rsidRDefault="00C51A18" w:rsidP="00C51A18">
      <w:pPr>
        <w:pStyle w:val="Contenuto"/>
        <w:rPr>
          <w:noProof/>
        </w:rPr>
      </w:pPr>
    </w:p>
    <w:p w14:paraId="4EBBB2F8" w14:textId="6D28297D" w:rsidR="00C51A18" w:rsidRDefault="00C51A18" w:rsidP="00C51A18">
      <w:pPr>
        <w:pStyle w:val="Contenuto"/>
        <w:rPr>
          <w:noProof/>
        </w:rPr>
      </w:pPr>
      <w:r>
        <w:rPr>
          <w:noProof/>
        </w:rPr>
        <w:t>Conclusioni e stato della remediation</w:t>
      </w:r>
    </w:p>
    <w:p w14:paraId="1D31D919" w14:textId="6CF20209" w:rsidR="00C51A18" w:rsidRDefault="00C51A18" w:rsidP="00C51A18">
      <w:pPr>
        <w:pStyle w:val="Contenuto"/>
        <w:rPr>
          <w:b/>
          <w:bCs/>
          <w:noProof/>
          <w:color w:val="171717" w:themeColor="background2" w:themeShade="1A"/>
        </w:rPr>
      </w:pPr>
      <w:r w:rsidRPr="00593394">
        <w:rPr>
          <w:b/>
          <w:bCs/>
          <w:noProof/>
          <w:color w:val="171717" w:themeColor="background2" w:themeShade="1A"/>
        </w:rPr>
        <w:t>I tentativi condotti da Nessus non hanno ricevuto successo e i vettori d’attacco associati alle varie vulnerabilità sono considerabili completamente risolti e chiusi.</w:t>
      </w:r>
    </w:p>
    <w:p w14:paraId="5A97367B" w14:textId="0FFBED8A" w:rsidR="0080414C" w:rsidRPr="00593394" w:rsidRDefault="0080414C" w:rsidP="00C51A18">
      <w:pPr>
        <w:pStyle w:val="Contenuto"/>
        <w:rPr>
          <w:b/>
          <w:bCs/>
          <w:noProof/>
          <w:color w:val="171717" w:themeColor="background2" w:themeShade="1A"/>
        </w:rPr>
      </w:pPr>
      <w:r>
        <w:rPr>
          <w:b/>
          <w:bCs/>
          <w:noProof/>
          <w:color w:val="171717" w:themeColor="background2" w:themeShade="1A"/>
        </w:rPr>
        <w:t>Quindi si considera il report del progetto CONCLUSO.</w:t>
      </w:r>
    </w:p>
    <w:p w14:paraId="5FF5A0C4" w14:textId="3A5E5669" w:rsidR="0087605E" w:rsidRPr="00800D52" w:rsidRDefault="0087605E" w:rsidP="00AB02A7">
      <w:pPr>
        <w:spacing w:after="200"/>
        <w:rPr>
          <w:i/>
          <w:iCs/>
          <w:noProof/>
        </w:rPr>
      </w:pPr>
    </w:p>
    <w:sectPr w:rsidR="0087605E" w:rsidRPr="00800D52" w:rsidSect="00AB02A7">
      <w:headerReference w:type="default" r:id="rId33"/>
      <w:footerReference w:type="default" r:id="rId34"/>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998A" w14:textId="77777777" w:rsidR="00B2425D" w:rsidRDefault="00B2425D">
      <w:r>
        <w:separator/>
      </w:r>
    </w:p>
    <w:p w14:paraId="71C5066A" w14:textId="77777777" w:rsidR="00B2425D" w:rsidRDefault="00B2425D"/>
  </w:endnote>
  <w:endnote w:type="continuationSeparator" w:id="0">
    <w:p w14:paraId="01F8A05E" w14:textId="77777777" w:rsidR="00B2425D" w:rsidRDefault="00B2425D">
      <w:r>
        <w:continuationSeparator/>
      </w:r>
    </w:p>
    <w:p w14:paraId="3A2CE74D" w14:textId="77777777" w:rsidR="00B2425D" w:rsidRDefault="00B2425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890194395"/>
      <w:docPartObj>
        <w:docPartGallery w:val="Page Numbers (Bottom of Page)"/>
        <w:docPartUnique/>
      </w:docPartObj>
    </w:sdtPr>
    <w:sdtContent>
      <w:p w14:paraId="14763E47" w14:textId="77777777" w:rsidR="00DF027C" w:rsidRDefault="00DF027C">
        <w:pPr>
          <w:pStyle w:val="Pidipagina"/>
          <w:jc w:val="center"/>
          <w:rPr>
            <w:noProof/>
          </w:rPr>
        </w:pPr>
        <w:r>
          <w:rPr>
            <w:noProof/>
            <w:lang w:bidi="it-IT"/>
          </w:rPr>
          <w:fldChar w:fldCharType="begin"/>
        </w:r>
        <w:r>
          <w:rPr>
            <w:noProof/>
            <w:lang w:bidi="it-IT"/>
          </w:rPr>
          <w:instrText xml:space="preserve"> PAGE   \* MERGEFORMAT </w:instrText>
        </w:r>
        <w:r>
          <w:rPr>
            <w:noProof/>
            <w:lang w:bidi="it-IT"/>
          </w:rPr>
          <w:fldChar w:fldCharType="separate"/>
        </w:r>
        <w:r w:rsidR="00AB02A7">
          <w:rPr>
            <w:noProof/>
            <w:lang w:bidi="it-IT"/>
          </w:rPr>
          <w:t>2</w:t>
        </w:r>
        <w:r>
          <w:rPr>
            <w:noProof/>
            <w:lang w:bidi="it-IT"/>
          </w:rPr>
          <w:fldChar w:fldCharType="end"/>
        </w:r>
      </w:p>
    </w:sdtContent>
  </w:sdt>
  <w:p w14:paraId="173FEB0F" w14:textId="77777777" w:rsidR="00DF027C" w:rsidRDefault="00DF027C">
    <w:pPr>
      <w:pStyle w:val="Pidipa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11E0C" w14:textId="77777777" w:rsidR="00B2425D" w:rsidRDefault="00B2425D">
      <w:r>
        <w:separator/>
      </w:r>
    </w:p>
    <w:p w14:paraId="31BA9A5C" w14:textId="77777777" w:rsidR="00B2425D" w:rsidRDefault="00B2425D"/>
  </w:footnote>
  <w:footnote w:type="continuationSeparator" w:id="0">
    <w:p w14:paraId="1DD77541" w14:textId="77777777" w:rsidR="00B2425D" w:rsidRDefault="00B2425D">
      <w:r>
        <w:continuationSeparator/>
      </w:r>
    </w:p>
    <w:p w14:paraId="6DBA06EB" w14:textId="77777777" w:rsidR="00B2425D" w:rsidRDefault="00B2425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D077E9" w14:paraId="02D3F7EF" w14:textId="77777777" w:rsidTr="00360494">
      <w:trPr>
        <w:trHeight w:val="978"/>
      </w:trPr>
      <w:tc>
        <w:tcPr>
          <w:tcW w:w="10035" w:type="dxa"/>
          <w:tcBorders>
            <w:top w:val="nil"/>
            <w:left w:val="nil"/>
            <w:bottom w:val="single" w:sz="36" w:space="0" w:color="34ABA2" w:themeColor="accent3"/>
            <w:right w:val="nil"/>
          </w:tcBorders>
        </w:tcPr>
        <w:p w14:paraId="39AED2A6" w14:textId="77777777" w:rsidR="00D077E9" w:rsidRDefault="00D077E9">
          <w:pPr>
            <w:pStyle w:val="Intestazione"/>
            <w:rPr>
              <w:noProof/>
            </w:rPr>
          </w:pPr>
        </w:p>
      </w:tc>
    </w:tr>
  </w:tbl>
  <w:p w14:paraId="18DB4632" w14:textId="77777777" w:rsidR="00D077E9" w:rsidRDefault="00D077E9" w:rsidP="00D077E9">
    <w:pPr>
      <w:pStyle w:val="Intestazione"/>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48BC"/>
    <w:multiLevelType w:val="hybridMultilevel"/>
    <w:tmpl w:val="4782DD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FE85FA2"/>
    <w:multiLevelType w:val="hybridMultilevel"/>
    <w:tmpl w:val="4604980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FF135C8"/>
    <w:multiLevelType w:val="hybridMultilevel"/>
    <w:tmpl w:val="D62AA2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0A41560"/>
    <w:multiLevelType w:val="hybridMultilevel"/>
    <w:tmpl w:val="927297C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19A67D8"/>
    <w:multiLevelType w:val="hybridMultilevel"/>
    <w:tmpl w:val="1D2EAF6A"/>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 w15:restartNumberingAfterBreak="0">
    <w:nsid w:val="250F64DC"/>
    <w:multiLevelType w:val="hybridMultilevel"/>
    <w:tmpl w:val="0EF63BC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 w15:restartNumberingAfterBreak="0">
    <w:nsid w:val="28B72A35"/>
    <w:multiLevelType w:val="hybridMultilevel"/>
    <w:tmpl w:val="FA66BEE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 w15:restartNumberingAfterBreak="0">
    <w:nsid w:val="29E56613"/>
    <w:multiLevelType w:val="hybridMultilevel"/>
    <w:tmpl w:val="569C0F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F215362"/>
    <w:multiLevelType w:val="hybridMultilevel"/>
    <w:tmpl w:val="256291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35E01EBA"/>
    <w:multiLevelType w:val="hybridMultilevel"/>
    <w:tmpl w:val="4CF49A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AC14E76"/>
    <w:multiLevelType w:val="hybridMultilevel"/>
    <w:tmpl w:val="764CD3F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1" w15:restartNumberingAfterBreak="0">
    <w:nsid w:val="42061505"/>
    <w:multiLevelType w:val="hybridMultilevel"/>
    <w:tmpl w:val="44B68EF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C69118B"/>
    <w:multiLevelType w:val="hybridMultilevel"/>
    <w:tmpl w:val="8CFAC9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5ACA2E43"/>
    <w:multiLevelType w:val="hybridMultilevel"/>
    <w:tmpl w:val="DA90617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4" w15:restartNumberingAfterBreak="0">
    <w:nsid w:val="5C2B2A0C"/>
    <w:multiLevelType w:val="multilevel"/>
    <w:tmpl w:val="88B28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94434"/>
    <w:multiLevelType w:val="multilevel"/>
    <w:tmpl w:val="612A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0014"/>
    <w:multiLevelType w:val="hybridMultilevel"/>
    <w:tmpl w:val="7F1CF89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7" w15:restartNumberingAfterBreak="0">
    <w:nsid w:val="69663C86"/>
    <w:multiLevelType w:val="hybridMultilevel"/>
    <w:tmpl w:val="20CEF0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6ACC66EC"/>
    <w:multiLevelType w:val="hybridMultilevel"/>
    <w:tmpl w:val="6C8CD5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4D612D7"/>
    <w:multiLevelType w:val="multilevel"/>
    <w:tmpl w:val="D1E2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B0727"/>
    <w:multiLevelType w:val="hybridMultilevel"/>
    <w:tmpl w:val="3D3CAC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7D503342"/>
    <w:multiLevelType w:val="multilevel"/>
    <w:tmpl w:val="4E30D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002982">
    <w:abstractNumId w:val="3"/>
  </w:num>
  <w:num w:numId="2" w16cid:durableId="1967540749">
    <w:abstractNumId w:val="2"/>
  </w:num>
  <w:num w:numId="3" w16cid:durableId="156112590">
    <w:abstractNumId w:val="1"/>
  </w:num>
  <w:num w:numId="4" w16cid:durableId="1478954458">
    <w:abstractNumId w:val="0"/>
  </w:num>
  <w:num w:numId="5" w16cid:durableId="1217667890">
    <w:abstractNumId w:val="13"/>
  </w:num>
  <w:num w:numId="6" w16cid:durableId="894319704">
    <w:abstractNumId w:val="12"/>
  </w:num>
  <w:num w:numId="7" w16cid:durableId="884482979">
    <w:abstractNumId w:val="16"/>
  </w:num>
  <w:num w:numId="8" w16cid:durableId="1296957774">
    <w:abstractNumId w:val="10"/>
  </w:num>
  <w:num w:numId="9" w16cid:durableId="387455870">
    <w:abstractNumId w:val="17"/>
  </w:num>
  <w:num w:numId="10" w16cid:durableId="786235904">
    <w:abstractNumId w:val="18"/>
  </w:num>
  <w:num w:numId="11" w16cid:durableId="5329181">
    <w:abstractNumId w:val="4"/>
  </w:num>
  <w:num w:numId="12" w16cid:durableId="404499807">
    <w:abstractNumId w:val="11"/>
  </w:num>
  <w:num w:numId="13" w16cid:durableId="1441073436">
    <w:abstractNumId w:val="5"/>
  </w:num>
  <w:num w:numId="14" w16cid:durableId="1890147748">
    <w:abstractNumId w:val="8"/>
  </w:num>
  <w:num w:numId="15" w16cid:durableId="1238444749">
    <w:abstractNumId w:val="6"/>
  </w:num>
  <w:num w:numId="16" w16cid:durableId="1797486050">
    <w:abstractNumId w:val="19"/>
  </w:num>
  <w:num w:numId="17" w16cid:durableId="962658553">
    <w:abstractNumId w:val="20"/>
  </w:num>
  <w:num w:numId="18" w16cid:durableId="1168447006">
    <w:abstractNumId w:val="7"/>
  </w:num>
  <w:num w:numId="19" w16cid:durableId="1808546576">
    <w:abstractNumId w:val="21"/>
  </w:num>
  <w:num w:numId="20" w16cid:durableId="1902787248">
    <w:abstractNumId w:val="9"/>
  </w:num>
  <w:num w:numId="21" w16cid:durableId="1954481558">
    <w:abstractNumId w:val="15"/>
  </w:num>
  <w:num w:numId="22" w16cid:durableId="6287053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hyphenationZone w:val="283"/>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13"/>
    <w:rsid w:val="00005CA6"/>
    <w:rsid w:val="000209F7"/>
    <w:rsid w:val="00022D33"/>
    <w:rsid w:val="0002482E"/>
    <w:rsid w:val="00025BBF"/>
    <w:rsid w:val="00034009"/>
    <w:rsid w:val="000411CF"/>
    <w:rsid w:val="00050324"/>
    <w:rsid w:val="00050AD7"/>
    <w:rsid w:val="0005156F"/>
    <w:rsid w:val="00074357"/>
    <w:rsid w:val="000766DD"/>
    <w:rsid w:val="00076DCF"/>
    <w:rsid w:val="00077864"/>
    <w:rsid w:val="00085D55"/>
    <w:rsid w:val="00090C8C"/>
    <w:rsid w:val="000949EA"/>
    <w:rsid w:val="000A0150"/>
    <w:rsid w:val="000B04AA"/>
    <w:rsid w:val="000B1C62"/>
    <w:rsid w:val="000D07FB"/>
    <w:rsid w:val="000E63C9"/>
    <w:rsid w:val="00130E9D"/>
    <w:rsid w:val="001321DB"/>
    <w:rsid w:val="00132E38"/>
    <w:rsid w:val="00150A6D"/>
    <w:rsid w:val="00153FCB"/>
    <w:rsid w:val="00154813"/>
    <w:rsid w:val="00185B35"/>
    <w:rsid w:val="00194295"/>
    <w:rsid w:val="001B3069"/>
    <w:rsid w:val="001C1336"/>
    <w:rsid w:val="001C4CDB"/>
    <w:rsid w:val="001E7E43"/>
    <w:rsid w:val="001F0D57"/>
    <w:rsid w:val="001F2BC8"/>
    <w:rsid w:val="001F5F6B"/>
    <w:rsid w:val="001F6A46"/>
    <w:rsid w:val="00205FA9"/>
    <w:rsid w:val="00207956"/>
    <w:rsid w:val="0022605E"/>
    <w:rsid w:val="00243EBC"/>
    <w:rsid w:val="00246A35"/>
    <w:rsid w:val="00255B79"/>
    <w:rsid w:val="002645E8"/>
    <w:rsid w:val="00275F18"/>
    <w:rsid w:val="00284348"/>
    <w:rsid w:val="002F51F5"/>
    <w:rsid w:val="002F7765"/>
    <w:rsid w:val="00312137"/>
    <w:rsid w:val="00324CCA"/>
    <w:rsid w:val="00330359"/>
    <w:rsid w:val="0033453F"/>
    <w:rsid w:val="00334B21"/>
    <w:rsid w:val="0033762F"/>
    <w:rsid w:val="00360494"/>
    <w:rsid w:val="00366C7E"/>
    <w:rsid w:val="00384EA3"/>
    <w:rsid w:val="0039076A"/>
    <w:rsid w:val="003A39A1"/>
    <w:rsid w:val="003C2191"/>
    <w:rsid w:val="003D3863"/>
    <w:rsid w:val="003D60FF"/>
    <w:rsid w:val="003E7A7C"/>
    <w:rsid w:val="00402188"/>
    <w:rsid w:val="004110DE"/>
    <w:rsid w:val="0043361F"/>
    <w:rsid w:val="0044085A"/>
    <w:rsid w:val="00440C20"/>
    <w:rsid w:val="00456A30"/>
    <w:rsid w:val="004B04B6"/>
    <w:rsid w:val="004B21A5"/>
    <w:rsid w:val="005037F0"/>
    <w:rsid w:val="005103CC"/>
    <w:rsid w:val="00516A86"/>
    <w:rsid w:val="005275F6"/>
    <w:rsid w:val="005359B6"/>
    <w:rsid w:val="0055477F"/>
    <w:rsid w:val="00561435"/>
    <w:rsid w:val="00572102"/>
    <w:rsid w:val="005737DB"/>
    <w:rsid w:val="00573958"/>
    <w:rsid w:val="005764CC"/>
    <w:rsid w:val="00577504"/>
    <w:rsid w:val="0058158E"/>
    <w:rsid w:val="00593394"/>
    <w:rsid w:val="005A7274"/>
    <w:rsid w:val="005C56B2"/>
    <w:rsid w:val="005D38AF"/>
    <w:rsid w:val="005F1BB0"/>
    <w:rsid w:val="005F4389"/>
    <w:rsid w:val="00656AC4"/>
    <w:rsid w:val="00656C4D"/>
    <w:rsid w:val="00661DD6"/>
    <w:rsid w:val="00674D71"/>
    <w:rsid w:val="00682272"/>
    <w:rsid w:val="00686882"/>
    <w:rsid w:val="00695881"/>
    <w:rsid w:val="006B1182"/>
    <w:rsid w:val="006C6365"/>
    <w:rsid w:val="006D58E9"/>
    <w:rsid w:val="006E5716"/>
    <w:rsid w:val="007206DE"/>
    <w:rsid w:val="007302B3"/>
    <w:rsid w:val="00730733"/>
    <w:rsid w:val="00730E3A"/>
    <w:rsid w:val="00735CC3"/>
    <w:rsid w:val="00736AAF"/>
    <w:rsid w:val="007418A3"/>
    <w:rsid w:val="00765428"/>
    <w:rsid w:val="00765B2A"/>
    <w:rsid w:val="00770488"/>
    <w:rsid w:val="00783A34"/>
    <w:rsid w:val="007A169E"/>
    <w:rsid w:val="007B0D66"/>
    <w:rsid w:val="007C6B52"/>
    <w:rsid w:val="007D16C5"/>
    <w:rsid w:val="007F1E2D"/>
    <w:rsid w:val="007F618B"/>
    <w:rsid w:val="00800D52"/>
    <w:rsid w:val="00801AA6"/>
    <w:rsid w:val="0080414C"/>
    <w:rsid w:val="008544CE"/>
    <w:rsid w:val="00862FE4"/>
    <w:rsid w:val="0086389A"/>
    <w:rsid w:val="00863B76"/>
    <w:rsid w:val="00867199"/>
    <w:rsid w:val="0087605E"/>
    <w:rsid w:val="00890327"/>
    <w:rsid w:val="008A3D48"/>
    <w:rsid w:val="008B1FEE"/>
    <w:rsid w:val="008E672A"/>
    <w:rsid w:val="008F31ED"/>
    <w:rsid w:val="008F47B0"/>
    <w:rsid w:val="0090129B"/>
    <w:rsid w:val="00903ACD"/>
    <w:rsid w:val="00903C32"/>
    <w:rsid w:val="009052D8"/>
    <w:rsid w:val="00916B16"/>
    <w:rsid w:val="009173B9"/>
    <w:rsid w:val="00921BB5"/>
    <w:rsid w:val="0093335D"/>
    <w:rsid w:val="0093613E"/>
    <w:rsid w:val="00943026"/>
    <w:rsid w:val="00946061"/>
    <w:rsid w:val="00951C35"/>
    <w:rsid w:val="00953BFF"/>
    <w:rsid w:val="00966B81"/>
    <w:rsid w:val="009A7F12"/>
    <w:rsid w:val="009C68EF"/>
    <w:rsid w:val="009C7720"/>
    <w:rsid w:val="009E48C0"/>
    <w:rsid w:val="009F66E3"/>
    <w:rsid w:val="009F73E3"/>
    <w:rsid w:val="00A12CA7"/>
    <w:rsid w:val="00A23AFA"/>
    <w:rsid w:val="00A31B3E"/>
    <w:rsid w:val="00A4467C"/>
    <w:rsid w:val="00A50C9B"/>
    <w:rsid w:val="00A532F3"/>
    <w:rsid w:val="00A55C7B"/>
    <w:rsid w:val="00A846F1"/>
    <w:rsid w:val="00A8489E"/>
    <w:rsid w:val="00A92E2F"/>
    <w:rsid w:val="00A93EAD"/>
    <w:rsid w:val="00AB02A7"/>
    <w:rsid w:val="00AB469E"/>
    <w:rsid w:val="00AC29F3"/>
    <w:rsid w:val="00AC457D"/>
    <w:rsid w:val="00AC7FE2"/>
    <w:rsid w:val="00AD1D57"/>
    <w:rsid w:val="00AF2471"/>
    <w:rsid w:val="00B06007"/>
    <w:rsid w:val="00B231E5"/>
    <w:rsid w:val="00B2425D"/>
    <w:rsid w:val="00B540B3"/>
    <w:rsid w:val="00B76BF1"/>
    <w:rsid w:val="00B93EC9"/>
    <w:rsid w:val="00B95383"/>
    <w:rsid w:val="00BE65A5"/>
    <w:rsid w:val="00BE6DBF"/>
    <w:rsid w:val="00BF67B3"/>
    <w:rsid w:val="00C02B87"/>
    <w:rsid w:val="00C116E2"/>
    <w:rsid w:val="00C172A9"/>
    <w:rsid w:val="00C23C54"/>
    <w:rsid w:val="00C30ECE"/>
    <w:rsid w:val="00C4086D"/>
    <w:rsid w:val="00C4351F"/>
    <w:rsid w:val="00C44090"/>
    <w:rsid w:val="00C51A18"/>
    <w:rsid w:val="00C54981"/>
    <w:rsid w:val="00C66BFF"/>
    <w:rsid w:val="00C93304"/>
    <w:rsid w:val="00C944DF"/>
    <w:rsid w:val="00CA04D0"/>
    <w:rsid w:val="00CA1896"/>
    <w:rsid w:val="00CA42FA"/>
    <w:rsid w:val="00CB5B28"/>
    <w:rsid w:val="00CC23A5"/>
    <w:rsid w:val="00CC75FD"/>
    <w:rsid w:val="00CD2C73"/>
    <w:rsid w:val="00CD7FAA"/>
    <w:rsid w:val="00CE1996"/>
    <w:rsid w:val="00CE4FC2"/>
    <w:rsid w:val="00CE57B3"/>
    <w:rsid w:val="00CF5371"/>
    <w:rsid w:val="00D0323A"/>
    <w:rsid w:val="00D0559F"/>
    <w:rsid w:val="00D058DF"/>
    <w:rsid w:val="00D077E9"/>
    <w:rsid w:val="00D10839"/>
    <w:rsid w:val="00D13B21"/>
    <w:rsid w:val="00D14900"/>
    <w:rsid w:val="00D15CD6"/>
    <w:rsid w:val="00D21451"/>
    <w:rsid w:val="00D24C8F"/>
    <w:rsid w:val="00D31D60"/>
    <w:rsid w:val="00D42CB7"/>
    <w:rsid w:val="00D5413D"/>
    <w:rsid w:val="00D570A9"/>
    <w:rsid w:val="00D600F0"/>
    <w:rsid w:val="00D6790F"/>
    <w:rsid w:val="00D70D02"/>
    <w:rsid w:val="00D71542"/>
    <w:rsid w:val="00D770C7"/>
    <w:rsid w:val="00D81A2A"/>
    <w:rsid w:val="00D83A51"/>
    <w:rsid w:val="00D85488"/>
    <w:rsid w:val="00D86945"/>
    <w:rsid w:val="00D90290"/>
    <w:rsid w:val="00DA3890"/>
    <w:rsid w:val="00DB04FA"/>
    <w:rsid w:val="00DD152F"/>
    <w:rsid w:val="00DE213F"/>
    <w:rsid w:val="00DF027C"/>
    <w:rsid w:val="00DF75EB"/>
    <w:rsid w:val="00E00A32"/>
    <w:rsid w:val="00E04F07"/>
    <w:rsid w:val="00E22ACD"/>
    <w:rsid w:val="00E324F9"/>
    <w:rsid w:val="00E620B0"/>
    <w:rsid w:val="00E62C65"/>
    <w:rsid w:val="00E64137"/>
    <w:rsid w:val="00E679F3"/>
    <w:rsid w:val="00E758EB"/>
    <w:rsid w:val="00E773F0"/>
    <w:rsid w:val="00E80D74"/>
    <w:rsid w:val="00E81B40"/>
    <w:rsid w:val="00E849A6"/>
    <w:rsid w:val="00E9501E"/>
    <w:rsid w:val="00EA4C2B"/>
    <w:rsid w:val="00EA4C79"/>
    <w:rsid w:val="00EF555B"/>
    <w:rsid w:val="00F027BB"/>
    <w:rsid w:val="00F11DCF"/>
    <w:rsid w:val="00F12FCF"/>
    <w:rsid w:val="00F162EA"/>
    <w:rsid w:val="00F20515"/>
    <w:rsid w:val="00F52D27"/>
    <w:rsid w:val="00F75079"/>
    <w:rsid w:val="00F81E9B"/>
    <w:rsid w:val="00F83527"/>
    <w:rsid w:val="00F9412D"/>
    <w:rsid w:val="00FB4E44"/>
    <w:rsid w:val="00FD0D4A"/>
    <w:rsid w:val="00FD3CDD"/>
    <w:rsid w:val="00FD583F"/>
    <w:rsid w:val="00FD7488"/>
    <w:rsid w:val="00FF16B4"/>
    <w:rsid w:val="00FF33F0"/>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F2E8E"/>
  <w15:docId w15:val="{E36A7DD9-3250-4844-A2C4-44D0C1F2F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0129B"/>
    <w:pPr>
      <w:spacing w:after="0"/>
    </w:pPr>
    <w:rPr>
      <w:rFonts w:eastAsiaTheme="minorEastAsia"/>
      <w:b/>
      <w:color w:val="082A75" w:themeColor="text2"/>
      <w:sz w:val="28"/>
      <w:szCs w:val="22"/>
    </w:rPr>
  </w:style>
  <w:style w:type="paragraph" w:styleId="Titolo1">
    <w:name w:val="heading 1"/>
    <w:basedOn w:val="Normale"/>
    <w:link w:val="Titolo1Carattere"/>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itolo2">
    <w:name w:val="heading 2"/>
    <w:basedOn w:val="Normale"/>
    <w:next w:val="Normale"/>
    <w:link w:val="Titolo2Carattere"/>
    <w:uiPriority w:val="4"/>
    <w:qFormat/>
    <w:rsid w:val="00DF027C"/>
    <w:pPr>
      <w:keepNext/>
      <w:spacing w:after="240" w:line="240" w:lineRule="auto"/>
      <w:outlineLvl w:val="1"/>
    </w:pPr>
    <w:rPr>
      <w:rFonts w:eastAsiaTheme="majorEastAsia" w:cstheme="majorBidi"/>
      <w:b w:val="0"/>
      <w:sz w:val="36"/>
      <w:szCs w:val="26"/>
    </w:rPr>
  </w:style>
  <w:style w:type="paragraph" w:styleId="Titolo3">
    <w:name w:val="heading 3"/>
    <w:basedOn w:val="Normale"/>
    <w:next w:val="Normale"/>
    <w:link w:val="Titolo3Carattere"/>
    <w:uiPriority w:val="5"/>
    <w:unhideWhenUsed/>
    <w:qFormat/>
    <w:rsid w:val="007206DE"/>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Pr>
      <w:rFonts w:ascii="Tahoma" w:hAnsi="Tahoma" w:cs="Tahoma"/>
      <w:sz w:val="16"/>
      <w:szCs w:val="16"/>
    </w:rPr>
  </w:style>
  <w:style w:type="paragraph" w:styleId="Titolo">
    <w:name w:val="Title"/>
    <w:basedOn w:val="Normale"/>
    <w:link w:val="TitoloCarattere"/>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oloCarattere">
    <w:name w:val="Titolo Carattere"/>
    <w:basedOn w:val="Carpredefinitoparagrafo"/>
    <w:link w:val="Titolo"/>
    <w:uiPriority w:val="1"/>
    <w:rsid w:val="00D86945"/>
    <w:rPr>
      <w:rFonts w:asciiTheme="majorHAnsi" w:eastAsiaTheme="majorEastAsia" w:hAnsiTheme="majorHAnsi" w:cstheme="majorBidi"/>
      <w:b/>
      <w:bCs/>
      <w:color w:val="082A75" w:themeColor="text2"/>
      <w:sz w:val="72"/>
      <w:szCs w:val="52"/>
    </w:rPr>
  </w:style>
  <w:style w:type="paragraph" w:styleId="Sottotitolo">
    <w:name w:val="Subtitle"/>
    <w:basedOn w:val="Normale"/>
    <w:link w:val="SottotitoloCarattere"/>
    <w:uiPriority w:val="2"/>
    <w:qFormat/>
    <w:rsid w:val="00D86945"/>
    <w:pPr>
      <w:framePr w:hSpace="180" w:wrap="around" w:vAnchor="text" w:hAnchor="margin" w:y="1167"/>
    </w:pPr>
    <w:rPr>
      <w:b w:val="0"/>
      <w:caps/>
      <w:spacing w:val="20"/>
      <w:sz w:val="32"/>
    </w:rPr>
  </w:style>
  <w:style w:type="character" w:customStyle="1" w:styleId="SottotitoloCarattere">
    <w:name w:val="Sottotitolo Carattere"/>
    <w:basedOn w:val="Carpredefinitoparagrafo"/>
    <w:link w:val="Sottotitolo"/>
    <w:uiPriority w:val="2"/>
    <w:rsid w:val="00D86945"/>
    <w:rPr>
      <w:rFonts w:eastAsiaTheme="minorEastAsia"/>
      <w:caps/>
      <w:color w:val="082A75" w:themeColor="text2"/>
      <w:spacing w:val="20"/>
      <w:sz w:val="32"/>
      <w:szCs w:val="22"/>
    </w:rPr>
  </w:style>
  <w:style w:type="character" w:customStyle="1" w:styleId="Titolo1Carattere">
    <w:name w:val="Titolo 1 Carattere"/>
    <w:basedOn w:val="Carpredefinitoparagrafo"/>
    <w:link w:val="Titolo1"/>
    <w:uiPriority w:val="4"/>
    <w:rsid w:val="00D077E9"/>
    <w:rPr>
      <w:rFonts w:asciiTheme="majorHAnsi" w:eastAsiaTheme="majorEastAsia" w:hAnsiTheme="majorHAnsi" w:cstheme="majorBidi"/>
      <w:b/>
      <w:color w:val="061F57" w:themeColor="text2" w:themeShade="BF"/>
      <w:kern w:val="28"/>
      <w:sz w:val="52"/>
      <w:szCs w:val="32"/>
    </w:rPr>
  </w:style>
  <w:style w:type="paragraph" w:styleId="Intestazione">
    <w:name w:val="header"/>
    <w:basedOn w:val="Normale"/>
    <w:link w:val="IntestazioneCarattere"/>
    <w:uiPriority w:val="8"/>
    <w:unhideWhenUsed/>
    <w:rsid w:val="005037F0"/>
  </w:style>
  <w:style w:type="character" w:customStyle="1" w:styleId="IntestazioneCarattere">
    <w:name w:val="Intestazione Carattere"/>
    <w:basedOn w:val="Carpredefinitoparagrafo"/>
    <w:link w:val="Intestazione"/>
    <w:uiPriority w:val="8"/>
    <w:rsid w:val="0093335D"/>
  </w:style>
  <w:style w:type="paragraph" w:styleId="Pidipagina">
    <w:name w:val="footer"/>
    <w:basedOn w:val="Normale"/>
    <w:link w:val="PidipaginaCarattere"/>
    <w:uiPriority w:val="99"/>
    <w:unhideWhenUsed/>
    <w:rsid w:val="005037F0"/>
  </w:style>
  <w:style w:type="character" w:customStyle="1" w:styleId="PidipaginaCarattere">
    <w:name w:val="Piè di pagina Carattere"/>
    <w:basedOn w:val="Carpredefinitoparagrafo"/>
    <w:link w:val="Pidipagina"/>
    <w:uiPriority w:val="99"/>
    <w:rsid w:val="005037F0"/>
    <w:rPr>
      <w:sz w:val="24"/>
      <w:szCs w:val="24"/>
    </w:rPr>
  </w:style>
  <w:style w:type="paragraph" w:customStyle="1" w:styleId="Nome">
    <w:name w:val="Nome"/>
    <w:basedOn w:val="Normale"/>
    <w:uiPriority w:val="3"/>
    <w:qFormat/>
    <w:rsid w:val="00B231E5"/>
    <w:pPr>
      <w:spacing w:line="240" w:lineRule="auto"/>
      <w:jc w:val="right"/>
    </w:pPr>
  </w:style>
  <w:style w:type="character" w:customStyle="1" w:styleId="Titolo2Carattere">
    <w:name w:val="Titolo 2 Carattere"/>
    <w:basedOn w:val="Carpredefinitoparagrafo"/>
    <w:link w:val="Titolo2"/>
    <w:uiPriority w:val="4"/>
    <w:rsid w:val="00DF027C"/>
    <w:rPr>
      <w:rFonts w:eastAsiaTheme="majorEastAsia" w:cstheme="majorBidi"/>
      <w:color w:val="082A75" w:themeColor="text2"/>
      <w:sz w:val="36"/>
      <w:szCs w:val="26"/>
    </w:rPr>
  </w:style>
  <w:style w:type="table" w:styleId="Grigliatabella">
    <w:name w:val="Table Grid"/>
    <w:basedOn w:val="Tabellanormale"/>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unhideWhenUsed/>
    <w:rsid w:val="00D86945"/>
    <w:rPr>
      <w:color w:val="808080"/>
    </w:rPr>
  </w:style>
  <w:style w:type="paragraph" w:customStyle="1" w:styleId="Contenuto">
    <w:name w:val="Contenuto"/>
    <w:basedOn w:val="Normale"/>
    <w:link w:val="Caratterecontenuto"/>
    <w:qFormat/>
    <w:rsid w:val="00DF027C"/>
    <w:rPr>
      <w:b w:val="0"/>
    </w:rPr>
  </w:style>
  <w:style w:type="paragraph" w:customStyle="1" w:styleId="Testoenfasi">
    <w:name w:val="Testo enfasi"/>
    <w:basedOn w:val="Normale"/>
    <w:link w:val="Caratteretestoenfasi"/>
    <w:qFormat/>
    <w:rsid w:val="00DF027C"/>
  </w:style>
  <w:style w:type="character" w:customStyle="1" w:styleId="Caratterecontenuto">
    <w:name w:val="Carattere contenuto"/>
    <w:basedOn w:val="Carpredefinitoparagrafo"/>
    <w:link w:val="Contenuto"/>
    <w:rsid w:val="00DF027C"/>
    <w:rPr>
      <w:rFonts w:eastAsiaTheme="minorEastAsia"/>
      <w:color w:val="082A75" w:themeColor="text2"/>
      <w:sz w:val="28"/>
      <w:szCs w:val="22"/>
    </w:rPr>
  </w:style>
  <w:style w:type="character" w:customStyle="1" w:styleId="Caratteretestoenfasi">
    <w:name w:val="Carattere testo enfasi"/>
    <w:basedOn w:val="Carpredefinitoparagrafo"/>
    <w:link w:val="Testoenfasi"/>
    <w:rsid w:val="00DF027C"/>
    <w:rPr>
      <w:rFonts w:eastAsiaTheme="minorEastAsia"/>
      <w:b/>
      <w:color w:val="082A75" w:themeColor="text2"/>
      <w:sz w:val="28"/>
      <w:szCs w:val="22"/>
    </w:rPr>
  </w:style>
  <w:style w:type="table" w:styleId="Elencomedio2-Colore1">
    <w:name w:val="Medium List 2 Accent 1"/>
    <w:basedOn w:val="Tabellanormale"/>
    <w:uiPriority w:val="66"/>
    <w:rsid w:val="00132E38"/>
    <w:pPr>
      <w:spacing w:after="0" w:line="240" w:lineRule="auto"/>
    </w:pPr>
    <w:rPr>
      <w:rFonts w:asciiTheme="majorHAnsi" w:eastAsiaTheme="majorEastAsia" w:hAnsiTheme="majorHAnsi" w:cstheme="majorBidi"/>
      <w:color w:val="0F0D29" w:themeColor="text1"/>
      <w:sz w:val="22"/>
      <w:szCs w:val="22"/>
      <w:lang w:eastAsia="it-IT"/>
    </w:rPr>
    <w:tblPr>
      <w:tblStyleRowBandSize w:val="1"/>
      <w:tblStyleColBandSize w:val="1"/>
      <w:tblBorders>
        <w:top w:val="single" w:sz="8" w:space="0" w:color="024F75" w:themeColor="accent1"/>
        <w:left w:val="single" w:sz="8" w:space="0" w:color="024F75" w:themeColor="accent1"/>
        <w:bottom w:val="single" w:sz="8" w:space="0" w:color="024F75" w:themeColor="accent1"/>
        <w:right w:val="single" w:sz="8" w:space="0" w:color="024F75" w:themeColor="accent1"/>
      </w:tblBorders>
    </w:tblPr>
    <w:tblStylePr w:type="firstRow">
      <w:rPr>
        <w:sz w:val="24"/>
        <w:szCs w:val="24"/>
      </w:rPr>
      <w:tblPr/>
      <w:tcPr>
        <w:tcBorders>
          <w:top w:val="nil"/>
          <w:left w:val="nil"/>
          <w:bottom w:val="single" w:sz="24" w:space="0" w:color="024F75" w:themeColor="accent1"/>
          <w:right w:val="nil"/>
          <w:insideH w:val="nil"/>
          <w:insideV w:val="nil"/>
        </w:tcBorders>
        <w:shd w:val="clear" w:color="auto" w:fill="FFFFFF" w:themeFill="background1"/>
      </w:tcPr>
    </w:tblStylePr>
    <w:tblStylePr w:type="lastRow">
      <w:tblPr/>
      <w:tcPr>
        <w:tcBorders>
          <w:top w:val="single" w:sz="8" w:space="0" w:color="024F7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4F75" w:themeColor="accent1"/>
          <w:insideH w:val="nil"/>
          <w:insideV w:val="nil"/>
        </w:tcBorders>
        <w:shd w:val="clear" w:color="auto" w:fill="FFFFFF" w:themeFill="background1"/>
      </w:tcPr>
    </w:tblStylePr>
    <w:tblStylePr w:type="lastCol">
      <w:tblPr/>
      <w:tcPr>
        <w:tcBorders>
          <w:top w:val="nil"/>
          <w:left w:val="single" w:sz="8" w:space="0" w:color="024F7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FDEFD" w:themeFill="accent1" w:themeFillTint="3F"/>
      </w:tcPr>
    </w:tblStylePr>
    <w:tblStylePr w:type="band1Horz">
      <w:tblPr/>
      <w:tcPr>
        <w:tcBorders>
          <w:top w:val="nil"/>
          <w:bottom w:val="nil"/>
          <w:insideH w:val="nil"/>
          <w:insideV w:val="nil"/>
        </w:tcBorders>
        <w:shd w:val="clear" w:color="auto" w:fill="9FDEFD"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Enfasigrassetto">
    <w:name w:val="Strong"/>
    <w:basedOn w:val="Carpredefinitoparagrafo"/>
    <w:uiPriority w:val="22"/>
    <w:qFormat/>
    <w:rsid w:val="000766DD"/>
    <w:rPr>
      <w:b/>
      <w:bCs/>
    </w:rPr>
  </w:style>
  <w:style w:type="character" w:styleId="CodiceHTML">
    <w:name w:val="HTML Code"/>
    <w:basedOn w:val="Carpredefinitoparagrafo"/>
    <w:uiPriority w:val="99"/>
    <w:semiHidden/>
    <w:unhideWhenUsed/>
    <w:rsid w:val="000766DD"/>
    <w:rPr>
      <w:rFonts w:ascii="Courier New" w:eastAsia="Times New Roman" w:hAnsi="Courier New" w:cs="Courier New"/>
      <w:sz w:val="20"/>
      <w:szCs w:val="20"/>
    </w:rPr>
  </w:style>
  <w:style w:type="character" w:styleId="Enfasicorsivo">
    <w:name w:val="Emphasis"/>
    <w:basedOn w:val="Carpredefinitoparagrafo"/>
    <w:uiPriority w:val="20"/>
    <w:qFormat/>
    <w:rsid w:val="000766DD"/>
    <w:rPr>
      <w:i/>
      <w:iCs/>
    </w:rPr>
  </w:style>
  <w:style w:type="paragraph" w:styleId="Paragrafoelenco">
    <w:name w:val="List Paragraph"/>
    <w:basedOn w:val="Normale"/>
    <w:uiPriority w:val="34"/>
    <w:unhideWhenUsed/>
    <w:qFormat/>
    <w:rsid w:val="00FD3CDD"/>
    <w:pPr>
      <w:ind w:left="720"/>
      <w:contextualSpacing/>
    </w:pPr>
  </w:style>
  <w:style w:type="character" w:customStyle="1" w:styleId="Titolo3Carattere">
    <w:name w:val="Titolo 3 Carattere"/>
    <w:basedOn w:val="Carpredefinitoparagrafo"/>
    <w:link w:val="Titolo3"/>
    <w:uiPriority w:val="5"/>
    <w:rsid w:val="007206DE"/>
    <w:rPr>
      <w:rFonts w:asciiTheme="majorHAnsi" w:eastAsiaTheme="majorEastAsia" w:hAnsiTheme="majorHAnsi" w:cstheme="majorBidi"/>
      <w:b/>
      <w:color w:val="012639" w:themeColor="accent1" w:themeShade="7F"/>
    </w:rPr>
  </w:style>
  <w:style w:type="character" w:styleId="Collegamentoipertestuale">
    <w:name w:val="Hyperlink"/>
    <w:basedOn w:val="Carpredefinitoparagrafo"/>
    <w:uiPriority w:val="99"/>
    <w:unhideWhenUsed/>
    <w:rsid w:val="00AB469E"/>
    <w:rPr>
      <w:color w:val="3592CF" w:themeColor="hyperlink"/>
      <w:u w:val="single"/>
    </w:rPr>
  </w:style>
  <w:style w:type="character" w:styleId="Menzionenonrisolta">
    <w:name w:val="Unresolved Mention"/>
    <w:basedOn w:val="Carpredefinitoparagrafo"/>
    <w:uiPriority w:val="99"/>
    <w:semiHidden/>
    <w:unhideWhenUsed/>
    <w:rsid w:val="00AB469E"/>
    <w:rPr>
      <w:color w:val="605E5C"/>
      <w:shd w:val="clear" w:color="auto" w:fill="E1DFDD"/>
    </w:rPr>
  </w:style>
  <w:style w:type="paragraph" w:styleId="NormaleWeb">
    <w:name w:val="Normal (Web)"/>
    <w:basedOn w:val="Normale"/>
    <w:uiPriority w:val="99"/>
    <w:semiHidden/>
    <w:unhideWhenUsed/>
    <w:rsid w:val="005775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we.mitre.org/data/definitions/287.html" TargetMode="External"/><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cwe.mitre.org/data/definitions/287.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ss\AppData\Roaming\Microsoft\Templates\Rapporto%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33D54F775343289357A609C896DED2"/>
        <w:category>
          <w:name w:val="Generale"/>
          <w:gallery w:val="placeholder"/>
        </w:category>
        <w:types>
          <w:type w:val="bbPlcHdr"/>
        </w:types>
        <w:behaviors>
          <w:behavior w:val="content"/>
        </w:behaviors>
        <w:guid w:val="{D0B35C75-2F27-4A7B-BF2F-B4D54834D683}"/>
      </w:docPartPr>
      <w:docPartBody>
        <w:p w:rsidR="00276D16" w:rsidRDefault="00000000">
          <w:pPr>
            <w:pStyle w:val="6C33D54F775343289357A609C896DED2"/>
          </w:pPr>
          <w:r w:rsidRPr="00D86945">
            <w:rPr>
              <w:rStyle w:val="SottotitoloCarattere"/>
              <w:b/>
              <w:lang w:bidi="it-IT"/>
            </w:rPr>
            <w:fldChar w:fldCharType="begin"/>
          </w:r>
          <w:r w:rsidRPr="00D86945">
            <w:rPr>
              <w:rStyle w:val="SottotitoloCarattere"/>
              <w:lang w:bidi="it-IT"/>
            </w:rPr>
            <w:instrText xml:space="preserve"> DATE  \@ "MMMM d"  \* MERGEFORMAT </w:instrText>
          </w:r>
          <w:r w:rsidRPr="00D86945">
            <w:rPr>
              <w:rStyle w:val="SottotitoloCarattere"/>
              <w:b/>
              <w:lang w:bidi="it-IT"/>
            </w:rPr>
            <w:fldChar w:fldCharType="separate"/>
          </w:r>
          <w:r>
            <w:rPr>
              <w:rStyle w:val="SottotitoloCarattere"/>
              <w:lang w:bidi="it-IT"/>
            </w:rPr>
            <w:t>giugno 27</w:t>
          </w:r>
          <w:r w:rsidRPr="00D86945">
            <w:rPr>
              <w:rStyle w:val="SottotitoloCarattere"/>
              <w:b/>
              <w:lang w:bidi="it-IT"/>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9C"/>
    <w:rsid w:val="000E75FA"/>
    <w:rsid w:val="00276D16"/>
    <w:rsid w:val="00573958"/>
    <w:rsid w:val="006D58E9"/>
    <w:rsid w:val="007328AA"/>
    <w:rsid w:val="008362B7"/>
    <w:rsid w:val="009F66E3"/>
    <w:rsid w:val="00AC5B1A"/>
    <w:rsid w:val="00CE4E9C"/>
    <w:rsid w:val="00F9412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ttotitolo">
    <w:name w:val="Subtitle"/>
    <w:basedOn w:val="Normale"/>
    <w:link w:val="SottotitoloCarattere"/>
    <w:uiPriority w:val="2"/>
    <w:qFormat/>
    <w:rsid w:val="00CE4E9C"/>
    <w:pPr>
      <w:framePr w:hSpace="180" w:wrap="around" w:vAnchor="text" w:hAnchor="margin" w:y="1167"/>
      <w:spacing w:after="0" w:line="276" w:lineRule="auto"/>
    </w:pPr>
    <w:rPr>
      <w:caps/>
      <w:color w:val="0E2841" w:themeColor="text2"/>
      <w:spacing w:val="20"/>
      <w:kern w:val="0"/>
      <w:sz w:val="32"/>
      <w:szCs w:val="22"/>
      <w:lang w:eastAsia="en-US"/>
      <w14:ligatures w14:val="none"/>
    </w:rPr>
  </w:style>
  <w:style w:type="character" w:customStyle="1" w:styleId="SottotitoloCarattere">
    <w:name w:val="Sottotitolo Carattere"/>
    <w:basedOn w:val="Carpredefinitoparagrafo"/>
    <w:link w:val="Sottotitolo"/>
    <w:uiPriority w:val="2"/>
    <w:rsid w:val="00CE4E9C"/>
    <w:rPr>
      <w:caps/>
      <w:color w:val="0E2841" w:themeColor="text2"/>
      <w:spacing w:val="20"/>
      <w:kern w:val="0"/>
      <w:sz w:val="32"/>
      <w:szCs w:val="22"/>
      <w:lang w:eastAsia="en-US"/>
      <w14:ligatures w14:val="none"/>
    </w:rPr>
  </w:style>
  <w:style w:type="paragraph" w:customStyle="1" w:styleId="6C33D54F775343289357A609C896DED2">
    <w:name w:val="6C33D54F775343289357A609C896DE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Rapporto </Template>
  <TotalTime>657</TotalTime>
  <Pages>16</Pages>
  <Words>3197</Words>
  <Characters>18229</Characters>
  <Application>Microsoft Office Word</Application>
  <DocSecurity>0</DocSecurity>
  <Lines>151</Lines>
  <Paragraphs>42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Alessandro Accordino</dc:creator>
  <cp:keywords/>
  <cp:lastModifiedBy>Naomi Villaverde</cp:lastModifiedBy>
  <cp:revision>159</cp:revision>
  <cp:lastPrinted>2026-06-28T13:28:00Z</cp:lastPrinted>
  <dcterms:created xsi:type="dcterms:W3CDTF">2026-06-27T13:02:00Z</dcterms:created>
  <dcterms:modified xsi:type="dcterms:W3CDTF">2026-06-28T13:31:00Z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