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60DA" w14:textId="028FCEB7" w:rsidR="00D2194B" w:rsidRPr="00B01C74" w:rsidRDefault="00E770F3" w:rsidP="00B01C74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2B4EC2">
        <w:rPr>
          <w:b/>
          <w:bCs/>
          <w:sz w:val="26"/>
          <w:szCs w:val="26"/>
          <w:lang w:val="vi-VN"/>
        </w:rPr>
        <w:t xml:space="preserve">PRD chức năng quản lý </w:t>
      </w:r>
      <w:r w:rsidR="00B05275">
        <w:rPr>
          <w:b/>
          <w:bCs/>
          <w:sz w:val="26"/>
          <w:szCs w:val="26"/>
          <w:lang w:val="vi-VN"/>
        </w:rPr>
        <w:t>topping</w:t>
      </w:r>
    </w:p>
    <w:p w14:paraId="442D3229" w14:textId="3514418B" w:rsidR="00E770F3" w:rsidRPr="002B4EC2" w:rsidRDefault="00B01C74" w:rsidP="00D2194B">
      <w:pPr>
        <w:spacing w:line="360" w:lineRule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1</w:t>
      </w:r>
      <w:r w:rsidR="00E770F3" w:rsidRPr="002B4EC2">
        <w:rPr>
          <w:b/>
          <w:bCs/>
          <w:sz w:val="26"/>
          <w:szCs w:val="26"/>
          <w:lang w:val="vi-VN"/>
        </w:rPr>
        <w:t>. Tổng quan chức năng</w:t>
      </w:r>
    </w:p>
    <w:p w14:paraId="35765F12" w14:textId="77777777" w:rsidR="00B05275" w:rsidRPr="00B05275" w:rsidRDefault="002B4EC2" w:rsidP="00B052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05275" w:rsidRPr="00B05275">
        <w:rPr>
          <w:sz w:val="26"/>
          <w:szCs w:val="26"/>
        </w:rPr>
        <w:t>Nhân viên quản lý topping thông qua các chức năng: tìm kiếm, thêm, sửa danh sách các topping trong cửa hàng sau khi đăng nhập vào ứng dụng bằng tài khoản và password</w:t>
      </w:r>
    </w:p>
    <w:p w14:paraId="192A0B42" w14:textId="77777777" w:rsidR="00B05275" w:rsidRPr="00B05275" w:rsidRDefault="00B05275" w:rsidP="00B05275">
      <w:pPr>
        <w:spacing w:line="360" w:lineRule="auto"/>
        <w:ind w:firstLine="720"/>
        <w:jc w:val="both"/>
        <w:rPr>
          <w:sz w:val="26"/>
          <w:szCs w:val="26"/>
        </w:rPr>
      </w:pPr>
      <w:r w:rsidRPr="00B05275">
        <w:rPr>
          <w:sz w:val="26"/>
          <w:szCs w:val="26"/>
        </w:rPr>
        <w:t>Thông tin topping  hợp lệ khi thoả mãn các điều kiện sau:</w:t>
      </w:r>
    </w:p>
    <w:p w14:paraId="4C75B2CD" w14:textId="77777777" w:rsidR="00B05275" w:rsidRDefault="00B05275" w:rsidP="00B05275">
      <w:pPr>
        <w:pStyle w:val="oancuaDanhsac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B05275">
        <w:rPr>
          <w:sz w:val="26"/>
          <w:szCs w:val="26"/>
        </w:rPr>
        <w:t>Tên topping không được để trống và không được trùng với tên topping đã tồn tại trước đó.</w:t>
      </w:r>
    </w:p>
    <w:p w14:paraId="4DBCA144" w14:textId="18B40021" w:rsidR="00B05275" w:rsidRPr="00B05275" w:rsidRDefault="00B05275" w:rsidP="00B05275">
      <w:pPr>
        <w:pStyle w:val="oancuaDanhsac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B05275">
        <w:rPr>
          <w:sz w:val="26"/>
          <w:szCs w:val="26"/>
        </w:rPr>
        <w:t>Giá topping không được để trống và không được bé hơn 0 VND</w:t>
      </w:r>
    </w:p>
    <w:p w14:paraId="14E9E17E" w14:textId="6D32B7A8" w:rsidR="000E710C" w:rsidRPr="002B4EC2" w:rsidRDefault="00B01C74" w:rsidP="00B05275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2</w:t>
      </w:r>
      <w:r w:rsidR="00E770F3" w:rsidRPr="002B4EC2">
        <w:rPr>
          <w:b/>
          <w:bCs/>
          <w:sz w:val="26"/>
          <w:szCs w:val="26"/>
          <w:lang w:val="vi-VN"/>
        </w:rPr>
        <w:t>. Workflow</w:t>
      </w:r>
    </w:p>
    <w:p w14:paraId="1E0CD4A9" w14:textId="24CB8C76" w:rsidR="00407CDB" w:rsidRPr="00CC5154" w:rsidRDefault="00473A53" w:rsidP="00CC5154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  <w:r w:rsidRPr="00EE0F8D">
        <w:rPr>
          <w:b/>
          <w:bCs/>
          <w:sz w:val="26"/>
          <w:szCs w:val="26"/>
          <w:lang w:val="vi-VN"/>
        </w:rPr>
        <w:t>3.1. Workflow</w:t>
      </w:r>
      <w:r w:rsidR="00C77865" w:rsidRPr="00EE0F8D">
        <w:rPr>
          <w:b/>
          <w:bCs/>
          <w:sz w:val="26"/>
          <w:szCs w:val="26"/>
          <w:lang w:val="vi-VN"/>
        </w:rPr>
        <w:t xml:space="preserve"> thêm </w:t>
      </w:r>
      <w:r w:rsidR="00B05275">
        <w:rPr>
          <w:b/>
          <w:bCs/>
          <w:sz w:val="26"/>
          <w:szCs w:val="26"/>
          <w:lang w:val="vi-VN"/>
        </w:rPr>
        <w:t>topping</w:t>
      </w:r>
      <w:r w:rsidR="00CC5154" w:rsidRPr="006138DD">
        <w:rPr>
          <w:rFonts w:eastAsia="Times New Roman" w:cs="Times New Roman"/>
          <w:b/>
          <w:noProof/>
          <w:sz w:val="23"/>
          <w:szCs w:val="26"/>
        </w:rPr>
        <w:drawing>
          <wp:anchor distT="0" distB="0" distL="114300" distR="114300" simplePos="0" relativeHeight="251659264" behindDoc="0" locked="0" layoutInCell="1" allowOverlap="1" wp14:anchorId="6F432DA9" wp14:editId="7F3B9118">
            <wp:simplePos x="0" y="0"/>
            <wp:positionH relativeFrom="column">
              <wp:posOffset>0</wp:posOffset>
            </wp:positionH>
            <wp:positionV relativeFrom="paragraph">
              <wp:posOffset>384810</wp:posOffset>
            </wp:positionV>
            <wp:extent cx="6035040" cy="4502785"/>
            <wp:effectExtent l="0" t="0" r="3810" b="0"/>
            <wp:wrapTight wrapText="bothSides">
              <wp:wrapPolygon edited="0">
                <wp:start x="0" y="0"/>
                <wp:lineTo x="0" y="21475"/>
                <wp:lineTo x="21545" y="21475"/>
                <wp:lineTo x="21545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F4A64" w14:textId="77777777" w:rsidR="00CC5154" w:rsidRDefault="00CC5154" w:rsidP="00FF121F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1646D094" w14:textId="77777777" w:rsidR="00CC5154" w:rsidRDefault="00CC5154" w:rsidP="00FF121F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2DFDE716" w14:textId="4181DCA3" w:rsidR="00552EA0" w:rsidRPr="00697748" w:rsidRDefault="00C77865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  <w:r w:rsidRPr="00F60066">
        <w:rPr>
          <w:b/>
          <w:bCs/>
          <w:sz w:val="26"/>
          <w:szCs w:val="26"/>
          <w:lang w:val="vi-VN"/>
        </w:rPr>
        <w:lastRenderedPageBreak/>
        <w:t xml:space="preserve">3.2. Workflow sửa </w:t>
      </w:r>
      <w:r w:rsidR="00B05275">
        <w:rPr>
          <w:b/>
          <w:bCs/>
          <w:sz w:val="26"/>
          <w:szCs w:val="26"/>
          <w:lang w:val="vi-VN"/>
        </w:rPr>
        <w:t>topping</w:t>
      </w:r>
      <w:r w:rsidR="00697748" w:rsidRPr="00057690">
        <w:rPr>
          <w:rFonts w:eastAsia="Times New Roman" w:cs="Times New Roman"/>
          <w:b/>
          <w:noProof/>
          <w:sz w:val="23"/>
          <w:szCs w:val="26"/>
        </w:rPr>
        <w:drawing>
          <wp:anchor distT="0" distB="0" distL="114300" distR="114300" simplePos="0" relativeHeight="251661312" behindDoc="0" locked="0" layoutInCell="1" allowOverlap="1" wp14:anchorId="5B7A29E9" wp14:editId="78A6A86E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962015" cy="4511675"/>
            <wp:effectExtent l="0" t="0" r="635" b="3175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480C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0FB324C6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37209412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00CEA600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5D927D33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601BC56F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4A1EAB83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32150FEE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3C2EB633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04768660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74244E85" w14:textId="77777777" w:rsidR="006C3840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73100F52" w14:textId="10C667F1" w:rsidR="007D757A" w:rsidRDefault="006C3840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  <w:r w:rsidRPr="00057690">
        <w:rPr>
          <w:rFonts w:eastAsia="Times New Roman" w:cs="Times New Roman"/>
          <w:b/>
          <w:noProof/>
          <w:sz w:val="23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646EF5B8" wp14:editId="595806F7">
            <wp:simplePos x="0" y="0"/>
            <wp:positionH relativeFrom="column">
              <wp:posOffset>-259401</wp:posOffset>
            </wp:positionH>
            <wp:positionV relativeFrom="paragraph">
              <wp:posOffset>244356</wp:posOffset>
            </wp:positionV>
            <wp:extent cx="5962015" cy="4511675"/>
            <wp:effectExtent l="0" t="0" r="635" b="3175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865" w:rsidRPr="00632361">
        <w:rPr>
          <w:b/>
          <w:bCs/>
          <w:sz w:val="26"/>
          <w:szCs w:val="26"/>
          <w:lang w:val="vi-VN"/>
        </w:rPr>
        <w:t xml:space="preserve">3.3. Workflow tìm kiếm </w:t>
      </w:r>
      <w:r w:rsidR="00B05275">
        <w:rPr>
          <w:b/>
          <w:bCs/>
          <w:sz w:val="26"/>
          <w:szCs w:val="26"/>
          <w:lang w:val="vi-VN"/>
        </w:rPr>
        <w:t>topping</w:t>
      </w:r>
    </w:p>
    <w:p w14:paraId="74B697FA" w14:textId="02114008" w:rsidR="00697748" w:rsidRPr="00697748" w:rsidRDefault="00697748" w:rsidP="00697748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</w:p>
    <w:p w14:paraId="165320D2" w14:textId="77777777" w:rsidR="00973EF1" w:rsidRPr="00E770F3" w:rsidRDefault="00973EF1" w:rsidP="00D2194B">
      <w:pPr>
        <w:spacing w:line="360" w:lineRule="auto"/>
        <w:rPr>
          <w:sz w:val="26"/>
          <w:szCs w:val="26"/>
          <w:lang w:val="vi-VN"/>
        </w:rPr>
      </w:pPr>
    </w:p>
    <w:sectPr w:rsidR="00973EF1" w:rsidRPr="00E770F3" w:rsidSect="00E770F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3B50"/>
    <w:multiLevelType w:val="hybridMultilevel"/>
    <w:tmpl w:val="276CD764"/>
    <w:lvl w:ilvl="0" w:tplc="B2B08C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3120156">
    <w:abstractNumId w:val="3"/>
  </w:num>
  <w:num w:numId="2" w16cid:durableId="203760926">
    <w:abstractNumId w:val="1"/>
  </w:num>
  <w:num w:numId="3" w16cid:durableId="1389526724">
    <w:abstractNumId w:val="2"/>
  </w:num>
  <w:num w:numId="4" w16cid:durableId="1656840775">
    <w:abstractNumId w:val="4"/>
  </w:num>
  <w:num w:numId="5" w16cid:durableId="1951083939">
    <w:abstractNumId w:val="1"/>
  </w:num>
  <w:num w:numId="6" w16cid:durableId="62018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5A"/>
    <w:rsid w:val="00014263"/>
    <w:rsid w:val="000D2B0F"/>
    <w:rsid w:val="000E710C"/>
    <w:rsid w:val="001353D6"/>
    <w:rsid w:val="00166C57"/>
    <w:rsid w:val="002A2AC4"/>
    <w:rsid w:val="002B4EC2"/>
    <w:rsid w:val="00302DCE"/>
    <w:rsid w:val="00331E5A"/>
    <w:rsid w:val="003747DB"/>
    <w:rsid w:val="003B5552"/>
    <w:rsid w:val="003C1C82"/>
    <w:rsid w:val="003D490F"/>
    <w:rsid w:val="003E1DC7"/>
    <w:rsid w:val="00407CDB"/>
    <w:rsid w:val="00473A53"/>
    <w:rsid w:val="0054196D"/>
    <w:rsid w:val="00552EA0"/>
    <w:rsid w:val="005B0618"/>
    <w:rsid w:val="005F2FA1"/>
    <w:rsid w:val="00606C9A"/>
    <w:rsid w:val="00632361"/>
    <w:rsid w:val="00697748"/>
    <w:rsid w:val="006C3840"/>
    <w:rsid w:val="007370B0"/>
    <w:rsid w:val="0074699A"/>
    <w:rsid w:val="0076432D"/>
    <w:rsid w:val="00767336"/>
    <w:rsid w:val="007D757A"/>
    <w:rsid w:val="007E741D"/>
    <w:rsid w:val="007F0BD6"/>
    <w:rsid w:val="0087317B"/>
    <w:rsid w:val="008741B0"/>
    <w:rsid w:val="00882337"/>
    <w:rsid w:val="009013A1"/>
    <w:rsid w:val="00973EF1"/>
    <w:rsid w:val="00AE30D9"/>
    <w:rsid w:val="00B01C74"/>
    <w:rsid w:val="00B05275"/>
    <w:rsid w:val="00B130F1"/>
    <w:rsid w:val="00B37A6F"/>
    <w:rsid w:val="00BC7CE4"/>
    <w:rsid w:val="00C01C52"/>
    <w:rsid w:val="00C14FA7"/>
    <w:rsid w:val="00C21846"/>
    <w:rsid w:val="00C3618E"/>
    <w:rsid w:val="00C77865"/>
    <w:rsid w:val="00C82718"/>
    <w:rsid w:val="00CB4438"/>
    <w:rsid w:val="00CC5154"/>
    <w:rsid w:val="00CD463A"/>
    <w:rsid w:val="00D0342A"/>
    <w:rsid w:val="00D2194B"/>
    <w:rsid w:val="00E40A49"/>
    <w:rsid w:val="00E757F8"/>
    <w:rsid w:val="00E770F3"/>
    <w:rsid w:val="00E91E4D"/>
    <w:rsid w:val="00ED0A1F"/>
    <w:rsid w:val="00EE0F8D"/>
    <w:rsid w:val="00F60066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A890"/>
  <w15:chartTrackingRefBased/>
  <w15:docId w15:val="{F8C448FD-C5B8-4AF7-A494-4687673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770F3"/>
    <w:pPr>
      <w:ind w:left="720"/>
      <w:contextualSpacing/>
    </w:pPr>
  </w:style>
  <w:style w:type="table" w:styleId="LiBang">
    <w:name w:val="Table Grid"/>
    <w:basedOn w:val="BangThngthng"/>
    <w:uiPriority w:val="39"/>
    <w:rsid w:val="00D2194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Võ Hải Hà</cp:lastModifiedBy>
  <cp:revision>60</cp:revision>
  <dcterms:created xsi:type="dcterms:W3CDTF">2022-05-05T17:38:00Z</dcterms:created>
  <dcterms:modified xsi:type="dcterms:W3CDTF">2022-11-30T05:01:00Z</dcterms:modified>
</cp:coreProperties>
</file>