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5"/>
        <w:spacing w:before="240" w:after="120"/>
        <w:rPr>
          <w:lang w:val="ru-RU"/>
        </w:rPr>
      </w:pPr>
      <w:r>
        <w:rPr>
          <w:lang w:val="ru-RU"/>
        </w:rPr>
      </w:r>
    </w:p>
    <w:p>
      <w:pPr>
        <w:sectPr>
          <w:type w:val="nextPage"/>
          <w:pgSz w:w="11906" w:h="16838"/>
          <w:pgMar w:left="1134" w:right="1134" w:header="0" w:top="1134" w:footer="0" w:bottom="1134" w:gutter="0"/>
          <w:pgNumType w:fmt="decimal"/>
          <w:formProt w:val="false"/>
          <w:textDirection w:val="lrTb"/>
          <w:docGrid w:type="default" w:linePitch="100" w:charSpace="0"/>
        </w:sectPr>
      </w:pPr>
    </w:p>
    <w:sdt>
      <w:sdtPr>
        <w:docPartObj>
          <w:docPartGallery w:val="Table of Contents"/>
          <w:docPartUnique w:val="true"/>
        </w:docPartObj>
      </w:sdtPr>
      <w:sdtContent>
        <w:p>
          <w:pPr>
            <w:pStyle w:val="Style31"/>
            <w:rPr/>
          </w:pPr>
          <w:r>
            <w:rPr/>
            <w:t>СОДЕРЖАНИЕ</w:t>
          </w:r>
        </w:p>
        <w:p>
          <w:pPr>
            <w:pStyle w:val="11"/>
            <w:rPr/>
          </w:pPr>
          <w:r>
            <w:fldChar w:fldCharType="begin"/>
          </w:r>
          <w:r>
            <w:rPr/>
            <w:instrText> TOC \f \o "1-9" \h</w:instrText>
          </w:r>
          <w:r>
            <w:rPr/>
            <w:fldChar w:fldCharType="separate"/>
          </w:r>
          <w:hyperlink w:anchor="__RefHeading___Toc1480_776179660">
            <w:r>
              <w:rPr/>
              <w:t xml:space="preserve">​ </w:t>
            </w:r>
            <w:r>
              <w:rPr/>
              <w:t>ВВЕДЕНИЕ</w:t>
              <w:tab/>
              <w:t>3</w:t>
            </w:r>
          </w:hyperlink>
        </w:p>
        <w:p>
          <w:pPr>
            <w:pStyle w:val="11"/>
            <w:rPr/>
          </w:pPr>
          <w:hyperlink w:anchor="__RefHeading___Toc89_2905274384">
            <w:r>
              <w:rPr/>
              <w:t xml:space="preserve">​ </w:t>
            </w:r>
            <w:r>
              <w:rPr/>
              <w:t>1. МАТЕМАТИЧЕСКАЯ МОДЕЛЬ ГОЛОГРАММЫ</w:t>
              <w:tab/>
              <w:t>4</w:t>
            </w:r>
          </w:hyperlink>
        </w:p>
        <w:p>
          <w:pPr>
            <w:pStyle w:val="11"/>
            <w:rPr/>
          </w:pPr>
          <w:hyperlink w:anchor="__RefHeading___Toc1484_776179660">
            <w:r>
              <w:rPr/>
              <w:t xml:space="preserve">​ </w:t>
            </w:r>
            <w:r>
              <w:rPr/>
              <w:t>2. ИСПОЛЬЗОВАНИЕ ГРАФИЧЕСКОГО ПРОЦЕССОРА ДЛЯ ПРОВЕДЕНИЯ МАТЕМАТИЧЕСКИХ РАСЧЕТОВ</w:t>
              <w:tab/>
              <w:t>5</w:t>
            </w:r>
          </w:hyperlink>
        </w:p>
        <w:p>
          <w:pPr>
            <w:pStyle w:val="22"/>
            <w:rPr/>
          </w:pPr>
          <w:hyperlink w:anchor="__RefHeading___Toc309_2905274384">
            <w:r>
              <w:rPr/>
              <w:t xml:space="preserve">​ </w:t>
            </w:r>
            <w:r>
              <w:rPr/>
              <w:t>2.1. Устройство и принцип работы графического ускорителя</w:t>
              <w:tab/>
              <w:t>5</w:t>
            </w:r>
          </w:hyperlink>
        </w:p>
        <w:p>
          <w:pPr>
            <w:pStyle w:val="22"/>
            <w:rPr/>
          </w:pPr>
          <w:hyperlink w:anchor="__RefHeading___Toc311_2905274384">
            <w:r>
              <w:rPr/>
              <w:t xml:space="preserve">​ </w:t>
            </w:r>
            <w:r>
              <w:rPr/>
              <w:t>2.2. Возникновение и развитие технологии GPGPU</w:t>
              <w:tab/>
              <w:t>12</w:t>
            </w:r>
          </w:hyperlink>
        </w:p>
        <w:p>
          <w:pPr>
            <w:pStyle w:val="11"/>
            <w:rPr/>
          </w:pPr>
          <w:hyperlink w:anchor="__RefHeading___Toc317_2905274384">
            <w:r>
              <w:rPr/>
              <w:t>3. ОБЗОР ФИЗИЧЕСКИХ УСТРОЙСТВ И ИСПОЛЬЗУЕМЫХ ПРОГРАММНЫХ ТЕХНОЛОГИЙ</w:t>
              <w:tab/>
              <w:t>14</w:t>
            </w:r>
          </w:hyperlink>
        </w:p>
        <w:p>
          <w:pPr>
            <w:pStyle w:val="22"/>
            <w:rPr/>
          </w:pPr>
          <w:hyperlink w:anchor="__RefHeading___Toc319_2905274384">
            <w:r>
              <w:rPr/>
              <w:t xml:space="preserve">​ </w:t>
            </w:r>
            <w:r>
              <w:rPr/>
              <w:t>3.1. Обзор используемых аппаратных средств</w:t>
              <w:tab/>
              <w:t>14</w:t>
            </w:r>
          </w:hyperlink>
        </w:p>
        <w:p>
          <w:pPr>
            <w:pStyle w:val="22"/>
            <w:rPr/>
          </w:pPr>
          <w:hyperlink w:anchor="__RefHeading___Toc433_2905274384">
            <w:r>
              <w:rPr/>
              <w:t xml:space="preserve">​ </w:t>
            </w:r>
            <w:r>
              <w:rPr/>
              <w:t>3.2. Описание используемых языков программирования</w:t>
              <w:tab/>
              <w:t>14</w:t>
            </w:r>
          </w:hyperlink>
        </w:p>
        <w:p>
          <w:pPr>
            <w:pStyle w:val="22"/>
            <w:rPr/>
          </w:pPr>
          <w:hyperlink w:anchor="__RefHeading___Toc321_2905274384">
            <w:r>
              <w:rPr/>
              <w:t xml:space="preserve">​ </w:t>
            </w:r>
            <w:r>
              <w:rPr/>
              <w:t>3.3. Описание целевой платформы</w:t>
              <w:tab/>
              <w:t>14</w:t>
            </w:r>
          </w:hyperlink>
        </w:p>
        <w:p>
          <w:pPr>
            <w:pStyle w:val="22"/>
            <w:rPr/>
          </w:pPr>
          <w:hyperlink w:anchor="__RefHeading___Toc323_2905274384">
            <w:r>
              <w:rPr/>
              <w:t xml:space="preserve">​ </w:t>
            </w:r>
            <w:r>
              <w:rPr/>
              <w:t>3.4. Описание библиотеки MFC</w:t>
              <w:tab/>
              <w:t>14</w:t>
            </w:r>
          </w:hyperlink>
        </w:p>
        <w:p>
          <w:pPr>
            <w:pStyle w:val="22"/>
            <w:rPr/>
          </w:pPr>
          <w:hyperlink w:anchor="__RefHeading___Toc1608_57390669">
            <w:r>
              <w:rPr/>
              <w:t xml:space="preserve">​ </w:t>
            </w:r>
            <w:r>
              <w:rPr/>
              <w:t>3.4.1. Общая структура программы на базе библиотеке MFC</w:t>
              <w:tab/>
              <w:t>15</w:t>
            </w:r>
          </w:hyperlink>
        </w:p>
        <w:p>
          <w:pPr>
            <w:pStyle w:val="22"/>
            <w:rPr/>
          </w:pPr>
          <w:hyperlink w:anchor="__RefHeading___Toc325_2905274384">
            <w:r>
              <w:rPr/>
              <w:t xml:space="preserve">​ </w:t>
            </w:r>
            <w:r>
              <w:rPr/>
              <w:t>3.5. Обзор спецификации OpenGL</w:t>
              <w:tab/>
              <w:t>16</w:t>
            </w:r>
          </w:hyperlink>
        </w:p>
        <w:p>
          <w:pPr>
            <w:pStyle w:val="22"/>
            <w:rPr/>
          </w:pPr>
          <w:hyperlink w:anchor="__RefHeading___Toc327_2905274384">
            <w:r>
              <w:rPr/>
              <w:t xml:space="preserve">​ </w:t>
            </w:r>
            <w:r>
              <w:rPr/>
              <w:t>3.6. Обзор фреймворка OpenCL</w:t>
              <w:tab/>
              <w:t>16</w:t>
            </w:r>
          </w:hyperlink>
        </w:p>
        <w:p>
          <w:pPr>
            <w:pStyle w:val="22"/>
            <w:rPr/>
          </w:pPr>
          <w:hyperlink w:anchor="__RefHeading___Toc662_2926378771">
            <w:r>
              <w:rPr/>
              <w:t xml:space="preserve">​ </w:t>
            </w:r>
            <w:r>
              <w:rPr/>
              <w:t>3.6.1 Модель платформы</w:t>
              <w:tab/>
              <w:t>17</w:t>
            </w:r>
          </w:hyperlink>
        </w:p>
        <w:p>
          <w:pPr>
            <w:pStyle w:val="22"/>
            <w:rPr/>
          </w:pPr>
          <w:hyperlink w:anchor="__RefHeading___Toc922_2572051884">
            <w:r>
              <w:rPr/>
              <w:t xml:space="preserve">​ </w:t>
            </w:r>
            <w:r>
              <w:rPr/>
              <w:t>3.6.2 Модель исполнения</w:t>
              <w:tab/>
              <w:t>21</w:t>
            </w:r>
          </w:hyperlink>
        </w:p>
        <w:p>
          <w:pPr>
            <w:pStyle w:val="22"/>
            <w:rPr/>
          </w:pPr>
          <w:hyperlink w:anchor="__RefHeading___Toc924_2572051884">
            <w:r>
              <w:rPr/>
              <w:t xml:space="preserve">​ </w:t>
            </w:r>
            <w:r>
              <w:rPr/>
              <w:t>3.6.3. Модель памяти</w:t>
              <w:tab/>
              <w:t>31</w:t>
            </w:r>
          </w:hyperlink>
        </w:p>
        <w:p>
          <w:pPr>
            <w:pStyle w:val="22"/>
            <w:rPr/>
          </w:pPr>
          <w:hyperlink w:anchor="__RefHeading___Toc1248_1363218577">
            <w:r>
              <w:rPr/>
              <w:t xml:space="preserve">​ </w:t>
            </w:r>
            <w:r>
              <w:rPr/>
              <w:t>3.6.4. Модель программирования</w:t>
              <w:tab/>
              <w:t>31</w:t>
            </w:r>
          </w:hyperlink>
        </w:p>
        <w:p>
          <w:pPr>
            <w:pStyle w:val="22"/>
            <w:rPr/>
          </w:pPr>
          <w:hyperlink w:anchor="__RefHeading___Toc534_2905274384">
            <w:r>
              <w:rPr/>
              <w:t xml:space="preserve">​ </w:t>
            </w:r>
            <w:r>
              <w:rPr/>
              <w:t>3.7. Совместное использование OpenGL и OpenCL</w:t>
              <w:tab/>
              <w:t>32</w:t>
            </w:r>
          </w:hyperlink>
        </w:p>
        <w:p>
          <w:pPr>
            <w:pStyle w:val="22"/>
            <w:rPr/>
          </w:pPr>
          <w:hyperlink w:anchor="__RefHeading___Toc1492_1932796669">
            <w:r>
              <w:rPr/>
              <w:t xml:space="preserve">​ </w:t>
            </w:r>
            <w:r>
              <w:rPr/>
              <w:t>3.7.1. Создание контекста OpenCL</w:t>
              <w:tab/>
              <w:t>33</w:t>
            </w:r>
          </w:hyperlink>
        </w:p>
        <w:p>
          <w:pPr>
            <w:pStyle w:val="22"/>
            <w:rPr/>
          </w:pPr>
          <w:hyperlink w:anchor="__RefHeading___Toc1494_1932796669">
            <w:r>
              <w:rPr/>
              <w:t xml:space="preserve">​ </w:t>
            </w:r>
            <w:r>
              <w:rPr/>
              <w:t>3.7.2. Обмен данными между OpenCL и OpenGL</w:t>
              <w:tab/>
              <w:t>34</w:t>
            </w:r>
          </w:hyperlink>
        </w:p>
        <w:p>
          <w:pPr>
            <w:pStyle w:val="22"/>
            <w:rPr/>
          </w:pPr>
          <w:hyperlink w:anchor="__RefHeading___Toc1496_1932796669">
            <w:r>
              <w:rPr/>
              <w:t xml:space="preserve">​ </w:t>
            </w:r>
            <w:r>
              <w:rPr/>
              <w:t>3.7.3. Синхронизация доступа к общим данным</w:t>
              <w:tab/>
              <w:t>35</w:t>
            </w:r>
          </w:hyperlink>
        </w:p>
        <w:p>
          <w:pPr>
            <w:pStyle w:val="11"/>
            <w:rPr/>
          </w:pPr>
          <w:hyperlink w:anchor="__RefHeading___Toc1488_776179660">
            <w:r>
              <w:rPr/>
              <w:t xml:space="preserve">​ </w:t>
            </w:r>
            <w:r>
              <w:rPr/>
              <w:t>4. РАЗРАБОТКА ПРОГРАММЫ</w:t>
              <w:tab/>
              <w:t>37</w:t>
            </w:r>
          </w:hyperlink>
        </w:p>
        <w:p>
          <w:pPr>
            <w:pStyle w:val="22"/>
            <w:rPr/>
          </w:pPr>
          <w:hyperlink w:anchor="__RefHeading___Toc435_2905274384">
            <w:r>
              <w:rPr/>
              <w:t xml:space="preserve">​ </w:t>
            </w:r>
            <w:r>
              <w:rPr/>
              <w:t>4.1. Описание основного функционала программы</w:t>
              <w:tab/>
              <w:t>37</w:t>
            </w:r>
          </w:hyperlink>
        </w:p>
        <w:p>
          <w:pPr>
            <w:pStyle w:val="22"/>
            <w:rPr/>
          </w:pPr>
          <w:hyperlink w:anchor="__RefHeading___Toc437_2905274384">
            <w:r>
              <w:rPr/>
              <w:t xml:space="preserve">​ </w:t>
            </w:r>
            <w:r>
              <w:rPr/>
              <w:t>4.2. Разработка функционала для инициализации и управления графическим ускорителем</w:t>
              <w:tab/>
              <w:t>38</w:t>
            </w:r>
          </w:hyperlink>
        </w:p>
        <w:p>
          <w:pPr>
            <w:pStyle w:val="22"/>
            <w:rPr/>
          </w:pPr>
          <w:hyperlink w:anchor="__RefHeading___Toc439_2905274384">
            <w:r>
              <w:rPr/>
              <w:t xml:space="preserve">​ </w:t>
            </w:r>
            <w:r>
              <w:rPr/>
              <w:t>4.3. Разработка пользовательского интерфейса</w:t>
              <w:tab/>
              <w:t>41</w:t>
            </w:r>
          </w:hyperlink>
        </w:p>
        <w:p>
          <w:pPr>
            <w:pStyle w:val="22"/>
            <w:rPr/>
          </w:pPr>
          <w:hyperlink w:anchor="__RefHeading___Toc441_2905274384">
            <w:r>
              <w:rPr/>
              <w:t xml:space="preserve">​ </w:t>
            </w:r>
            <w:r>
              <w:rPr/>
              <w:t>4.4. Этап 3</w:t>
              <w:tab/>
              <w:t>41</w:t>
            </w:r>
          </w:hyperlink>
        </w:p>
        <w:p>
          <w:pPr>
            <w:pStyle w:val="22"/>
            <w:rPr/>
          </w:pPr>
          <w:hyperlink w:anchor="__RefHeading___Toc443_2905274384">
            <w:r>
              <w:rPr/>
              <w:t xml:space="preserve">​ </w:t>
            </w:r>
            <w:r>
              <w:rPr/>
              <w:t>4.5. Этап 4</w:t>
              <w:tab/>
              <w:t>41</w:t>
            </w:r>
          </w:hyperlink>
        </w:p>
        <w:p>
          <w:pPr>
            <w:pStyle w:val="11"/>
            <w:rPr/>
          </w:pPr>
          <w:hyperlink w:anchor="__RefHeading___Toc1490_776179660">
            <w:r>
              <w:rPr/>
              <w:t xml:space="preserve">​ </w:t>
            </w:r>
            <w:r>
              <w:rPr/>
              <w:t>5. ТЕСТИРОВАНИЕ</w:t>
              <w:tab/>
              <w:t>42</w:t>
            </w:r>
          </w:hyperlink>
        </w:p>
        <w:p>
          <w:pPr>
            <w:pStyle w:val="22"/>
            <w:rPr/>
          </w:pPr>
          <w:hyperlink w:anchor="__RefHeading___Toc445_2905274384">
            <w:r>
              <w:rPr/>
              <w:t xml:space="preserve">​ </w:t>
            </w:r>
            <w:r>
              <w:rPr/>
              <w:t>5.1. Разработка методов проведения тестирования</w:t>
              <w:tab/>
              <w:t>42</w:t>
            </w:r>
          </w:hyperlink>
        </w:p>
        <w:p>
          <w:pPr>
            <w:pStyle w:val="22"/>
            <w:rPr/>
          </w:pPr>
          <w:hyperlink w:anchor="__RefHeading___Toc447_2905274384">
            <w:r>
              <w:rPr/>
              <w:t xml:space="preserve">​ </w:t>
            </w:r>
            <w:r>
              <w:rPr/>
              <w:t>5.2. Результаты тестирования</w:t>
              <w:tab/>
              <w:t>42</w:t>
            </w:r>
          </w:hyperlink>
        </w:p>
        <w:p>
          <w:pPr>
            <w:pStyle w:val="11"/>
            <w:rPr/>
          </w:pPr>
          <w:hyperlink w:anchor="__RefHeading___Toc1492_776179660">
            <w:r>
              <w:rPr/>
              <w:t xml:space="preserve">​ </w:t>
            </w:r>
            <w:r>
              <w:rPr/>
              <w:t>ЗАКЛЮЧЕНИЕ</w:t>
              <w:tab/>
              <w:t>43</w:t>
            </w:r>
          </w:hyperlink>
        </w:p>
        <w:p>
          <w:pPr>
            <w:pStyle w:val="11"/>
            <w:rPr/>
          </w:pPr>
          <w:hyperlink w:anchor="__RefHeading___Toc1494_776179660">
            <w:r>
              <w:rPr/>
              <w:t xml:space="preserve">​ </w:t>
            </w:r>
            <w:r>
              <w:rPr/>
              <w:t>БИБЛИОГРАФИЧЕСКИЙ СПИСОК</w:t>
              <w:tab/>
              <w:t>44</w:t>
            </w:r>
          </w:hyperlink>
          <w:r>
            <w:rPr/>
            <w:fldChar w:fldCharType="end"/>
          </w:r>
        </w:p>
      </w:sdtContent>
    </w:sdt>
    <w:p>
      <w:pPr>
        <w:pStyle w:val="Style25"/>
        <w:rPr>
          <w:lang w:val="ru-RU"/>
        </w:rPr>
      </w:pPr>
      <w:r>
        <w:rPr>
          <w:lang w:val="ru-RU"/>
        </w:rPr>
      </w:r>
      <w:r>
        <w:br w:type="page"/>
      </w:r>
    </w:p>
    <w:p>
      <w:pPr>
        <w:pStyle w:val="1"/>
        <w:ind w:left="0" w:right="0" w:hanging="0"/>
        <w:rPr/>
      </w:pPr>
      <w:bookmarkStart w:id="0" w:name="__RefHeading___Toc1480_776179660"/>
      <w:bookmarkEnd w:id="0"/>
      <w:r>
        <w:rPr/>
        <w:t>ВВЕДЕНИЕ</w:t>
      </w:r>
      <w:r>
        <w:br w:type="page"/>
      </w:r>
    </w:p>
    <w:p>
      <w:pPr>
        <w:pStyle w:val="1"/>
        <w:ind w:left="0" w:right="0" w:hanging="0"/>
        <w:rPr>
          <w:lang w:val="ru-RU"/>
        </w:rPr>
      </w:pPr>
      <w:bookmarkStart w:id="1" w:name="__RefHeading___Toc89_2905274384"/>
      <w:bookmarkEnd w:id="1"/>
      <w:r>
        <w:rPr>
          <w:lang w:val="en-US"/>
        </w:rPr>
        <w:t xml:space="preserve">1. </w:t>
      </w:r>
      <w:r>
        <w:rPr>
          <w:lang w:val="ru-RU"/>
        </w:rPr>
        <w:t>МАТЕМАТИЧЕСКАЯ МОДЕЛЬ ГОЛОГРАММЫ</w:t>
      </w:r>
    </w:p>
    <w:p>
      <w:pPr>
        <w:pStyle w:val="Style24"/>
        <w:rPr>
          <w:lang w:val="ru-RU"/>
        </w:rPr>
      </w:pPr>
      <w:r>
        <w:rPr>
          <w:lang w:val="ru-RU"/>
        </w:rPr>
      </w:r>
      <w:r>
        <w:br w:type="page"/>
      </w:r>
    </w:p>
    <w:p>
      <w:pPr>
        <w:pStyle w:val="1"/>
        <w:ind w:left="0" w:right="0" w:hanging="0"/>
        <w:rPr>
          <w:rFonts w:ascii="Times New Roman" w:hAnsi="Times New Roman" w:eastAsia="Microsoft YaHei" w:cs="Mangal"/>
          <w:b/>
          <w:b/>
          <w:bCs/>
          <w:color w:val="auto"/>
          <w:kern w:val="2"/>
          <w:sz w:val="28"/>
          <w:szCs w:val="36"/>
          <w:lang w:val="ru-RU" w:eastAsia="zh-CN" w:bidi="hi-IN"/>
        </w:rPr>
      </w:pPr>
      <w:bookmarkStart w:id="2" w:name="__RefHeading___Toc1484_776179660"/>
      <w:bookmarkEnd w:id="2"/>
      <w:r>
        <w:rPr>
          <w:rFonts w:eastAsia="Microsoft YaHei" w:cs="Mangal"/>
          <w:b/>
          <w:bCs/>
          <w:color w:val="auto"/>
          <w:kern w:val="2"/>
          <w:sz w:val="28"/>
          <w:szCs w:val="36"/>
          <w:lang w:val="ru-RU" w:eastAsia="zh-CN" w:bidi="hi-IN"/>
        </w:rPr>
        <w:t>2. ИСПОЛЬЗОВАНИЕ ГРАФИЧЕСКОГО ПРОЦЕССОРА ДЛЯ ПРОВЕДЕНИЯ МАТЕМАТИЧЕСКИХ РАСЧЕТОВ</w:t>
      </w:r>
    </w:p>
    <w:p>
      <w:pPr>
        <w:pStyle w:val="Style24"/>
        <w:ind w:left="0" w:right="0" w:hanging="0"/>
        <w:rPr/>
      </w:pPr>
      <w:r>
        <w:rPr>
          <w:rFonts w:eastAsia="Microsoft YaHei" w:cs="Mangal"/>
          <w:b/>
          <w:bCs/>
          <w:color w:val="auto"/>
          <w:kern w:val="2"/>
          <w:sz w:val="28"/>
          <w:szCs w:val="36"/>
          <w:lang w:val="ru-RU" w:eastAsia="zh-CN" w:bidi="hi-IN"/>
        </w:rPr>
        <w:tab/>
      </w:r>
      <w:r>
        <w:rPr>
          <w:rFonts w:eastAsia="Microsoft YaHei" w:cs="Mangal"/>
          <w:b w:val="false"/>
          <w:bCs w:val="false"/>
          <w:color w:val="auto"/>
          <w:kern w:val="2"/>
          <w:sz w:val="28"/>
          <w:szCs w:val="36"/>
          <w:lang w:val="ru-RU" w:eastAsia="zh-CN" w:bidi="hi-IN"/>
        </w:rPr>
        <w:t xml:space="preserve">Большинство расчетов выполняются но центральном процессоре (ЦП). Основной акцент при производстве процессора ставится на времени выполнения инструкции, которое складывается из количества тактов, за которое выполняется инструкция. Чем меньше длительность одного такта, тем быстрее процессор выполняет инструкции. Но при использовании процессора необходимо учитывать ограничение по объему памяти и скорости его обработки процессором. (описать проблему). Данное ограничение можно компенсировать использованием графического процессора для проведения математических расчетов. В данной главе будет приведено описание использование графического процессора и технологии </w:t>
      </w:r>
      <w:r>
        <w:rPr>
          <w:rFonts w:eastAsia="Microsoft YaHei" w:cs="Mangal"/>
          <w:b w:val="false"/>
          <w:bCs w:val="false"/>
          <w:color w:val="auto"/>
          <w:kern w:val="2"/>
          <w:sz w:val="28"/>
          <w:szCs w:val="36"/>
          <w:lang w:val="en-US" w:eastAsia="zh-CN" w:bidi="hi-IN"/>
        </w:rPr>
        <w:t>g</w:t>
      </w:r>
      <w:r>
        <w:rPr>
          <w:rFonts w:eastAsia="Microsoft YaHei" w:cs="Mangal"/>
          <w:b w:val="false"/>
          <w:bCs w:val="false"/>
          <w:color w:val="auto"/>
          <w:kern w:val="2"/>
          <w:sz w:val="28"/>
          <w:szCs w:val="36"/>
          <w:lang w:val="ru-RU" w:eastAsia="zh-CN" w:bidi="hi-IN"/>
        </w:rPr>
        <w:t>eneral-purpose computing on graphics processing units</w:t>
      </w:r>
      <w:r>
        <w:rPr>
          <w:rFonts w:eastAsia="Microsoft YaHei" w:cs="Mangal"/>
          <w:b w:val="false"/>
          <w:bCs w:val="false"/>
          <w:color w:val="auto"/>
          <w:kern w:val="2"/>
          <w:sz w:val="28"/>
          <w:szCs w:val="36"/>
          <w:lang w:val="en-US" w:eastAsia="zh-CN" w:bidi="hi-IN"/>
        </w:rPr>
        <w:t>(GPGPU, ).</w:t>
      </w:r>
    </w:p>
    <w:p>
      <w:pPr>
        <w:pStyle w:val="2"/>
        <w:rPr>
          <w:lang w:val="ru-RU"/>
        </w:rPr>
      </w:pPr>
      <w:bookmarkStart w:id="3" w:name="__RefHeading___Toc309_2905274384"/>
      <w:bookmarkEnd w:id="3"/>
      <w:r>
        <w:rPr>
          <w:lang w:val="ru-RU"/>
        </w:rPr>
        <w:t>2.1. Устройство и принцип работы графического ускорителя</w:t>
      </w:r>
    </w:p>
    <w:p>
      <w:pPr>
        <w:pStyle w:val="Style24"/>
        <w:rPr>
          <w:lang w:val="ru-RU"/>
        </w:rPr>
      </w:pPr>
      <w:r>
        <w:rPr>
          <w:lang w:val="ru-RU"/>
        </w:rPr>
        <w:t xml:space="preserve">Конструкция графического процессора напоминает обычное вычислительное устройство, работающее отдельно от центрального процессора, параллельно с ним. Зачастую графические процессоры размещаются на отдельной плате, которая называется видеокартой или графическим ускорителем. Видеокарта имеет свою систему охлаждения и специализированную оперативную память — видеопамять, в которой хранятся обрабатываемые данные. </w:t>
      </w:r>
    </w:p>
    <w:p>
      <w:pPr>
        <w:pStyle w:val="Style24"/>
        <w:rPr>
          <w:lang w:val="ru-RU"/>
        </w:rPr>
      </w:pPr>
      <w:r>
        <w:rPr>
          <w:lang w:val="ru-RU"/>
        </w:rPr>
        <w:t>Основное назначение графического ускорителя заключается в параллельной обработки больших массивов данных. В связи с чем, архитектурное устройство всех графических процессоров имеет общие черты. Главн</w:t>
      </w:r>
      <w:r>
        <w:rPr>
          <w:rFonts w:eastAsia="SimSun" w:cs="Mangal"/>
          <w:color w:val="auto"/>
          <w:kern w:val="2"/>
          <w:sz w:val="28"/>
          <w:szCs w:val="28"/>
          <w:lang w:val="ru-RU" w:eastAsia="zh-CN" w:bidi="hi-IN"/>
        </w:rPr>
        <w:t xml:space="preserve">ым </w:t>
      </w:r>
      <w:r>
        <w:rPr>
          <w:lang w:val="ru-RU"/>
        </w:rPr>
        <w:t xml:space="preserve">является система из параллельных вычислительных устройств, называемые ядрами </w:t>
      </w:r>
      <w:r>
        <w:rPr>
          <w:lang w:val="en-US"/>
        </w:rPr>
        <w:t xml:space="preserve">(kernel) </w:t>
      </w:r>
      <w:r>
        <w:rPr>
          <w:lang w:val="ru-RU"/>
        </w:rPr>
        <w:t>к различным элементам входных массивов данных, расположенных в общей памяти. Такая архитектура нацелена на исполнение алгоритмов, в которых элементы больших массивов данных обрабатываются одинаково почти или вовсе независимо друг от друга, то есть используется распараллеливание вычислений по данным. Элементы, которые выполняют однотипную независимую обработку называют потоками данных или результатов, так что графические процессоры осуществляют поточно-параллельную обработку данных.</w:t>
      </w:r>
    </w:p>
    <w:p>
      <w:pPr>
        <w:pStyle w:val="Style24"/>
        <w:rPr>
          <w:lang w:val="ru-RU"/>
        </w:rPr>
      </w:pPr>
      <w:r>
        <w:rPr>
          <w:lang w:val="ru-RU"/>
        </w:rPr>
        <w:t xml:space="preserve">Концепция программирования, ориентированная на потоковую обработку данных называется </w:t>
      </w:r>
      <w:r>
        <w:rPr>
          <w:lang w:val="en-US"/>
        </w:rPr>
        <w:t xml:space="preserve">Single Instruction - Multiple Data </w:t>
      </w:r>
      <w:r>
        <w:rPr>
          <w:lang w:val="ru-RU"/>
        </w:rPr>
        <w:t xml:space="preserve">(одна инструкция для множества данных) или сокращенно </w:t>
      </w:r>
      <w:r>
        <w:rPr>
          <w:lang w:val="en-US"/>
        </w:rPr>
        <w:t>SIMD</w:t>
      </w:r>
      <w:r>
        <w:rPr>
          <w:lang w:val="ru-RU"/>
        </w:rPr>
        <w:t xml:space="preserve">. Процессор, работающий по принципу </w:t>
      </w:r>
      <w:r>
        <w:rPr>
          <w:lang w:val="en-US"/>
        </w:rPr>
        <w:t xml:space="preserve">SIMD, </w:t>
      </w:r>
      <w:r>
        <w:rPr>
          <w:lang w:val="ru-RU"/>
        </w:rPr>
        <w:t xml:space="preserve">преобразует данные или поток данных в поток результатов, используя программу как функцию преобразования. </w:t>
      </w:r>
    </w:p>
    <w:p>
      <w:pPr>
        <w:pStyle w:val="Style24"/>
        <w:rPr>
          <w:lang w:val="ru-RU"/>
        </w:rPr>
      </w:pPr>
      <w:r>
        <w:rPr>
          <w:lang w:val="ru-RU"/>
        </w:rPr>
        <w:t>Выбор данной концепции программирования для графических процессоров обусловлена возможностью использования большого количества ядер без распределения задач, синхронизации и коммуникации. Это позволяет добить большей производительности и сокращает время программирования.</w:t>
      </w:r>
    </w:p>
    <w:p>
      <w:pPr>
        <w:pStyle w:val="Style24"/>
        <w:rPr>
          <w:lang w:val="ru-RU"/>
        </w:rPr>
      </w:pPr>
      <w:r>
        <w:rPr>
          <w:lang w:val="ru-RU"/>
        </w:rPr>
        <w:t xml:space="preserve">Помимо параллельной обработки данных присутствует и другая архитектурная особенность видеокарт, обусловленная специфичными потребностями компьютерной графики. Структура проведения операция на всех современных графический процессорах может быть представлена конвейером, устроенный таким образом, чтобы обеспечить максимальную эффективность выполнения задач компьютерной графики в условиях параллельной архитектуры. Суть заключается в том, что каждое из параллельных ядер может одновременно обрабатывать несколько элементов потока, применяя к ним различные операции. При этом, необходимо чтобы операции исполнялись одновременно и не зависели друг от друга. </w:t>
      </w:r>
    </w:p>
    <w:p>
      <w:pPr>
        <w:pStyle w:val="Style24"/>
        <w:rPr>
          <w:lang w:val="ru-RU"/>
        </w:rPr>
      </w:pPr>
      <w:r>
        <w:rPr>
          <w:lang w:val="ru-RU"/>
        </w:rPr>
        <w:t>Рассмотрим подробнее работу конвейера инструкций, ниже на рисунке (указать номер!!!) представлена графическая иллюстрация принципа конвейерной обработки данных.</w:t>
      </w:r>
    </w:p>
    <w:tbl>
      <w:tblPr>
        <w:tblW w:w="9355" w:type="dxa"/>
        <w:jc w:val="left"/>
        <w:tblInd w:w="55" w:type="dxa"/>
        <w:tblLayout w:type="fixed"/>
        <w:tblCellMar>
          <w:top w:w="55" w:type="dxa"/>
          <w:left w:w="55" w:type="dxa"/>
          <w:bottom w:w="55" w:type="dxa"/>
          <w:right w:w="55" w:type="dxa"/>
        </w:tblCellMar>
      </w:tblPr>
      <w:tblGrid>
        <w:gridCol w:w="9355"/>
      </w:tblGrid>
      <w:tr>
        <w:trPr>
          <w:trHeight w:val="5842" w:hRule="atLeast"/>
        </w:trPr>
        <w:tc>
          <w:tcPr>
            <w:tcW w:w="9355" w:type="dxa"/>
            <w:tcBorders/>
          </w:tcPr>
          <w:p>
            <w:pPr>
              <w:pStyle w:val="Style30"/>
              <w:widowControl w:val="false"/>
              <w:jc w:val="center"/>
              <w:rPr>
                <w:lang w:val="ru-RU"/>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870575" cy="3439160"/>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5870575" cy="3439160"/>
                          </a:xfrm>
                          <a:prstGeom prst="rect">
                            <a:avLst/>
                          </a:prstGeom>
                        </pic:spPr>
                      </pic:pic>
                    </a:graphicData>
                  </a:graphic>
                </wp:anchor>
              </w:drawing>
            </w:r>
            <w:r>
              <w:rPr>
                <w:lang w:val="ru-RU"/>
              </w:rPr>
              <w:t>Р</w:t>
            </w:r>
            <w:r>
              <w:rPr>
                <w:lang w:val="ru-RU"/>
              </w:rPr>
              <w:t>ис. . Этапы графического конвейера.</w:t>
            </w:r>
          </w:p>
        </w:tc>
      </w:tr>
    </w:tbl>
    <w:p>
      <w:pPr>
        <w:pStyle w:val="Style24"/>
        <w:rPr>
          <w:lang w:val="ru-RU"/>
        </w:rPr>
      </w:pPr>
      <w:r>
        <w:rPr>
          <w:lang w:val="ru-RU"/>
        </w:rPr>
        <w:t>Первый этап. Здесь определяется состояние объектов, принимающих участие в сцене, которую необходимо отобразить. На первый взгляд к самой графике этот этап отношения не имеет. На самом деле он является определяющим, ибо состояние объектов и их взаимное положение формируют логику последующих действий программы. Практически все операции на первом этапе выполняет центральный процессор. Результаты его работы пересылаются в графический чипсет посредством драйвера.</w:t>
      </w:r>
    </w:p>
    <w:p>
      <w:pPr>
        <w:pStyle w:val="Style24"/>
        <w:rPr>
          <w:lang w:val="ru-RU"/>
        </w:rPr>
      </w:pPr>
      <w:r>
        <w:rPr>
          <w:lang w:val="ru-RU"/>
        </w:rPr>
        <w:t>Второй этап. Происходит декомпозиция (разделение на примитивы) геометрических моделей. Внешний вид объекта формируется с помощью набора определенных примитивов. Чаще всего в роли примитива выступает треугольник как простейшая плоская фигура, однозначно располагаемая в трехмерном пространстве. Все прочие элементы состоят из таких треугольников. Таким образом, можно утверждать, что по большей части термины «полигон» и «треугольник» применительно к игровой SD-графике суть синонимы.</w:t>
      </w:r>
    </w:p>
    <w:p>
      <w:pPr>
        <w:pStyle w:val="Style24"/>
        <w:rPr>
          <w:lang w:val="ru-RU"/>
        </w:rPr>
      </w:pPr>
      <w:r>
        <w:rPr>
          <w:lang w:val="ru-RU"/>
        </w:rPr>
        <w:t>Современные графические процессоры умеют выполнять дополнительные операции, например тесселяцию (Tesselation), то есть разделение исходных треугольников на более мелкие. Некоторые графические чипсеты могут аппаратно обрабатывать геометрические модели, построенные на основе параметрических поверхностей (механизм RT-Patches). Часть графических процессоров умеет превращать плоские треугольники в трехмерные поверхности путем «выдавливания» в третье измерение (механизм N-Patches). Итоговый результат операций второго этапа пересылается в блок трансформаций и освещения (Transform&amp;Lighting, T&amp;L) геометрического процессора.</w:t>
      </w:r>
    </w:p>
    <w:p>
      <w:pPr>
        <w:pStyle w:val="Style24"/>
        <w:rPr>
          <w:lang w:val="ru-RU"/>
        </w:rPr>
      </w:pPr>
      <w:r>
        <w:rPr>
          <w:lang w:val="ru-RU"/>
        </w:rPr>
        <w:t>Третий этап. В блоке T&amp;L на аппаратном уровне к вершинам треугольников применяют различные эффекты преобразований и освещенности. Содержание операций блоков T&amp;L новейших графических чипсетов можно динамически изменять посредством вершинных шейдеров (Vertex Shaders) — специальных микропрограмм, включаемых в код игры. То есть сегодня персональный компьютер в дополнение к центральному процессору получил полноценный программируемый графический процессор. По завершении операций трансформации и расчета освещенности параметры вершин нормализуются и приводятся к целочисленному виду.</w:t>
      </w:r>
    </w:p>
    <w:p>
      <w:pPr>
        <w:pStyle w:val="Style24"/>
        <w:rPr>
          <w:lang w:val="ru-RU"/>
        </w:rPr>
      </w:pPr>
      <w:r>
        <w:rPr>
          <w:lang w:val="ru-RU"/>
        </w:rPr>
        <w:t>Четвертый этап. На данном этапе происходит так называемая установка примитивов (Triangle Setup). Графический процессор пока ничего не знает о свойствах треугольников, поскольку обрабатывал вершины по отдельности. Теперь необходимо «собрать» вершины в треугольники и преобразовать результаты в координаты и цвет каждого пиксела, а также отсечь невидимые области.</w:t>
      </w:r>
    </w:p>
    <w:p>
      <w:pPr>
        <w:pStyle w:val="Style24"/>
        <w:rPr>
          <w:lang w:val="ru-RU"/>
        </w:rPr>
      </w:pPr>
      <w:r>
        <w:rPr>
          <w:lang w:val="ru-RU"/>
        </w:rPr>
        <w:t>В ходе «сборки» определяется видимость объектов с позиции камеры. Полигоны, находящиеся ближе к камере, могут загородить более удаленные полигоны. Для хранения информации о степени удаленности объекта от плоскости проецирования используют специальный буфер глубины (Z-буфер). Современные графические процессоры применяют различные механизмы отсечения невидимых полигонов на ранних этапах З</w:t>
      </w:r>
      <w:r>
        <w:rPr>
          <w:lang w:val="en-US"/>
        </w:rPr>
        <w:t>D</w:t>
      </w:r>
      <w:r>
        <w:rPr>
          <w:lang w:val="ru-RU"/>
        </w:rPr>
        <w:t>-конвейера с тем, чтобы избежать излишних операций. Данные буфера глубины обрабатываются специализированными блоками графического процессора. В конечном счете, на выходе блока геометрических преобразований получают проекцию трехмерной сцены на плоскость визуализации. Координаты и исходный цвет видимых пикселов передаются в текстурный конвейер (Texture Pipeline).</w:t>
      </w:r>
    </w:p>
    <w:p>
      <w:pPr>
        <w:pStyle w:val="Style24"/>
        <w:rPr>
          <w:lang w:val="ru-RU"/>
        </w:rPr>
      </w:pPr>
      <w:r>
        <w:rPr>
          <w:lang w:val="ru-RU"/>
        </w:rPr>
        <w:t>Пятый этап. Графический чипсет может иметь несколько параллельных текстурных конвейеров. В каждом из них происходит наложение текстур различного типа, в том числе и тех, которые сами не отображаются (например, карты высот), а служат для модификации других текстур. На этом этапе в  современных чипсетах возможно исполнение пиксельных шейдеров (Pixel Shaders) — специальных микропрограмм, определяющих порядок смешивания текстур, полученных на выходе из каждого конвейера. Здесь также учитывается информация (полученная на этапе установки примитивов) о принадлежности пиксела к определенному треугольнику. В целом указанные операции составляют суть процесса визуализации (рендеринга).</w:t>
      </w:r>
    </w:p>
    <w:p>
      <w:pPr>
        <w:pStyle w:val="Style24"/>
        <w:rPr>
          <w:lang w:val="ru-RU"/>
        </w:rPr>
      </w:pPr>
      <w:r>
        <w:rPr>
          <w:lang w:val="ru-RU"/>
        </w:rPr>
        <w:t>Шестой этап. На заключительном этапе работы ЗD-конвейера к полученному в текстурном блоке плоскому изображению применяют операции устранения дефектов (например, часто используют билинейные, анизотропные и другие фильтры). Операции конечной обработки применяют какой-либо эффект (например, туман) к целиком сформированному изображению. Перед выводом в буфер кадра в последний раз проверяется видимость пикселов, и наконец изображение появляется на экране.</w:t>
      </w:r>
    </w:p>
    <w:p>
      <w:pPr>
        <w:pStyle w:val="Style24"/>
        <w:rPr>
          <w:lang w:val="ru-RU"/>
        </w:rPr>
      </w:pPr>
      <w:r>
        <w:rPr>
          <w:lang w:val="ru-RU"/>
        </w:rPr>
        <w:t>Перечисленные этапы  в  конкретных графических  чипсетах могут быть переставлены, разделены, объединены, выполняться неоднократно (в несколько проходов), однако их физический смысл остается неизменным. Технологически некоторые элементы этапов или этапы целиком могут быть выполнены различными способами. Вариант реализации зависит от особенностей приложения и видеокарты.</w:t>
      </w:r>
    </w:p>
    <w:p>
      <w:pPr>
        <w:pStyle w:val="Style24"/>
        <w:rPr>
          <w:lang w:val="ru-RU"/>
        </w:rPr>
      </w:pPr>
      <w:r>
        <w:rPr>
          <w:lang w:val="ru-RU"/>
        </w:rPr>
        <w:t>В зависимости от типа видеоускорителя часть этапов просчитывается программно, а часть — аппаратно. Самые современные ускорители имеют на борту графический процессор, способный аппаратно просчитывать этапы трансформации (преобразований) и расчета освещения, наложения текстур.</w:t>
      </w:r>
    </w:p>
    <w:p>
      <w:pPr>
        <w:pStyle w:val="Style24"/>
        <w:rPr>
          <w:lang w:val="ru-RU"/>
        </w:rPr>
      </w:pPr>
      <w:r>
        <w:rPr>
          <w:lang w:val="ru-RU"/>
        </w:rPr>
        <w:t xml:space="preserve">Графический процессор управляется пользователем не напрямую, а через центральный процессор компьютера. При этом CPU в большинстве случаев исполняет как минимум три взаимодействующие программы, которые различаются по происхождению, назначению и возможностям. </w:t>
      </w:r>
      <w:r>
        <w:rPr>
          <w:rFonts w:eastAsia="SimSun" w:cs="Mangal"/>
          <w:color w:val="auto"/>
          <w:kern w:val="2"/>
          <w:sz w:val="28"/>
          <w:szCs w:val="28"/>
          <w:lang w:val="ru-RU" w:eastAsia="zh-CN" w:bidi="hi-IN"/>
        </w:rPr>
        <w:t>Э</w:t>
      </w:r>
      <w:r>
        <w:rPr>
          <w:lang w:val="ru-RU"/>
        </w:rPr>
        <w:t>ти программы работают на трех уровнях управления графическим процессором. На двух уровнях, «ближайших» к графическому процессору, исполняются стандартные программы, избавляющие программиста от необходимости написания рутинных процедур, таких, например, как выделение видеопамяти для данных или представление этих данных в формате, необходимом графическому процессору.</w:t>
      </w:r>
    </w:p>
    <w:p>
      <w:pPr>
        <w:pStyle w:val="Style24"/>
        <w:rPr>
          <w:lang w:val="ru-RU"/>
        </w:rPr>
      </w:pPr>
      <w:r>
        <w:rPr>
          <w:lang w:val="ru-RU"/>
        </w:rPr>
        <w:t>На самом низком уровне, «ближайшем» к графическому процессору, исполняется драйвер графического процессора — программа, которая непосредственно управляет как самим GPU, так и видеопамятью. Фактически драйвер работает как часть операционной системы. Он получает от других приложений запросы — задачи для графического процессора, после чего передает их на GPU в оптимальном порядке и необходимом формате. В частности, функциями драйвера являются такие:</w:t>
      </w:r>
    </w:p>
    <w:p>
      <w:pPr>
        <w:pStyle w:val="Style24"/>
        <w:numPr>
          <w:ilvl w:val="0"/>
          <w:numId w:val="9"/>
        </w:numPr>
        <w:ind w:left="720" w:right="0" w:hanging="360"/>
        <w:rPr>
          <w:lang w:val="ru-RU"/>
        </w:rPr>
      </w:pPr>
      <w:r>
        <w:rPr>
          <w:lang w:val="ru-RU"/>
        </w:rPr>
        <w:t>распределение ресурсов графического процессора между</w:t>
      </w:r>
    </w:p>
    <w:p>
      <w:pPr>
        <w:pStyle w:val="Style24"/>
        <w:rPr>
          <w:lang w:val="ru-RU"/>
        </w:rPr>
      </w:pPr>
      <w:r>
        <w:rPr>
          <w:lang w:val="ru-RU"/>
        </w:rPr>
        <w:t>несколькими приложениями;</w:t>
      </w:r>
    </w:p>
    <w:p>
      <w:pPr>
        <w:pStyle w:val="Style24"/>
        <w:numPr>
          <w:ilvl w:val="0"/>
          <w:numId w:val="10"/>
        </w:numPr>
        <w:ind w:left="720" w:right="0" w:hanging="360"/>
        <w:rPr>
          <w:lang w:val="ru-RU"/>
        </w:rPr>
      </w:pPr>
      <w:r>
        <w:rPr>
          <w:lang w:val="ru-RU"/>
        </w:rPr>
        <w:t>загрузка данных в видеопамять и регистры графического про</w:t>
        <w:noBreakHyphen/>
      </w:r>
    </w:p>
    <w:p>
      <w:pPr>
        <w:pStyle w:val="Style24"/>
        <w:rPr>
          <w:lang w:val="ru-RU"/>
        </w:rPr>
      </w:pPr>
      <w:r>
        <w:rPr>
          <w:lang w:val="ru-RU"/>
        </w:rPr>
        <w:t>цессора, копирование данных из видеопамяти в оперативную</w:t>
      </w:r>
    </w:p>
    <w:p>
      <w:pPr>
        <w:pStyle w:val="Style24"/>
        <w:rPr>
          <w:lang w:val="ru-RU"/>
        </w:rPr>
      </w:pPr>
      <w:r>
        <w:rPr>
          <w:lang w:val="ru-RU"/>
        </w:rPr>
        <w:t>память компьютера;</w:t>
      </w:r>
    </w:p>
    <w:p>
      <w:pPr>
        <w:pStyle w:val="Style24"/>
        <w:numPr>
          <w:ilvl w:val="0"/>
          <w:numId w:val="11"/>
        </w:numPr>
        <w:ind w:left="720" w:right="0" w:hanging="360"/>
        <w:rPr>
          <w:lang w:val="ru-RU"/>
        </w:rPr>
      </w:pPr>
      <w:r>
        <w:rPr>
          <w:lang w:val="ru-RU"/>
        </w:rPr>
        <w:t>загрузка в графический процессор и запуск на исполнение поль</w:t>
        <w:noBreakHyphen/>
      </w:r>
    </w:p>
    <w:p>
      <w:pPr>
        <w:pStyle w:val="Style24"/>
        <w:rPr>
          <w:lang w:val="ru-RU"/>
        </w:rPr>
      </w:pPr>
      <w:r>
        <w:rPr>
          <w:lang w:val="ru-RU"/>
        </w:rPr>
        <w:t>зовательских программ;</w:t>
      </w:r>
    </w:p>
    <w:p>
      <w:pPr>
        <w:pStyle w:val="Style24"/>
        <w:numPr>
          <w:ilvl w:val="0"/>
          <w:numId w:val="12"/>
        </w:numPr>
        <w:ind w:left="720" w:right="0" w:hanging="360"/>
        <w:rPr>
          <w:lang w:val="ru-RU"/>
        </w:rPr>
      </w:pPr>
      <w:r>
        <w:rPr>
          <w:lang w:val="ru-RU"/>
        </w:rPr>
        <w:t>автоматическое распределение расчетов между параллельными</w:t>
      </w:r>
    </w:p>
    <w:p>
      <w:pPr>
        <w:pStyle w:val="Style24"/>
        <w:rPr>
          <w:lang w:val="ru-RU"/>
        </w:rPr>
      </w:pPr>
      <w:r>
        <w:rPr>
          <w:lang w:val="ru-RU"/>
        </w:rPr>
        <w:t>вычислительными блоками графического процессора;</w:t>
      </w:r>
    </w:p>
    <w:p>
      <w:pPr>
        <w:pStyle w:val="Style24"/>
        <w:rPr>
          <w:lang w:val="ru-RU"/>
        </w:rPr>
      </w:pPr>
      <w:r>
        <w:rPr>
          <w:lang w:val="ru-RU"/>
        </w:rPr>
        <w:t>исполнение стандартных алгоритмов обработки графики;</w:t>
      </w:r>
    </w:p>
    <w:p>
      <w:pPr>
        <w:pStyle w:val="Style24"/>
        <w:numPr>
          <w:ilvl w:val="0"/>
          <w:numId w:val="13"/>
        </w:numPr>
        <w:ind w:left="720" w:right="0" w:hanging="360"/>
        <w:rPr>
          <w:lang w:val="ru-RU"/>
        </w:rPr>
      </w:pPr>
      <w:r>
        <w:rPr>
          <w:lang w:val="ru-RU"/>
        </w:rPr>
        <w:t>регулирование частоты графического процессора для поддержания рабочей температуры.</w:t>
      </w:r>
    </w:p>
    <w:p>
      <w:pPr>
        <w:pStyle w:val="Style24"/>
        <w:rPr>
          <w:lang w:val="ru-RU"/>
        </w:rPr>
      </w:pPr>
      <w:r>
        <w:rPr>
          <w:lang w:val="ru-RU"/>
        </w:rPr>
        <w:t>Драйверы обычно разрабатываются самими производителями графических процессоров, поскольку это требует детального знания их технического устройства и особенностей. Они обновляются для поддержки процессоров новых моделей. Благодаря существованию драйверов, пользовательские программы могут выполняться на различных GPU без перекомпиляции, если GPU и драйвер поддерживают функции, задействованные в программе.</w:t>
      </w:r>
    </w:p>
    <w:p>
      <w:pPr>
        <w:pStyle w:val="Style24"/>
        <w:rPr>
          <w:lang w:val="ru-RU"/>
        </w:rPr>
      </w:pPr>
      <w:r>
        <w:rPr>
          <w:lang w:val="ru-RU"/>
        </w:rPr>
        <w:t>К драйверу GPU можно обращаться из пользовательских приложений напрямую, однако это требует явного включения в текст программы большого количества стандартных операций управления графическим процессором. Для того чтобы автоматизировать выполнение подобных операций и унифицировать взаимодействие пользовательских приложений с различными устройствами различных производителей, существуют библиотеки специализированных процедур, известные как программный интерфейс приложений (application programming interface, или API). В качестве разработчиков API для графических процессоров выступают как сами производители GPU, так и компании, специализирующиеся на программном обеспечении. Под управлением Windows наиболее широко используется пакет API DirectX от Microsoft, а для других операционных систем такие библиотеки разрабатываются в основном по спецификациям OpenСL и OpenGL. Подробнее эти интерфейс буду рассмотрены в главе 3.</w:t>
      </w:r>
    </w:p>
    <w:p>
      <w:pPr>
        <w:pStyle w:val="Style24"/>
        <w:rPr>
          <w:lang w:val="ru-RU"/>
        </w:rPr>
      </w:pPr>
      <w:r>
        <w:rPr>
          <w:lang w:val="ru-RU"/>
        </w:rPr>
        <w:t>На «верхнем» уровне управления графическим процессором находятся пользовательские приложения — программы, разрабатываемые для решения конечных задач, таких как создание трехмерных сцен, проведение физико</w:t>
        <w:noBreakHyphen/>
        <w:t xml:space="preserve">математических расчетов. Структура пользова тельского приложения, использующего API типа DirectCompute или OpenCL, показана на рис. 1.6. </w:t>
      </w:r>
    </w:p>
    <w:p>
      <w:pPr>
        <w:pStyle w:val="Style24"/>
        <w:rPr>
          <w:lang w:val="ru-RU"/>
        </w:rPr>
      </w:pPr>
      <w:r>
        <w:rPr>
          <w:lang w:val="ru-RU"/>
        </w:rPr>
        <w:t>При использовании DirectCompute или OpenCL пользовательское приложение состоит по крайней мере из двух частей, для написания которых используются различные языки программирования. Одна из этих частей — это программа для графического процессора, которую обычно называют вычислительным ядром , а другая часть — центральный процессор .Для написания вычислительных ядер используются специальные языки программирования. При работе с DirectX это может быть либо язык высоко уровня HLSL, либо низкоуровневый ассемблер (assembly shader language). Вычислительное ядро хранится в отдельном текстовом файле, оно компилируется и загружается в память GPU средствами DirectX или OpenCL непосредственно перед запуском. Эти API используются также для загрузки в графический процессор и видеопамять данных и констант, необходимых для расчета.</w:t>
      </w:r>
    </w:p>
    <w:p>
      <w:pPr>
        <w:pStyle w:val="2"/>
        <w:rPr>
          <w:lang w:val="ru-RU"/>
        </w:rPr>
      </w:pPr>
      <w:bookmarkStart w:id="4" w:name="__RefHeading___Toc311_2905274384"/>
      <w:bookmarkEnd w:id="4"/>
      <w:r>
        <w:rPr>
          <w:lang w:val="ru-RU"/>
        </w:rPr>
        <w:t xml:space="preserve">2.2. Возникновение и развитие технологии </w:t>
      </w:r>
      <w:r>
        <w:rPr>
          <w:lang w:val="en-US"/>
        </w:rPr>
        <w:t>GPGPU</w:t>
      </w:r>
    </w:p>
    <w:p>
      <w:pPr>
        <w:pStyle w:val="Style24"/>
        <w:rPr>
          <w:lang w:val="ru-RU"/>
        </w:rPr>
      </w:pPr>
      <w:r>
        <w:rPr>
          <w:lang w:val="ru-RU"/>
        </w:rPr>
        <w:t>Основным критерием выбора того или иного вычислительного устройства является его производительность. Этот термин означает количественную характеристику скорости выполнения определенных операций на вычислительном устройстве. Чаще всего производительность определяется на вещественными данными в секунду (</w:t>
      </w:r>
      <w:r>
        <w:rPr>
          <w:lang w:val="en-GB"/>
        </w:rPr>
        <w:t>floating-point operations per seconds, FLOPS</w:t>
      </w:r>
      <w:r>
        <w:rPr>
          <w:lang w:val="ru-RU"/>
        </w:rPr>
        <w:t>). Также определяют пиковую и реальную производительность. Первая используется при учете только скорости расчета, а вторая при влиянии других факторов, таких как память.</w:t>
      </w:r>
    </w:p>
    <w:p>
      <w:pPr>
        <w:pStyle w:val="Style24"/>
        <w:rPr>
          <w:lang w:val="ru-RU"/>
        </w:rPr>
      </w:pPr>
      <w:r>
        <w:rPr>
          <w:lang w:val="ru-RU"/>
        </w:rPr>
        <w:t>Производительность сильно зависит от тактовых частот центрального процессора и памяти. Так, процессоры с высокой тактовой частотой и большим объем интегрированной памяти могли бы обладать хорошей производительность, но из-за сложности производства подобных чипов их цена будет очень большой. По этой причине основной объем памяти находится отдельно от центрального процессора в внешних модулях и частота их работы во много раз ниже частоты центрального процессора. Таким образом  реальная производительность системы обработки данных, в много раз меньше пиковой производительности системы.</w:t>
      </w:r>
    </w:p>
    <w:p>
      <w:pPr>
        <w:pStyle w:val="Style24"/>
        <w:rPr>
          <w:lang w:val="ru-RU"/>
        </w:rPr>
      </w:pPr>
      <w:r>
        <w:rPr>
          <w:lang w:val="ru-RU"/>
        </w:rPr>
        <w:t xml:space="preserve">История развития графического процессора насчитывает большое количество различных этапов. Как минимум промежуточным итогом для данного времени можно считать то, что графический ускоритель эволюционировал от простого устройства для растеризации графики, до полноценного вычислительного устройства с производительность порядка Терафлопс и собственным </w:t>
      </w:r>
      <w:r>
        <w:rPr>
          <w:lang w:val="en-GB"/>
        </w:rPr>
        <w:t>API</w:t>
      </w:r>
      <w:r>
        <w:rPr>
          <w:lang w:val="ru-RU"/>
        </w:rPr>
        <w:t>.</w:t>
      </w:r>
    </w:p>
    <w:p>
      <w:pPr>
        <w:pStyle w:val="Style24"/>
        <w:rPr>
          <w:lang w:val="ru-RU"/>
        </w:rPr>
      </w:pPr>
      <w:r>
        <w:rPr>
          <w:lang w:val="ru-RU"/>
        </w:rPr>
      </w:r>
      <w:r>
        <w:br w:type="page"/>
      </w:r>
    </w:p>
    <w:p>
      <w:pPr>
        <w:pStyle w:val="1"/>
        <w:widowControl/>
        <w:numPr>
          <w:ilvl w:val="0"/>
          <w:numId w:val="0"/>
        </w:numPr>
        <w:suppressAutoHyphens w:val="true"/>
        <w:overflowPunct w:val="true"/>
        <w:ind w:left="0" w:right="0" w:hanging="0"/>
        <w:jc w:val="center"/>
        <w:outlineLvl w:val="0"/>
        <w:rPr>
          <w:lang w:val="ru-RU"/>
        </w:rPr>
      </w:pPr>
      <w:bookmarkStart w:id="5" w:name="__RefHeading___Toc317_2905274384"/>
      <w:bookmarkEnd w:id="5"/>
      <w:r>
        <w:rPr>
          <w:lang w:val="ru-RU"/>
        </w:rPr>
        <w:t xml:space="preserve">3. ОБЗОР ФИЗИЧЕСКИХ УСТРОЙСТВ И ИСПОЛЬЗУЕМЫХ ПРОГРАММНЫХ ТЕХНОЛОГИЙ </w:t>
      </w:r>
    </w:p>
    <w:p>
      <w:pPr>
        <w:pStyle w:val="2"/>
        <w:rPr/>
      </w:pPr>
      <w:bookmarkStart w:id="6" w:name="__RefHeading___Toc319_2905274384"/>
      <w:bookmarkEnd w:id="6"/>
      <w:r>
        <w:rPr>
          <w:lang w:val="ru-RU"/>
        </w:rPr>
        <w:t xml:space="preserve">3.1. Обзор </w:t>
      </w:r>
      <w:r>
        <w:rPr>
          <w:rFonts w:eastAsia="Microsoft YaHei" w:cs="Mangal"/>
          <w:b/>
          <w:bCs/>
          <w:color w:val="auto"/>
          <w:kern w:val="2"/>
          <w:sz w:val="28"/>
          <w:szCs w:val="32"/>
          <w:lang w:val="ru-RU" w:eastAsia="zh-CN" w:bidi="hi-IN"/>
        </w:rPr>
        <w:t>используемых аппаратных средств</w:t>
      </w:r>
    </w:p>
    <w:p>
      <w:pPr>
        <w:pStyle w:val="2"/>
        <w:rPr/>
      </w:pPr>
      <w:bookmarkStart w:id="7" w:name="__RefHeading___Toc433_2905274384"/>
      <w:bookmarkEnd w:id="7"/>
      <w:r>
        <w:rPr>
          <w:rFonts w:eastAsia="Microsoft YaHei" w:cs="Mangal"/>
          <w:b/>
          <w:bCs/>
          <w:color w:val="auto"/>
          <w:kern w:val="2"/>
          <w:sz w:val="28"/>
          <w:szCs w:val="32"/>
          <w:lang w:val="ru-RU" w:eastAsia="zh-CN" w:bidi="hi-IN"/>
        </w:rPr>
        <w:t>3.2. Описание используемых языков программирования</w:t>
      </w:r>
    </w:p>
    <w:p>
      <w:pPr>
        <w:pStyle w:val="2"/>
        <w:rPr>
          <w:lang w:val="ru-RU"/>
        </w:rPr>
      </w:pPr>
      <w:bookmarkStart w:id="8" w:name="__RefHeading___Toc321_2905274384"/>
      <w:bookmarkEnd w:id="8"/>
      <w:r>
        <w:rPr>
          <w:lang w:val="ru-RU"/>
        </w:rPr>
        <w:t>3.3. Описание целевой платформы</w:t>
      </w:r>
    </w:p>
    <w:p>
      <w:pPr>
        <w:pStyle w:val="2"/>
        <w:rPr>
          <w:lang w:val="ru-RU"/>
        </w:rPr>
      </w:pPr>
      <w:bookmarkStart w:id="9" w:name="__RefHeading___Toc323_2905274384"/>
      <w:bookmarkEnd w:id="9"/>
      <w:r>
        <w:rPr>
          <w:lang w:val="ru-RU"/>
        </w:rPr>
        <w:t xml:space="preserve">3.4. Описание библиотеки </w:t>
      </w:r>
      <w:r>
        <w:rPr>
          <w:lang w:val="en-US"/>
        </w:rPr>
        <w:t>MFC</w:t>
      </w:r>
    </w:p>
    <w:p>
      <w:pPr>
        <w:pStyle w:val="Style24"/>
        <w:rPr>
          <w:lang w:val="ru-RU"/>
        </w:rPr>
      </w:pPr>
      <w:r>
        <w:rPr>
          <w:lang w:val="ru-RU"/>
        </w:rPr>
        <w:t xml:space="preserve">Разработка программного обеспечения по операционную систему (ОС) </w:t>
      </w:r>
      <w:r>
        <w:rPr>
          <w:lang w:val="en-GB"/>
        </w:rPr>
        <w:t xml:space="preserve">Windows, </w:t>
      </w:r>
      <w:r>
        <w:rPr>
          <w:lang w:val="ru-RU"/>
        </w:rPr>
        <w:t xml:space="preserve">любой версии, не обходится без использования фреймворка </w:t>
      </w:r>
      <w:r>
        <w:rPr>
          <w:lang w:val="en-GB"/>
        </w:rPr>
        <w:t xml:space="preserve">WinAPI. </w:t>
      </w:r>
      <w:r>
        <w:rPr>
          <w:lang w:val="ru-RU"/>
        </w:rPr>
        <w:t xml:space="preserve">Эта технология позволяет программистам создавать графический интерфейс для своих программ и использовать прочие ресурсы ОС </w:t>
      </w:r>
      <w:r>
        <w:rPr>
          <w:lang w:val="en-GB"/>
        </w:rPr>
        <w:t xml:space="preserve">Windows, </w:t>
      </w:r>
      <w:r>
        <w:rPr>
          <w:lang w:val="ru-RU"/>
        </w:rPr>
        <w:t xml:space="preserve">такие как управление процессами и потоками, систему ввода-вывода и так далее. Но писать программы с использованием </w:t>
      </w:r>
      <w:r>
        <w:rPr>
          <w:lang w:val="en-GB"/>
        </w:rPr>
        <w:t xml:space="preserve">WinAPI </w:t>
      </w:r>
      <w:r>
        <w:rPr>
          <w:lang w:val="ru-RU"/>
        </w:rPr>
        <w:t xml:space="preserve">непростая задача. Необходимо иметь большой опыт в использовании данного фреймворка, чтобы процесс разработки программы не отнимал большого количества времени и сил. В связи с этим, были созданы дополнительные библиотеки для использования </w:t>
      </w:r>
      <w:r>
        <w:rPr>
          <w:lang w:val="en-GB"/>
        </w:rPr>
        <w:t xml:space="preserve">WinAPI </w:t>
      </w:r>
      <w:r>
        <w:rPr>
          <w:lang w:val="ru-RU"/>
        </w:rPr>
        <w:t xml:space="preserve">в более простой и понятной парадигме объектно-ориентированного программирования. Одной из такой библиотекой является </w:t>
      </w:r>
      <w:r>
        <w:rPr>
          <w:lang w:val="en-GB"/>
        </w:rPr>
        <w:t xml:space="preserve">MFC (Microsoft Foundation Classes). </w:t>
      </w:r>
    </w:p>
    <w:p>
      <w:pPr>
        <w:pStyle w:val="Style24"/>
        <w:rPr>
          <w:lang w:val="ru-RU"/>
        </w:rPr>
      </w:pPr>
      <w:r>
        <w:rPr>
          <w:lang w:val="ru-RU"/>
        </w:rPr>
        <w:t xml:space="preserve">Библиотека </w:t>
      </w:r>
      <w:r>
        <w:rPr>
          <w:lang w:val="en-GB"/>
        </w:rPr>
        <w:t xml:space="preserve">MFC </w:t>
      </w:r>
      <w:r>
        <w:rPr>
          <w:lang w:val="ru-RU"/>
        </w:rPr>
        <w:t xml:space="preserve">является инструментом, которые берет на себя большую часть черной работы. </w:t>
      </w:r>
      <w:r>
        <w:rPr>
          <w:lang w:val="en-GB"/>
        </w:rPr>
        <w:t xml:space="preserve">MFC </w:t>
      </w:r>
      <w:r>
        <w:rPr>
          <w:lang w:val="en-US"/>
        </w:rPr>
        <w:t>c</w:t>
      </w:r>
      <w:r>
        <w:rPr>
          <w:lang w:val="ru-RU"/>
        </w:rPr>
        <w:t xml:space="preserve">остоит из большого количества классов, каждый из которых предоставляет определенный функционал для работы с ОС </w:t>
      </w:r>
      <w:r>
        <w:rPr>
          <w:lang w:val="en-GB"/>
        </w:rPr>
        <w:t>Windows,</w:t>
      </w:r>
      <w:r>
        <w:rPr>
          <w:lang w:val="ru-RU"/>
        </w:rPr>
        <w:t xml:space="preserve"> а также предоставлет новые механизмы, которые упрощаю разработку программного обеспечения для ОС</w:t>
      </w:r>
      <w:r>
        <w:rPr>
          <w:lang w:val="en-GB"/>
        </w:rPr>
        <w:t xml:space="preserve"> Windows.</w:t>
      </w:r>
    </w:p>
    <w:p>
      <w:pPr>
        <w:pStyle w:val="Style24"/>
        <w:rPr>
          <w:lang w:val="ru-RU"/>
        </w:rPr>
      </w:pPr>
      <w:r>
        <w:rPr>
          <w:lang w:val="ru-RU"/>
        </w:rPr>
        <w:t xml:space="preserve">Перед создателями библиотеки стояла задача создания объектно-ориентированного интерфейса для </w:t>
      </w:r>
      <w:r>
        <w:rPr>
          <w:lang w:val="en-GB"/>
        </w:rPr>
        <w:t xml:space="preserve">Windows, </w:t>
      </w:r>
      <w:r>
        <w:rPr>
          <w:lang w:val="ru-RU"/>
        </w:rPr>
        <w:t>удовлетворяющего следующим основным целям проектирования программных продуктов:</w:t>
      </w:r>
    </w:p>
    <w:p>
      <w:pPr>
        <w:pStyle w:val="Style24"/>
        <w:numPr>
          <w:ilvl w:val="0"/>
          <w:numId w:val="19"/>
        </w:numPr>
        <w:rPr>
          <w:lang w:val="ru-RU"/>
        </w:rPr>
      </w:pPr>
      <w:r>
        <w:rPr>
          <w:lang w:val="ru-RU"/>
        </w:rPr>
        <w:t xml:space="preserve">сокращение усилий по программированию приложений для </w:t>
      </w:r>
      <w:r>
        <w:rPr>
          <w:lang w:val="en-GB"/>
        </w:rPr>
        <w:t>Winodws;</w:t>
      </w:r>
    </w:p>
    <w:p>
      <w:pPr>
        <w:pStyle w:val="Style24"/>
        <w:numPr>
          <w:ilvl w:val="0"/>
          <w:numId w:val="19"/>
        </w:numPr>
        <w:rPr>
          <w:lang w:val="ru-RU"/>
        </w:rPr>
      </w:pPr>
      <w:r>
        <w:rPr>
          <w:lang w:val="ru-RU"/>
        </w:rPr>
        <w:t xml:space="preserve">скорость выполнения программ, написанных с использованием библиотеки, должна быть сопоставима с программами, написанными на языке </w:t>
      </w:r>
      <w:r>
        <w:rPr>
          <w:lang w:val="en-GB"/>
        </w:rPr>
        <w:t xml:space="preserve">C </w:t>
      </w:r>
      <w:r>
        <w:rPr>
          <w:lang w:val="ru-RU"/>
        </w:rPr>
        <w:t xml:space="preserve">с использованием </w:t>
      </w:r>
      <w:r>
        <w:rPr>
          <w:lang w:val="en-GB"/>
        </w:rPr>
        <w:t>Win32 API;</w:t>
      </w:r>
    </w:p>
    <w:p>
      <w:pPr>
        <w:pStyle w:val="Style24"/>
        <w:numPr>
          <w:ilvl w:val="0"/>
          <w:numId w:val="19"/>
        </w:numPr>
        <w:rPr>
          <w:lang w:val="ru-RU"/>
        </w:rPr>
      </w:pPr>
      <w:r>
        <w:rPr>
          <w:lang w:val="ru-RU"/>
        </w:rPr>
        <w:t>минимальный размер вспомогательного кода;</w:t>
      </w:r>
    </w:p>
    <w:p>
      <w:pPr>
        <w:pStyle w:val="Style24"/>
        <w:numPr>
          <w:ilvl w:val="0"/>
          <w:numId w:val="19"/>
        </w:numPr>
        <w:rPr>
          <w:lang w:val="ru-RU"/>
        </w:rPr>
      </w:pPr>
      <w:r>
        <w:rPr>
          <w:lang w:val="ru-RU"/>
        </w:rPr>
        <w:t xml:space="preserve">способность напрямую вызывать любую </w:t>
      </w:r>
      <w:r>
        <w:rPr>
          <w:lang w:val="en-GB"/>
        </w:rPr>
        <w:t>C-</w:t>
      </w:r>
      <w:r>
        <w:rPr>
          <w:lang w:val="ru-RU"/>
        </w:rPr>
        <w:t xml:space="preserve">функцию </w:t>
      </w:r>
      <w:r>
        <w:rPr>
          <w:lang w:val="en-GB"/>
        </w:rPr>
        <w:t>Win32 API;</w:t>
      </w:r>
    </w:p>
    <w:p>
      <w:pPr>
        <w:pStyle w:val="Style24"/>
        <w:numPr>
          <w:ilvl w:val="0"/>
          <w:numId w:val="19"/>
        </w:numPr>
        <w:rPr>
          <w:lang w:val="ru-RU"/>
        </w:rPr>
      </w:pPr>
      <w:r>
        <w:rPr>
          <w:lang w:val="ru-RU"/>
        </w:rPr>
        <w:t xml:space="preserve">легкость использования </w:t>
      </w:r>
      <w:r>
        <w:rPr>
          <w:lang w:val="en-GB"/>
        </w:rPr>
        <w:t xml:space="preserve">Win32 API </w:t>
      </w:r>
      <w:r>
        <w:rPr>
          <w:lang w:val="ru-RU"/>
        </w:rPr>
        <w:t xml:space="preserve">в </w:t>
      </w:r>
      <w:r>
        <w:rPr>
          <w:lang w:val="en-GB"/>
        </w:rPr>
        <w:t xml:space="preserve">C++ </w:t>
      </w:r>
      <w:r>
        <w:rPr>
          <w:lang w:val="ru-RU"/>
        </w:rPr>
        <w:t xml:space="preserve">должна быть такая же, как и при использовании традиционного </w:t>
      </w:r>
      <w:r>
        <w:rPr>
          <w:lang w:val="en-GB"/>
        </w:rPr>
        <w:t>C.</w:t>
      </w:r>
    </w:p>
    <w:p>
      <w:pPr>
        <w:pStyle w:val="Style24"/>
        <w:rPr>
          <w:lang w:val="ru-RU"/>
        </w:rPr>
      </w:pPr>
      <w:r>
        <w:rPr>
          <w:lang w:val="ru-RU"/>
        </w:rPr>
        <w:t xml:space="preserve">Поставленная задача была выполнена разработчиками библиотеки на высоком уровне. Созданная библиотека классов охватывает все компоненты </w:t>
      </w:r>
      <w:r>
        <w:rPr>
          <w:lang w:val="en-GB"/>
        </w:rPr>
        <w:t xml:space="preserve">Windows – </w:t>
      </w:r>
      <w:r>
        <w:rPr>
          <w:lang w:val="ru-RU"/>
        </w:rPr>
        <w:t xml:space="preserve">окна, блоки диалога, контексты устройств, общие объекты </w:t>
      </w:r>
      <w:r>
        <w:rPr>
          <w:lang w:val="en-GB"/>
        </w:rPr>
        <w:t>GDI (</w:t>
      </w:r>
      <w:r>
        <w:rPr>
          <w:lang w:val="ru-RU"/>
        </w:rPr>
        <w:t>битовые образы и кисти</w:t>
      </w:r>
      <w:r>
        <w:rPr>
          <w:lang w:val="en-GB"/>
        </w:rPr>
        <w:t xml:space="preserve">), </w:t>
      </w:r>
      <w:r>
        <w:rPr>
          <w:lang w:val="ru-RU"/>
        </w:rPr>
        <w:t xml:space="preserve">элементы управления и многие другие стандартные элементы. Основной парадигмой разработки ПО под операционную систему </w:t>
      </w:r>
      <w:r>
        <w:rPr>
          <w:lang w:val="en-GB"/>
        </w:rPr>
        <w:t xml:space="preserve">Windows </w:t>
      </w:r>
      <w:r>
        <w:rPr>
          <w:lang w:val="ru-RU"/>
        </w:rPr>
        <w:t xml:space="preserve">является обработка событий. При использовании </w:t>
      </w:r>
      <w:r>
        <w:rPr>
          <w:lang w:val="en-GB"/>
        </w:rPr>
        <w:t>Win32 API</w:t>
      </w:r>
      <w:r>
        <w:rPr>
          <w:lang w:val="ru-RU"/>
        </w:rPr>
        <w:t xml:space="preserve"> программист должен самостоятельно позаботиться об обработке сообщений от того или иного элемента управления. В следствии этого программный код становится громоздким из-за большого количества операторов </w:t>
      </w:r>
      <w:r>
        <w:rPr>
          <w:lang w:val="en-GB"/>
        </w:rPr>
        <w:t xml:space="preserve">switch </w:t>
      </w:r>
      <w:r>
        <w:rPr>
          <w:lang w:val="ru-RU"/>
        </w:rPr>
        <w:t xml:space="preserve">или условных операторов </w:t>
      </w:r>
      <w:r>
        <w:rPr>
          <w:lang w:val="en-GB"/>
        </w:rPr>
        <w:t xml:space="preserve">if … else if … else. </w:t>
      </w:r>
      <w:r>
        <w:rPr>
          <w:lang w:val="ru-RU"/>
        </w:rPr>
        <w:t xml:space="preserve">Этот недостаток был решен разработчиками библиотеки </w:t>
      </w:r>
      <w:r>
        <w:rPr>
          <w:lang w:val="en-GB"/>
        </w:rPr>
        <w:t xml:space="preserve">MFC. </w:t>
      </w:r>
      <w:r>
        <w:rPr>
          <w:lang w:val="ru-RU"/>
        </w:rPr>
        <w:t xml:space="preserve">Классы библиотеки полностью вобрали в себя многочисленные условные операторы языка программирования, которые так загромождают программный код на языке </w:t>
      </w:r>
      <w:r>
        <w:rPr>
          <w:lang w:val="en-GB"/>
        </w:rPr>
        <w:t>C/C++.</w:t>
      </w:r>
    </w:p>
    <w:p>
      <w:pPr>
        <w:pStyle w:val="2"/>
        <w:rPr>
          <w:lang w:val="ru-RU"/>
        </w:rPr>
      </w:pPr>
      <w:bookmarkStart w:id="10" w:name="__RefHeading___Toc1608_57390669"/>
      <w:bookmarkEnd w:id="10"/>
      <w:r>
        <w:rPr/>
        <w:t xml:space="preserve">3.4.1. </w:t>
      </w:r>
      <w:r>
        <w:rPr>
          <w:lang w:val="ru-RU"/>
        </w:rPr>
        <w:t xml:space="preserve">Общая структура программы на базе библиотеке </w:t>
      </w:r>
      <w:r>
        <w:rPr>
          <w:lang w:val="en-US"/>
        </w:rPr>
        <w:t>MFC</w:t>
      </w:r>
    </w:p>
    <w:p>
      <w:pPr>
        <w:pStyle w:val="Style24"/>
        <w:rPr>
          <w:lang w:val="ru-RU"/>
        </w:rPr>
      </w:pPr>
      <w:r>
        <w:rPr>
          <w:lang w:val="ru-RU"/>
        </w:rPr>
        <w:t xml:space="preserve">Как уже было сказано ранее библиотека </w:t>
      </w:r>
      <w:r>
        <w:rPr>
          <w:lang w:val="en-US"/>
        </w:rPr>
        <w:t xml:space="preserve">MFC </w:t>
      </w:r>
      <w:r>
        <w:rPr>
          <w:lang w:val="ru-RU"/>
        </w:rPr>
        <w:t xml:space="preserve">предоставляет набор классов для взаимодействия с операционной системой </w:t>
      </w:r>
      <w:r>
        <w:rPr>
          <w:lang w:val="en-US"/>
        </w:rPr>
        <w:t xml:space="preserve">Windows. </w:t>
      </w:r>
      <w:r>
        <w:rPr>
          <w:lang w:val="ru-RU"/>
        </w:rPr>
        <w:t xml:space="preserve">Основным отличием программы написанной на языке программирования </w:t>
      </w:r>
      <w:r>
        <w:rPr>
          <w:lang w:val="en-US"/>
        </w:rPr>
        <w:t xml:space="preserve">C, </w:t>
      </w:r>
      <w:r>
        <w:rPr>
          <w:lang w:val="ru-RU"/>
        </w:rPr>
        <w:t xml:space="preserve">является то, что точка входа (функция </w:t>
      </w:r>
      <w:r>
        <w:rPr>
          <w:lang w:val="en-US"/>
        </w:rPr>
        <w:t>WinMain</w:t>
      </w:r>
      <w:r>
        <w:rPr>
          <w:lang w:val="ru-RU"/>
        </w:rPr>
        <w:t xml:space="preserve">) не задается самим программистом явно, она скрыта в реализации библиотеке </w:t>
      </w:r>
      <w:r>
        <w:rPr>
          <w:lang w:val="en-US"/>
        </w:rPr>
        <w:t xml:space="preserve">MFC. </w:t>
      </w:r>
      <w:r>
        <w:rPr>
          <w:lang w:val="ru-RU"/>
        </w:rPr>
        <w:t xml:space="preserve">Отправной точкой программа, написанных с использованием библиотеке </w:t>
      </w:r>
      <w:r>
        <w:rPr>
          <w:lang w:val="en-US"/>
        </w:rPr>
        <w:t xml:space="preserve">MFC </w:t>
      </w:r>
      <w:r>
        <w:rPr>
          <w:lang w:val="ru-RU"/>
        </w:rPr>
        <w:t xml:space="preserve">является класс </w:t>
      </w:r>
      <w:r>
        <w:rPr>
          <w:lang w:val="en-US"/>
        </w:rPr>
        <w:t xml:space="preserve">CwinApp. </w:t>
      </w:r>
      <w:r>
        <w:rPr>
          <w:lang w:val="ru-RU"/>
        </w:rPr>
        <w:t xml:space="preserve">Его структура (поля и методы) зависит от конкретного приложения, но есть и общие поля и методы, речь о них пойдет дальше. Сейчас же сосредоточимся на назначении данного класса. Основной задачей этого класса является </w:t>
      </w:r>
      <w:r>
        <w:rPr>
          <w:lang w:val="ru-RU"/>
        </w:rPr>
        <w:t xml:space="preserve">создание процесса программы в системе, инициализация и создание главного окна и опрос системы сообщений. Под процессом в ОС </w:t>
      </w:r>
      <w:r>
        <w:rPr>
          <w:lang w:val="en-US"/>
        </w:rPr>
        <w:t xml:space="preserve">Windows </w:t>
      </w:r>
      <w:r>
        <w:rPr>
          <w:lang w:val="ru-RU"/>
        </w:rPr>
        <w:t xml:space="preserve">понимают каждый выполняемый экземпляр приложения, то становится ясно, что в приложении может быть определен только один объект класса </w:t>
      </w:r>
      <w:r>
        <w:rPr>
          <w:lang w:val="en-US"/>
        </w:rPr>
        <w:t xml:space="preserve">CWinApp. </w:t>
      </w:r>
      <w:r>
        <w:rPr>
          <w:lang w:val="ru-RU"/>
        </w:rPr>
        <w:t xml:space="preserve">Зачастую программист создает собственный класс для запуска и своего приложения в системе, для этого ему необходимо наследоваться от класса </w:t>
      </w:r>
      <w:r>
        <w:rPr>
          <w:lang w:val="en-US"/>
        </w:rPr>
        <w:t xml:space="preserve">CWinApp </w:t>
      </w:r>
      <w:r>
        <w:rPr>
          <w:lang w:val="ru-RU"/>
        </w:rPr>
        <w:t xml:space="preserve">и дополнить его на свое усмотрение. </w:t>
      </w:r>
      <w:r>
        <w:rPr>
          <w:lang w:val="ru-RU"/>
        </w:rPr>
        <w:t>Пример подобного класса будет рассмотрен в дальнейшем при обсуждении процесса разработки приложения.</w:t>
      </w:r>
    </w:p>
    <w:p>
      <w:pPr>
        <w:pStyle w:val="Style24"/>
        <w:rPr>
          <w:lang w:val="ru-RU"/>
        </w:rPr>
      </w:pPr>
      <w:r>
        <w:rPr>
          <w:lang w:val="ru-RU"/>
        </w:rPr>
        <w:t xml:space="preserve">Разработчики библиотеки проделали большую работу и избавили программиста от инициализации и определения функции </w:t>
      </w:r>
      <w:r>
        <w:rPr>
          <w:lang w:val="en-US"/>
        </w:rPr>
        <w:t xml:space="preserve">WinMain </w:t>
      </w:r>
      <w:r>
        <w:rPr>
          <w:lang w:val="ru-RU"/>
        </w:rPr>
        <w:t xml:space="preserve">и многих других строк вспомогательного кода. </w:t>
      </w:r>
    </w:p>
    <w:p>
      <w:pPr>
        <w:pStyle w:val="2"/>
        <w:rPr>
          <w:lang w:val="ru-RU"/>
        </w:rPr>
      </w:pPr>
      <w:bookmarkStart w:id="11" w:name="__RefHeading___Toc325_2905274384"/>
      <w:bookmarkEnd w:id="11"/>
      <w:r>
        <w:rPr>
          <w:lang w:val="ru-RU"/>
        </w:rPr>
        <w:t xml:space="preserve">3.5. Обзор спецификации </w:t>
      </w:r>
      <w:r>
        <w:rPr>
          <w:lang w:val="en-US"/>
        </w:rPr>
        <w:t>OpenGL</w:t>
      </w:r>
    </w:p>
    <w:p>
      <w:pPr>
        <w:pStyle w:val="2"/>
        <w:rPr>
          <w:lang w:val="ru-RU"/>
        </w:rPr>
      </w:pPr>
      <w:bookmarkStart w:id="12" w:name="__RefHeading___Toc327_2905274384"/>
      <w:bookmarkEnd w:id="12"/>
      <w:r>
        <w:rPr>
          <w:lang w:val="ru-RU"/>
        </w:rPr>
        <w:t xml:space="preserve">3.6. Обзор фреймворка </w:t>
      </w:r>
      <w:r>
        <w:rPr>
          <w:lang w:val="en-US"/>
        </w:rPr>
        <w:t>OpenCL</w:t>
      </w:r>
    </w:p>
    <w:p>
      <w:pPr>
        <w:pStyle w:val="Style24"/>
        <w:rPr>
          <w:lang w:val="ru-RU"/>
        </w:rPr>
      </w:pPr>
      <w:r>
        <w:rPr>
          <w:rFonts w:eastAsia="SimSun" w:cs="Mangal"/>
          <w:color w:val="auto"/>
          <w:kern w:val="2"/>
          <w:sz w:val="28"/>
          <w:szCs w:val="24"/>
          <w:lang w:val="ru-RU" w:eastAsia="zh-CN" w:bidi="hi-IN"/>
        </w:rPr>
        <w:t xml:space="preserve">В официальной документации производителя стандарта Khronos сказано, что OpenCL (Open Computing Language) является открытым и бесплатным отраслевым стандартом параллельного программирования общего назначения для центрального процессора, графического процессора и других вычислительных устройств. </w:t>
      </w:r>
      <w:r>
        <w:rPr>
          <w:rFonts w:eastAsia="SimSun" w:cs="Mangal"/>
          <w:color w:val="auto"/>
          <w:kern w:val="2"/>
          <w:sz w:val="28"/>
          <w:szCs w:val="24"/>
          <w:lang w:val="en-US" w:eastAsia="zh-CN" w:bidi="hi-IN"/>
        </w:rPr>
        <w:t xml:space="preserve">OpenCL – </w:t>
      </w:r>
      <w:r>
        <w:rPr>
          <w:rFonts w:eastAsia="SimSun" w:cs="Mangal"/>
          <w:color w:val="auto"/>
          <w:kern w:val="2"/>
          <w:sz w:val="28"/>
          <w:szCs w:val="24"/>
          <w:lang w:val="ru-RU" w:eastAsia="zh-CN" w:bidi="hi-IN"/>
        </w:rPr>
        <w:t xml:space="preserve">это среда для параллельного программирования, включающая язык, </w:t>
      </w:r>
      <w:r>
        <w:rPr>
          <w:rFonts w:eastAsia="SimSun" w:cs="Mangal"/>
          <w:color w:val="auto"/>
          <w:kern w:val="2"/>
          <w:sz w:val="28"/>
          <w:szCs w:val="24"/>
          <w:lang w:val="en-US" w:eastAsia="zh-CN" w:bidi="hi-IN"/>
        </w:rPr>
        <w:t xml:space="preserve">API, </w:t>
      </w:r>
      <w:r>
        <w:rPr>
          <w:rFonts w:eastAsia="SimSun" w:cs="Mangal"/>
          <w:color w:val="auto"/>
          <w:kern w:val="2"/>
          <w:sz w:val="28"/>
          <w:szCs w:val="24"/>
          <w:lang w:val="ru-RU" w:eastAsia="zh-CN" w:bidi="hi-IN"/>
        </w:rPr>
        <w:t>библиотеки и систему времени выполнения для поддержки разработки программного обеспечения. Основным преимуществом данного стандарта является сего переносимость на разные платформы, чем заслужил большую популярность среди разработчиков, ориентированных на работу с гетерогенными системами.</w:t>
      </w:r>
    </w:p>
    <w:p>
      <w:pPr>
        <w:pStyle w:val="Style24"/>
        <w:rPr>
          <w:lang w:val="ru-RU"/>
        </w:rPr>
      </w:pPr>
      <w:r>
        <w:rPr>
          <w:lang w:val="ru-RU"/>
        </w:rPr>
        <w:t xml:space="preserve">Иерархия </w:t>
      </w:r>
      <w:r>
        <w:rPr>
          <w:lang w:val="en-US"/>
        </w:rPr>
        <w:t xml:space="preserve">OpenCL </w:t>
      </w:r>
      <w:r>
        <w:rPr>
          <w:lang w:val="ru-RU"/>
        </w:rPr>
        <w:t>включает в себя 4 уровня:</w:t>
      </w:r>
    </w:p>
    <w:p>
      <w:pPr>
        <w:pStyle w:val="Style24"/>
        <w:numPr>
          <w:ilvl w:val="0"/>
          <w:numId w:val="3"/>
        </w:numPr>
        <w:ind w:left="720" w:right="0" w:hanging="360"/>
        <w:rPr>
          <w:lang w:val="ru-RU"/>
        </w:rPr>
      </w:pPr>
      <w:r>
        <w:rPr>
          <w:lang w:val="ru-RU"/>
        </w:rPr>
        <w:t>модель платформы;</w:t>
      </w:r>
    </w:p>
    <w:p>
      <w:pPr>
        <w:pStyle w:val="Style24"/>
        <w:numPr>
          <w:ilvl w:val="0"/>
          <w:numId w:val="3"/>
        </w:numPr>
        <w:ind w:left="720" w:right="0" w:hanging="360"/>
        <w:rPr>
          <w:lang w:val="ru-RU"/>
        </w:rPr>
      </w:pPr>
      <w:r>
        <w:rPr>
          <w:lang w:val="ru-RU"/>
        </w:rPr>
        <w:t>модель исполнения;</w:t>
      </w:r>
    </w:p>
    <w:p>
      <w:pPr>
        <w:pStyle w:val="Style24"/>
        <w:numPr>
          <w:ilvl w:val="0"/>
          <w:numId w:val="3"/>
        </w:numPr>
        <w:ind w:left="720" w:right="0" w:hanging="360"/>
        <w:rPr>
          <w:lang w:val="ru-RU"/>
        </w:rPr>
      </w:pPr>
      <w:r>
        <w:rPr>
          <w:lang w:val="ru-RU"/>
        </w:rPr>
        <w:t>модель памяти;</w:t>
      </w:r>
    </w:p>
    <w:p>
      <w:pPr>
        <w:pStyle w:val="Style24"/>
        <w:numPr>
          <w:ilvl w:val="0"/>
          <w:numId w:val="3"/>
        </w:numPr>
        <w:ind w:left="720" w:right="0" w:hanging="360"/>
        <w:rPr>
          <w:lang w:val="ru-RU"/>
        </w:rPr>
      </w:pPr>
      <w:r>
        <w:rPr>
          <w:lang w:val="ru-RU"/>
        </w:rPr>
        <w:t>модель программирования.</w:t>
      </w:r>
    </w:p>
    <w:p>
      <w:pPr>
        <w:pStyle w:val="Style24"/>
        <w:rPr>
          <w:lang w:val="ru-RU"/>
        </w:rPr>
      </w:pPr>
      <w:r>
        <w:rPr>
          <w:lang w:val="ru-RU"/>
        </w:rPr>
        <w:t>Рассмотрим каждый из уровень продробнее.</w:t>
      </w:r>
    </w:p>
    <w:p>
      <w:pPr>
        <w:pStyle w:val="2"/>
        <w:rPr>
          <w:lang w:val="ru-RU"/>
        </w:rPr>
      </w:pPr>
      <w:bookmarkStart w:id="13" w:name="__RefHeading___Toc662_2926378771"/>
      <w:bookmarkEnd w:id="13"/>
      <w:r>
        <w:rPr>
          <w:lang w:val="ru-RU"/>
        </w:rPr>
        <w:t>3.6.1 Модель платформы</w:t>
      </w:r>
    </w:p>
    <w:p>
      <w:pPr>
        <w:pStyle w:val="Style24"/>
        <w:rPr/>
      </w:pPr>
      <w:r>
        <w:rPr>
          <w:lang w:val="ru-RU"/>
        </w:rPr>
        <w:t xml:space="preserve">Под платформой принято понимать совокупность хоста и набора устройств, управляемых </w:t>
      </w:r>
      <w:r>
        <w:rPr>
          <w:lang w:val="en-US"/>
        </w:rPr>
        <w:t xml:space="preserve">OpenCL, </w:t>
      </w:r>
      <w:r>
        <w:rPr>
          <w:lang w:val="ru-RU"/>
        </w:rPr>
        <w:t xml:space="preserve">которые позволяют приложения обмениваться ресурсами и выполнять ядра на устройствах в платформе. В качестве хоста используется центральный процессор (ЦП, </w:t>
      </w:r>
      <w:r>
        <w:rPr>
          <w:lang w:val="en-US"/>
        </w:rPr>
        <w:t xml:space="preserve">CPU) </w:t>
      </w:r>
      <w:r>
        <w:rPr>
          <w:lang w:val="ru-RU"/>
        </w:rPr>
        <w:t xml:space="preserve">вычислительного устройства, а устройства </w:t>
      </w:r>
      <w:r>
        <w:rPr>
          <w:lang w:val="en-US"/>
        </w:rPr>
        <w:t>OpenCL (</w:t>
      </w:r>
      <w:r>
        <w:rPr>
          <w:lang w:val="ru-RU"/>
        </w:rPr>
        <w:t xml:space="preserve">устройства, </w:t>
      </w:r>
      <w:r>
        <w:rPr>
          <w:lang w:val="en-US"/>
        </w:rPr>
        <w:t>devices) —</w:t>
      </w:r>
      <w:r>
        <w:rPr>
          <w:lang w:val="ru-RU"/>
        </w:rPr>
        <w:t xml:space="preserve"> некоторый набор вычислительных единиц, который соответствует графическому процессору </w:t>
      </w:r>
      <w:r>
        <w:rPr>
          <w:lang w:val="en-US"/>
        </w:rPr>
        <w:t>(</w:t>
      </w:r>
      <w:r>
        <w:rPr>
          <w:lang w:val="ru-RU"/>
        </w:rPr>
        <w:t xml:space="preserve">ГП, </w:t>
      </w:r>
      <w:r>
        <w:rPr>
          <w:lang w:val="en-US"/>
        </w:rPr>
        <w:t xml:space="preserve">GPU), </w:t>
      </w:r>
      <w:r>
        <w:rPr>
          <w:lang w:val="ru-RU"/>
        </w:rPr>
        <w:t xml:space="preserve">многоядерному центральному процессору или другим процессорам с параллельной архитектурой, доступных для управления из хост-программы. </w:t>
      </w:r>
    </w:p>
    <w:p>
      <w:pPr>
        <w:pStyle w:val="Style24"/>
        <w:rPr/>
      </w:pPr>
      <w:r>
        <w:rPr>
          <w:lang w:val="ru-RU"/>
        </w:rPr>
        <w:t xml:space="preserve">На рисунке (номер!!!) определена модель платформы для </w:t>
      </w:r>
      <w:r>
        <w:rPr>
          <w:lang w:val="en-US"/>
        </w:rPr>
        <w:t xml:space="preserve">OpenCL, </w:t>
      </w:r>
      <w:r>
        <w:rPr>
          <w:lang w:val="ru-RU"/>
        </w:rPr>
        <w:t xml:space="preserve">предоставленная документацией разработчика стандарта. Модель состоит из хоста, подключенного к одному или нескольким устройствам </w:t>
      </w:r>
      <w:r>
        <w:rPr>
          <w:lang w:val="en-US"/>
        </w:rPr>
        <w:t xml:space="preserve">OpenCL. </w:t>
      </w:r>
      <w:r>
        <w:rPr>
          <w:lang w:val="ru-RU"/>
        </w:rPr>
        <w:t xml:space="preserve">Устройство </w:t>
      </w:r>
      <w:r>
        <w:rPr>
          <w:lang w:val="en-US"/>
        </w:rPr>
        <w:t xml:space="preserve">OpenCL </w:t>
      </w:r>
      <w:r>
        <w:rPr>
          <w:lang w:val="ru-RU"/>
        </w:rPr>
        <w:t xml:space="preserve">делится на один или несколько вычислительных блоков </w:t>
      </w:r>
      <w:r>
        <w:rPr>
          <w:lang w:val="en-US"/>
        </w:rPr>
        <w:t xml:space="preserve">(CU), </w:t>
      </w:r>
      <w:r>
        <w:rPr>
          <w:lang w:val="ru-RU"/>
        </w:rPr>
        <w:t>которые далее делятся на один или несколько элементов обработки (</w:t>
      </w:r>
      <w:r>
        <w:rPr>
          <w:lang w:val="en-US"/>
        </w:rPr>
        <w:t>PE</w:t>
      </w:r>
      <w:r>
        <w:rPr>
          <w:lang w:val="ru-RU"/>
        </w:rPr>
        <w:t>). Вычисления на устройствах происходят внутри обрабатывающих элементах.</w:t>
      </w:r>
    </w:p>
    <w:tbl>
      <w:tblPr>
        <w:tblW w:w="9355" w:type="dxa"/>
        <w:jc w:val="left"/>
        <w:tblInd w:w="0" w:type="dxa"/>
        <w:tblLayout w:type="fixed"/>
        <w:tblCellMar>
          <w:top w:w="0" w:type="dxa"/>
          <w:left w:w="0" w:type="dxa"/>
          <w:bottom w:w="0" w:type="dxa"/>
          <w:right w:w="0" w:type="dxa"/>
        </w:tblCellMar>
      </w:tblPr>
      <w:tblGrid>
        <w:gridCol w:w="9355"/>
      </w:tblGrid>
      <w:tr>
        <w:trPr/>
        <w:tc>
          <w:tcPr>
            <w:tcW w:w="9355" w:type="dxa"/>
            <w:tcBorders/>
          </w:tcPr>
          <w:p>
            <w:pPr>
              <w:pStyle w:val="Style30"/>
              <w:widowControl w:val="false"/>
              <w:jc w:val="center"/>
              <w:rPr>
                <w:lang w:val="ru-RU"/>
              </w:rPr>
            </w:pPr>
            <w:r>
              <w:drawing>
                <wp:anchor behindDoc="0" distT="0" distB="0" distL="0" distR="0" simplePos="0" locked="0" layoutInCell="0" allowOverlap="1" relativeHeight="6">
                  <wp:simplePos x="0" y="0"/>
                  <wp:positionH relativeFrom="column">
                    <wp:posOffset>1555750</wp:posOffset>
                  </wp:positionH>
                  <wp:positionV relativeFrom="paragraph">
                    <wp:posOffset>85090</wp:posOffset>
                  </wp:positionV>
                  <wp:extent cx="2828925" cy="155257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2828925" cy="1552575"/>
                          </a:xfrm>
                          <a:prstGeom prst="rect">
                            <a:avLst/>
                          </a:prstGeom>
                        </pic:spPr>
                      </pic:pic>
                    </a:graphicData>
                  </a:graphic>
                </wp:anchor>
              </w:drawing>
            </w:r>
            <w:r>
              <w:rPr>
                <w:lang w:val="ru-RU"/>
              </w:rPr>
              <w:t>Р</w:t>
            </w:r>
            <w:r>
              <w:rPr>
                <w:lang w:val="ru-RU"/>
              </w:rPr>
              <w:t>ис. . Модель платформы.</w:t>
            </w:r>
          </w:p>
        </w:tc>
      </w:tr>
    </w:tbl>
    <w:p>
      <w:pPr>
        <w:pStyle w:val="Style24"/>
        <w:rPr>
          <w:lang w:val="ru-RU"/>
        </w:rPr>
      </w:pPr>
      <w:r>
        <w:rPr>
          <w:lang w:val="ru-RU"/>
        </w:rPr>
      </w:r>
    </w:p>
    <w:p>
      <w:pPr>
        <w:pStyle w:val="Style24"/>
        <w:rPr/>
      </w:pPr>
      <w:r>
        <w:rPr>
          <w:lang w:val="ru-RU"/>
        </w:rPr>
        <w:t xml:space="preserve">Приложение </w:t>
      </w:r>
      <w:r>
        <w:rPr>
          <w:lang w:val="en-US"/>
        </w:rPr>
        <w:t xml:space="preserve">OpenCL </w:t>
      </w:r>
      <w:r>
        <w:rPr>
          <w:lang w:val="ru-RU"/>
        </w:rPr>
        <w:t xml:space="preserve">реализовано как в виде кода хоста, так и кода ядра устройства. Код хоста передает код ядра для устройства </w:t>
      </w:r>
      <w:r>
        <w:rPr>
          <w:lang w:val="en-US"/>
        </w:rPr>
        <w:t xml:space="preserve">OpenCL </w:t>
      </w:r>
      <w:r>
        <w:rPr>
          <w:lang w:val="ru-RU"/>
        </w:rPr>
        <w:t xml:space="preserve">в виде команд. Устройство </w:t>
      </w:r>
      <w:r>
        <w:rPr>
          <w:lang w:val="en-US"/>
        </w:rPr>
        <w:t xml:space="preserve">OpenCL </w:t>
      </w:r>
      <w:r>
        <w:rPr>
          <w:lang w:val="ru-RU"/>
        </w:rPr>
        <w:t>выполняет вычисление команд на обрабатывающих элементах внутри устройства.</w:t>
      </w:r>
    </w:p>
    <w:p>
      <w:pPr>
        <w:pStyle w:val="Style24"/>
        <w:rPr/>
      </w:pPr>
      <w:r>
        <w:rPr>
          <w:lang w:val="ru-RU"/>
        </w:rPr>
        <w:t>П</w:t>
      </w:r>
      <w:r>
        <w:rPr/>
        <w:t xml:space="preserve">рограммы </w:t>
      </w:r>
      <w:r>
        <w:rPr>
          <w:lang w:val="ru-RU"/>
        </w:rPr>
        <w:t xml:space="preserve">для устройств </w:t>
      </w:r>
      <w:r>
        <w:rPr>
          <w:lang w:val="en-US"/>
        </w:rPr>
        <w:t xml:space="preserve">OpenCL </w:t>
      </w:r>
      <w:r>
        <w:rPr>
          <w:lang w:val="ru-RU"/>
        </w:rPr>
        <w:t xml:space="preserve">представляются </w:t>
      </w:r>
      <w:r>
        <w:rPr/>
        <w:t xml:space="preserve">в виде исходных двоичных файлов SPIR-V, исходных строк OpenCL C или OpenCL C ++ или двоичных объектов, определенных реализацией. Платформа OpenCL предоставляет компилятор для преобразования ввода программы любой формы в исполняемые программные объекты. </w:t>
      </w:r>
    </w:p>
    <w:p>
      <w:pPr>
        <w:pStyle w:val="Style24"/>
        <w:rPr/>
      </w:pPr>
      <w:r>
        <w:rPr>
          <w:lang w:val="ru-RU"/>
        </w:rPr>
        <w:t xml:space="preserve">Для платформ </w:t>
      </w:r>
      <w:r>
        <w:rPr/>
        <w:t xml:space="preserve">OpenCL </w:t>
      </w:r>
      <w:r>
        <w:rPr>
          <w:rFonts w:eastAsia="SimSun" w:cs="Mangal"/>
          <w:color w:val="auto"/>
          <w:kern w:val="2"/>
          <w:sz w:val="28"/>
          <w:szCs w:val="24"/>
          <w:lang w:val="ru-RU" w:eastAsia="zh-CN" w:bidi="hi-IN"/>
        </w:rPr>
        <w:t xml:space="preserve">существует </w:t>
      </w:r>
      <w:r>
        <w:rPr/>
        <w:t>два типа профилей: полный профиль и встроенный профиль. Полнопрофильная платформа должна предоставлять онлайн-компилятор для всех своих устройств. Встроенная платформа может предоставлять онлайн-компилятор, но это не обязательно.</w:t>
      </w:r>
    </w:p>
    <w:p>
      <w:pPr>
        <w:pStyle w:val="Style24"/>
        <w:rPr/>
      </w:pPr>
      <w:r>
        <w:rPr/>
        <w:t>Устройство может предоставлять специальные функциональные возможности как встроенную функцию . Платформа предоставляет API-интерфейсы для перечисления и вызова встроенных функций, предлагаемых устройством, но в остальном не определяет их конструкцию или семантику. А пользовательские устройства поддерживают только встроенные функции, и не может быть запрограммирован с помощью языка ядра.</w:t>
      </w:r>
    </w:p>
    <w:p>
      <w:pPr>
        <w:pStyle w:val="Style24"/>
        <w:rPr>
          <w:lang w:val="ru-RU"/>
        </w:rPr>
      </w:pPr>
      <w:r>
        <w:rPr>
          <w:lang w:val="ru-RU"/>
        </w:rPr>
        <w:t xml:space="preserve">Для определения платформ и устройств, а также информации об них используются функции </w:t>
      </w:r>
      <w:r>
        <w:rPr>
          <w:lang w:val="en-US"/>
        </w:rPr>
        <w:t xml:space="preserve">OpenCL API. </w:t>
      </w:r>
      <w:r>
        <w:rPr>
          <w:lang w:val="ru-RU"/>
        </w:rPr>
        <w:t xml:space="preserve">Для определения платформы используется функция </w:t>
      </w:r>
      <w:r>
        <w:rPr>
          <w:lang w:val="en-US"/>
        </w:rPr>
        <w:t>clGetPlatformIDs:</w:t>
      </w:r>
    </w:p>
    <w:p>
      <w:pPr>
        <w:pStyle w:val="Style24"/>
        <w:rPr>
          <w:lang w:val="ru-RU"/>
        </w:rPr>
      </w:pPr>
      <w:r>
        <mc:AlternateContent>
          <mc:Choice Requires="wps">
            <w:drawing>
              <wp:anchor behindDoc="0" distT="0" distB="0" distL="0" distR="0" simplePos="0" locked="0" layoutInCell="0" allowOverlap="1" relativeHeight="7">
                <wp:simplePos x="0" y="0"/>
                <wp:positionH relativeFrom="column">
                  <wp:posOffset>3810</wp:posOffset>
                </wp:positionH>
                <wp:positionV relativeFrom="paragraph">
                  <wp:posOffset>3175</wp:posOffset>
                </wp:positionV>
                <wp:extent cx="5942965" cy="728980"/>
                <wp:effectExtent l="0" t="0" r="0" b="0"/>
                <wp:wrapTopAndBottom/>
                <wp:docPr id="3" name="Фигура5"/>
                <a:graphic xmlns:a="http://schemas.openxmlformats.org/drawingml/2006/main">
                  <a:graphicData uri="http://schemas.microsoft.com/office/word/2010/wordprocessingShape">
                    <wps:wsp>
                      <wps:cNvSpPr/>
                      <wps:spPr>
                        <a:xfrm>
                          <a:off x="0" y="0"/>
                          <a:ext cx="5942160" cy="728280"/>
                        </a:xfrm>
                        <a:prstGeom prst="rect">
                          <a:avLst/>
                        </a:prstGeom>
                        <a:noFill/>
                        <a:ln w="0">
                          <a:solidFill>
                            <a:srgbClr val="000000"/>
                          </a:solidFill>
                        </a:ln>
                      </wps:spPr>
                      <wps:style>
                        <a:lnRef idx="0"/>
                        <a:fillRef idx="0"/>
                        <a:effectRef idx="0"/>
                        <a:fontRef idx="minor"/>
                      </wps:style>
                      <wps:txbx>
                        <w:txbxContent>
                          <w:p>
                            <w:pPr>
                              <w:pStyle w:val="Style29"/>
                              <w:overflowPunct w:val="false"/>
                              <w:rPr/>
                            </w:pPr>
                            <w:r>
                              <w:rPr>
                                <w:color w:val="2B91AF"/>
                              </w:rPr>
                              <w:t>cl_int</w:t>
                            </w:r>
                            <w:r>
                              <w:rPr/>
                              <w:t xml:space="preserve"> clGetPlatformIDs(</w:t>
                            </w:r>
                          </w:p>
                          <w:p>
                            <w:pPr>
                              <w:pStyle w:val="Style29"/>
                              <w:overflowPunct w:val="false"/>
                              <w:rPr/>
                            </w:pPr>
                            <w:r>
                              <w:rPr>
                                <w:color w:val="2B91AF"/>
                              </w:rPr>
                              <w:t>cl_uint</w:t>
                            </w:r>
                            <w:r>
                              <w:rPr/>
                              <w:t xml:space="preserve"> num_entries ,</w:t>
                            </w:r>
                          </w:p>
                          <w:p>
                            <w:pPr>
                              <w:pStyle w:val="Style29"/>
                              <w:overflowPunct w:val="false"/>
                              <w:rPr/>
                            </w:pPr>
                            <w:r>
                              <w:rPr>
                                <w:color w:val="2B91AF"/>
                              </w:rPr>
                              <w:t>cl_platform_id</w:t>
                            </w:r>
                            <w:r>
                              <w:rPr/>
                              <w:t xml:space="preserve"> *platforms ,</w:t>
                            </w:r>
                          </w:p>
                          <w:p>
                            <w:pPr>
                              <w:pStyle w:val="Style29"/>
                              <w:overflowPunct w:val="false"/>
                              <w:rPr/>
                            </w:pPr>
                            <w:r>
                              <w:rPr>
                                <w:color w:val="2B91AF"/>
                              </w:rPr>
                              <w:t>cl_uint</w:t>
                            </w:r>
                            <w:r>
                              <w:rPr/>
                              <w:t xml:space="preserve"> *num_platforms );</w:t>
                            </w:r>
                          </w:p>
                          <w:p>
                            <w:pPr>
                              <w:pStyle w:val="Style29"/>
                              <w:overflowPunct w:val="false"/>
                              <w:rPr/>
                            </w:pPr>
                            <w:r>
                              <w:rPr/>
                            </w:r>
                          </w:p>
                        </w:txbxContent>
                      </wps:txbx>
                      <wps:bodyPr lIns="0" rIns="0" tIns="0" bIns="0">
                        <a:noAutofit/>
                      </wps:bodyPr>
                    </wps:wsp>
                  </a:graphicData>
                </a:graphic>
              </wp:anchor>
            </w:drawing>
          </mc:Choice>
          <mc:Fallback>
            <w:pict>
              <v:rect id="shape_0" ID="Фигура5" stroked="t" style="position:absolute;margin-left:0.3pt;margin-top:0.25pt;width:467.85pt;height:57.3pt;v-text-anchor:top">
                <w10:wrap type="square"/>
                <v:fill o:detectmouseclick="t" on="false"/>
                <v:stroke color="black" joinstyle="round" endcap="flat"/>
                <v:textbox>
                  <w:txbxContent>
                    <w:p>
                      <w:pPr>
                        <w:pStyle w:val="Style29"/>
                        <w:overflowPunct w:val="false"/>
                        <w:rPr/>
                      </w:pPr>
                      <w:r>
                        <w:rPr>
                          <w:color w:val="2B91AF"/>
                        </w:rPr>
                        <w:t>cl_int</w:t>
                      </w:r>
                      <w:r>
                        <w:rPr/>
                        <w:t xml:space="preserve"> clGetPlatformIDs(</w:t>
                      </w:r>
                    </w:p>
                    <w:p>
                      <w:pPr>
                        <w:pStyle w:val="Style29"/>
                        <w:overflowPunct w:val="false"/>
                        <w:rPr/>
                      </w:pPr>
                      <w:r>
                        <w:rPr>
                          <w:color w:val="2B91AF"/>
                        </w:rPr>
                        <w:t>cl_uint</w:t>
                      </w:r>
                      <w:r>
                        <w:rPr/>
                        <w:t xml:space="preserve"> num_entries ,</w:t>
                      </w:r>
                    </w:p>
                    <w:p>
                      <w:pPr>
                        <w:pStyle w:val="Style29"/>
                        <w:overflowPunct w:val="false"/>
                        <w:rPr/>
                      </w:pPr>
                      <w:r>
                        <w:rPr>
                          <w:color w:val="2B91AF"/>
                        </w:rPr>
                        <w:t>cl_platform_id</w:t>
                      </w:r>
                      <w:r>
                        <w:rPr/>
                        <w:t xml:space="preserve"> *platforms ,</w:t>
                      </w:r>
                    </w:p>
                    <w:p>
                      <w:pPr>
                        <w:pStyle w:val="Style29"/>
                        <w:overflowPunct w:val="false"/>
                        <w:rPr/>
                      </w:pPr>
                      <w:r>
                        <w:rPr>
                          <w:color w:val="2B91AF"/>
                        </w:rPr>
                        <w:t>cl_uint</w:t>
                      </w:r>
                      <w:r>
                        <w:rPr/>
                        <w:t xml:space="preserve"> *num_platforms );</w:t>
                      </w:r>
                    </w:p>
                    <w:p>
                      <w:pPr>
                        <w:pStyle w:val="Style29"/>
                        <w:overflowPunct w:val="false"/>
                        <w:rPr/>
                      </w:pPr>
                      <w:r>
                        <w:rPr/>
                      </w:r>
                    </w:p>
                  </w:txbxContent>
                </v:textbox>
              </v:rect>
            </w:pict>
          </mc:Fallback>
        </mc:AlternateContent>
      </w:r>
      <w:r>
        <w:rPr>
          <w:lang w:val="ru-RU"/>
        </w:rPr>
        <w:t>Первый аргумент определяет количество платформ, которые будут переданы во второй аргумент, третий аргумент передает количество доступных платформ.</w:t>
      </w:r>
    </w:p>
    <w:p>
      <w:pPr>
        <w:pStyle w:val="Style24"/>
        <w:rPr/>
      </w:pPr>
      <w:r>
        <w:rPr>
          <w:lang w:val="ru-RU"/>
        </w:rPr>
        <w:t xml:space="preserve">Рассмотрим вызов функции на примере, приведенном на листинге (номер!!!). В начале создается переменная </w:t>
      </w:r>
      <w:r>
        <w:rPr>
          <w:lang w:val="en-US"/>
        </w:rPr>
        <w:t xml:space="preserve">platforms, </w:t>
      </w:r>
      <w:r>
        <w:rPr>
          <w:lang w:val="ru-RU"/>
        </w:rPr>
        <w:t xml:space="preserve">которая является указателем на структуру </w:t>
      </w:r>
      <w:r>
        <w:rPr>
          <w:lang w:val="en-US"/>
        </w:rPr>
        <w:t xml:space="preserve">cl_platform_id, </w:t>
      </w:r>
      <w:r>
        <w:rPr>
          <w:lang w:val="ru-RU"/>
        </w:rPr>
        <w:t xml:space="preserve">изначально ей присваивается значение </w:t>
      </w:r>
      <w:r>
        <w:rPr>
          <w:lang w:val="en-US"/>
        </w:rPr>
        <w:t xml:space="preserve">nullptr. </w:t>
      </w:r>
      <w:r>
        <w:rPr>
          <w:lang w:val="ru-RU"/>
        </w:rPr>
        <w:t xml:space="preserve">Вторая переменная </w:t>
      </w:r>
      <w:r>
        <w:rPr>
          <w:lang w:val="en-US"/>
        </w:rPr>
        <w:t xml:space="preserve">num_platforms </w:t>
      </w:r>
      <w:r>
        <w:rPr>
          <w:lang w:val="ru-RU"/>
        </w:rPr>
        <w:t xml:space="preserve">типа </w:t>
      </w:r>
      <w:r>
        <w:rPr>
          <w:lang w:val="en-US"/>
        </w:rPr>
        <w:t xml:space="preserve">cl_uint </w:t>
      </w:r>
      <w:r>
        <w:rPr>
          <w:lang w:val="ru-RU"/>
        </w:rPr>
        <w:t xml:space="preserve">необходима для определения количества доступных </w:t>
      </w:r>
      <w:r>
        <w:rPr>
          <w:lang w:val="en-US"/>
        </w:rPr>
        <w:t xml:space="preserve">OpenCL </w:t>
      </w:r>
      <w:r>
        <w:rPr>
          <w:lang w:val="ru-RU"/>
        </w:rPr>
        <w:t xml:space="preserve">платформ. Следующим шагом вызываем функцию </w:t>
      </w:r>
      <w:r>
        <w:rPr>
          <w:lang w:val="en-US"/>
        </w:rPr>
        <w:t xml:space="preserve">clGetPlatformIDs, </w:t>
      </w:r>
      <w:r>
        <w:rPr>
          <w:lang w:val="ru-RU"/>
        </w:rPr>
        <w:t xml:space="preserve">первому аргументу передаем значение 0, во второй аргумент передаем </w:t>
      </w:r>
      <w:r>
        <w:rPr>
          <w:lang w:val="en-US"/>
        </w:rPr>
        <w:t xml:space="preserve">nullptr, </w:t>
      </w:r>
      <w:r>
        <w:rPr>
          <w:lang w:val="ru-RU"/>
        </w:rPr>
        <w:t xml:space="preserve">в третий аргумент передаем ссылку на переменную </w:t>
      </w:r>
      <w:r>
        <w:rPr>
          <w:lang w:val="en-US"/>
        </w:rPr>
        <w:t xml:space="preserve">num_platforms. </w:t>
      </w:r>
      <w:r>
        <w:rPr>
          <w:lang w:val="ru-RU"/>
        </w:rPr>
        <w:t xml:space="preserve">После выполнения функции в переменной </w:t>
      </w:r>
      <w:r>
        <w:rPr>
          <w:lang w:val="en-US"/>
        </w:rPr>
        <w:t xml:space="preserve">num_platfroms </w:t>
      </w:r>
      <w:r>
        <w:rPr>
          <w:lang w:val="ru-RU"/>
        </w:rPr>
        <w:t xml:space="preserve">будет записано количество </w:t>
      </w:r>
      <w:r>
        <w:rPr>
          <w:lang w:val="en-US"/>
        </w:rPr>
        <w:t xml:space="preserve">OpenCL </w:t>
      </w:r>
      <w:r>
        <w:rPr>
          <w:lang w:val="ru-RU"/>
        </w:rPr>
        <w:t xml:space="preserve">платформ, в переменную </w:t>
      </w:r>
      <w:r>
        <w:rPr>
          <w:lang w:val="en-US"/>
        </w:rPr>
        <w:t xml:space="preserve">err </w:t>
      </w:r>
      <w:r>
        <w:rPr>
          <w:lang w:val="ru-RU"/>
        </w:rPr>
        <w:t xml:space="preserve">передается код ошибки вызова функции. Затем проводим проверку значения переменной </w:t>
      </w:r>
      <w:r>
        <w:rPr>
          <w:lang w:val="en-US"/>
        </w:rPr>
        <w:t xml:space="preserve">err </w:t>
      </w:r>
      <w:r>
        <w:rPr>
          <w:lang w:val="ru-RU"/>
        </w:rPr>
        <w:t xml:space="preserve">и </w:t>
      </w:r>
      <w:r>
        <w:rPr>
          <w:lang w:val="en-US"/>
        </w:rPr>
        <w:t xml:space="preserve">num_platforms. </w:t>
      </w:r>
      <w:r>
        <w:rPr>
          <w:lang w:val="ru-RU"/>
        </w:rPr>
        <w:t xml:space="preserve">Если переменная </w:t>
      </w:r>
      <w:r>
        <w:rPr>
          <w:lang w:val="en-US"/>
        </w:rPr>
        <w:t xml:space="preserve">err </w:t>
      </w:r>
      <w:r>
        <w:rPr>
          <w:lang w:val="ru-RU"/>
        </w:rPr>
        <w:t xml:space="preserve">не равна </w:t>
      </w:r>
      <w:r>
        <w:rPr>
          <w:lang w:val="en-US"/>
        </w:rPr>
        <w:t xml:space="preserve">CL_SUCCESS, </w:t>
      </w:r>
      <w:r>
        <w:rPr>
          <w:lang w:val="ru-RU"/>
        </w:rPr>
        <w:t xml:space="preserve">что соответствует удачному вызову функции или значение в переменной </w:t>
      </w:r>
      <w:r>
        <w:rPr>
          <w:lang w:val="en-US"/>
        </w:rPr>
        <w:t xml:space="preserve">num_platforms </w:t>
      </w:r>
      <w:r>
        <w:rPr>
          <w:lang w:val="ru-RU"/>
        </w:rPr>
        <w:t xml:space="preserve">осталось нулевым, то останавливает работу программы. Иначе выделим память под платформы </w:t>
      </w:r>
      <w:r>
        <w:rPr>
          <w:lang w:val="en-US"/>
        </w:rPr>
        <w:t xml:space="preserve">OpenCL </w:t>
      </w:r>
      <w:r>
        <w:rPr>
          <w:lang w:val="ru-RU"/>
        </w:rPr>
        <w:t xml:space="preserve">при помощи фукнции </w:t>
      </w:r>
      <w:r>
        <w:rPr>
          <w:lang w:val="en-US"/>
        </w:rPr>
        <w:t xml:space="preserve">new, </w:t>
      </w:r>
      <w:r>
        <w:rPr>
          <w:lang w:val="ru-RU"/>
        </w:rPr>
        <w:t xml:space="preserve">затем проведем повторный вызов функции </w:t>
      </w:r>
      <w:r>
        <w:rPr>
          <w:lang w:val="en-US"/>
        </w:rPr>
        <w:t xml:space="preserve">clGetPlatformIDs. </w:t>
      </w:r>
      <w:r>
        <w:rPr>
          <w:lang w:val="ru-RU"/>
        </w:rPr>
        <w:t xml:space="preserve">При повторном вызове функции в первый аргумент передадим значение переменной </w:t>
      </w:r>
      <w:r>
        <w:rPr>
          <w:lang w:val="en-US"/>
        </w:rPr>
        <w:t xml:space="preserve">num_platforms, </w:t>
      </w:r>
      <w:r>
        <w:rPr>
          <w:lang w:val="ru-RU"/>
        </w:rPr>
        <w:t xml:space="preserve">во второй аргумент передадим указатель </w:t>
      </w:r>
      <w:r>
        <w:rPr>
          <w:lang w:val="en-US"/>
        </w:rPr>
        <w:t xml:space="preserve">platforms, </w:t>
      </w:r>
      <w:r>
        <w:rPr>
          <w:lang w:val="ru-RU"/>
        </w:rPr>
        <w:t xml:space="preserve">в третий аргумент передаем </w:t>
      </w:r>
      <w:r>
        <w:rPr>
          <w:lang w:val="en-US"/>
        </w:rPr>
        <w:t xml:space="preserve">NULL. </w:t>
      </w:r>
      <w:r>
        <w:rPr>
          <w:lang w:val="ru-RU"/>
        </w:rPr>
        <w:t xml:space="preserve">Затем вновь проверяем код ошибки вызова функции. В случае успешного вызова в переменной </w:t>
      </w:r>
      <w:r>
        <w:rPr>
          <w:lang w:val="en-US"/>
        </w:rPr>
        <w:t xml:space="preserve">platforms </w:t>
      </w:r>
      <w:r>
        <w:rPr>
          <w:lang w:val="ru-RU"/>
        </w:rPr>
        <w:t xml:space="preserve">будут храниться структуры </w:t>
      </w:r>
      <w:r>
        <w:rPr>
          <w:lang w:val="en-US"/>
        </w:rPr>
        <w:t xml:space="preserve">cl_platform_id, </w:t>
      </w:r>
      <w:r>
        <w:rPr>
          <w:lang w:val="ru-RU"/>
        </w:rPr>
        <w:t xml:space="preserve">в количестве определенном в переменной </w:t>
      </w:r>
      <w:r>
        <w:rPr>
          <w:lang w:val="en-US"/>
        </w:rPr>
        <w:t>num_platforms.</w:t>
      </w:r>
    </w:p>
    <w:p>
      <w:pPr>
        <w:pStyle w:val="Style24"/>
        <w:rPr>
          <w:lang w:val="ru-RU"/>
        </w:rPr>
      </w:pPr>
      <w:r>
        <mc:AlternateContent>
          <mc:Choice Requires="wps">
            <w:drawing>
              <wp:anchor behindDoc="0" distT="0" distB="0" distL="0" distR="0" simplePos="0" locked="0" layoutInCell="0" allowOverlap="1" relativeHeight="8">
                <wp:simplePos x="0" y="0"/>
                <wp:positionH relativeFrom="column">
                  <wp:posOffset>-6350</wp:posOffset>
                </wp:positionH>
                <wp:positionV relativeFrom="paragraph">
                  <wp:posOffset>7620</wp:posOffset>
                </wp:positionV>
                <wp:extent cx="5942965" cy="1794510"/>
                <wp:effectExtent l="0" t="0" r="0" b="0"/>
                <wp:wrapTopAndBottom/>
                <wp:docPr id="5" name="Фигура6"/>
                <a:graphic xmlns:a="http://schemas.openxmlformats.org/drawingml/2006/main">
                  <a:graphicData uri="http://schemas.microsoft.com/office/word/2010/wordprocessingShape">
                    <wps:wsp>
                      <wps:cNvSpPr/>
                      <wps:spPr>
                        <a:xfrm>
                          <a:off x="0" y="0"/>
                          <a:ext cx="5942160" cy="1793880"/>
                        </a:xfrm>
                        <a:prstGeom prst="rect">
                          <a:avLst/>
                        </a:prstGeom>
                        <a:noFill/>
                        <a:ln w="0">
                          <a:solidFill>
                            <a:srgbClr val="000000"/>
                          </a:solidFill>
                        </a:ln>
                      </wps:spPr>
                      <wps:style>
                        <a:lnRef idx="0"/>
                        <a:fillRef idx="0"/>
                        <a:effectRef idx="0"/>
                        <a:fontRef idx="minor"/>
                      </wps:style>
                      <wps:txbx>
                        <w:txbxContent>
                          <w:p>
                            <w:pPr>
                              <w:pStyle w:val="Style29"/>
                              <w:overflowPunct w:val="false"/>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platfroms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overflowPunct w:val="false"/>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num_platfroms = 0;</w:t>
                            </w:r>
                          </w:p>
                          <w:p>
                            <w:pPr>
                              <w:pStyle w:val="Style29"/>
                              <w:overflowPunct w:val="false"/>
                              <w:rPr/>
                            </w:pPr>
                            <w:r>
                              <w:rPr/>
                            </w:r>
                          </w:p>
                          <w:p>
                            <w:pPr>
                              <w:pStyle w:val="Style29"/>
                              <w:overflowPunct w:val="false"/>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clGetPlatformIDs(0, platfroms, &amp;num_platfroms);</w:t>
                            </w:r>
                          </w:p>
                          <w:p>
                            <w:pPr>
                              <w:pStyle w:val="Style29"/>
                              <w:overflowPunct w:val="false"/>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num_platfroms == 0)</w:t>
                            </w:r>
                          </w:p>
                          <w:p>
                            <w:pPr>
                              <w:pStyle w:val="Style29"/>
                              <w:overflowPunct w:val="false"/>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overflowPunct w:val="false"/>
                              <w:rPr/>
                            </w:pPr>
                            <w:r>
                              <w:rPr/>
                            </w:r>
                          </w:p>
                          <w:p>
                            <w:pPr>
                              <w:pStyle w:val="Style29"/>
                              <w:overflowPunct w:val="false"/>
                              <w:rPr/>
                            </w:pPr>
                            <w:r>
                              <w:rPr>
                                <w:rFonts w:eastAsia="Consolas" w:cs="Consolas" w:ascii="Consolas" w:hAnsi="Consolas"/>
                                <w:color w:val="000000"/>
                                <w:sz w:val="19"/>
                                <w:szCs w:val="19"/>
                              </w:rPr>
                              <w:t xml:space="preserve">platfroms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cl_platform_id</w:t>
                            </w:r>
                            <w:r>
                              <w:rPr>
                                <w:rFonts w:eastAsia="Consolas" w:cs="Consolas" w:ascii="Consolas" w:hAnsi="Consolas"/>
                                <w:color w:val="000000"/>
                                <w:sz w:val="19"/>
                                <w:szCs w:val="19"/>
                              </w:rPr>
                              <w:t>[num_platfroms];</w:t>
                            </w:r>
                          </w:p>
                          <w:p>
                            <w:pPr>
                              <w:pStyle w:val="Style29"/>
                              <w:overflowPunct w:val="false"/>
                              <w:rPr/>
                            </w:pPr>
                            <w:r>
                              <w:rPr/>
                            </w:r>
                          </w:p>
                          <w:p>
                            <w:pPr>
                              <w:pStyle w:val="Style29"/>
                              <w:overflowPunct w:val="false"/>
                              <w:rPr/>
                            </w:pPr>
                            <w:r>
                              <w:rPr>
                                <w:rFonts w:eastAsia="Consolas" w:cs="Consolas" w:ascii="Consolas" w:hAnsi="Consolas"/>
                                <w:color w:val="000000"/>
                                <w:sz w:val="19"/>
                                <w:szCs w:val="19"/>
                              </w:rPr>
                              <w:t xml:space="preserve">err = clGetPlatformIDs(num_platfroms, platfroms,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overflowPunct w:val="false"/>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overflowPunct w:val="false"/>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6" stroked="t" style="position:absolute;margin-left:-0.5pt;margin-top:0.6pt;width:467.85pt;height:141.2pt;v-text-anchor:top">
                <w10:wrap type="square"/>
                <v:fill o:detectmouseclick="t" on="false"/>
                <v:stroke color="black" joinstyle="round" endcap="flat"/>
                <v:textbox>
                  <w:txbxContent>
                    <w:p>
                      <w:pPr>
                        <w:pStyle w:val="Style29"/>
                        <w:overflowPunct w:val="false"/>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platfroms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overflowPunct w:val="false"/>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num_platfroms = 0;</w:t>
                      </w:r>
                    </w:p>
                    <w:p>
                      <w:pPr>
                        <w:pStyle w:val="Style29"/>
                        <w:overflowPunct w:val="false"/>
                        <w:rPr/>
                      </w:pPr>
                      <w:r>
                        <w:rPr/>
                      </w:r>
                    </w:p>
                    <w:p>
                      <w:pPr>
                        <w:pStyle w:val="Style29"/>
                        <w:overflowPunct w:val="false"/>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clGetPlatformIDs(0, platfroms, &amp;num_platfroms);</w:t>
                      </w:r>
                    </w:p>
                    <w:p>
                      <w:pPr>
                        <w:pStyle w:val="Style29"/>
                        <w:overflowPunct w:val="false"/>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num_platfroms == 0)</w:t>
                      </w:r>
                    </w:p>
                    <w:p>
                      <w:pPr>
                        <w:pStyle w:val="Style29"/>
                        <w:overflowPunct w:val="false"/>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overflowPunct w:val="false"/>
                        <w:rPr/>
                      </w:pPr>
                      <w:r>
                        <w:rPr/>
                      </w:r>
                    </w:p>
                    <w:p>
                      <w:pPr>
                        <w:pStyle w:val="Style29"/>
                        <w:overflowPunct w:val="false"/>
                        <w:rPr/>
                      </w:pPr>
                      <w:r>
                        <w:rPr>
                          <w:rFonts w:eastAsia="Consolas" w:cs="Consolas" w:ascii="Consolas" w:hAnsi="Consolas"/>
                          <w:color w:val="000000"/>
                          <w:sz w:val="19"/>
                          <w:szCs w:val="19"/>
                        </w:rPr>
                        <w:t xml:space="preserve">platfroms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cl_platform_id</w:t>
                      </w:r>
                      <w:r>
                        <w:rPr>
                          <w:rFonts w:eastAsia="Consolas" w:cs="Consolas" w:ascii="Consolas" w:hAnsi="Consolas"/>
                          <w:color w:val="000000"/>
                          <w:sz w:val="19"/>
                          <w:szCs w:val="19"/>
                        </w:rPr>
                        <w:t>[num_platfroms];</w:t>
                      </w:r>
                    </w:p>
                    <w:p>
                      <w:pPr>
                        <w:pStyle w:val="Style29"/>
                        <w:overflowPunct w:val="false"/>
                        <w:rPr/>
                      </w:pPr>
                      <w:r>
                        <w:rPr/>
                      </w:r>
                    </w:p>
                    <w:p>
                      <w:pPr>
                        <w:pStyle w:val="Style29"/>
                        <w:overflowPunct w:val="false"/>
                        <w:rPr/>
                      </w:pPr>
                      <w:r>
                        <w:rPr>
                          <w:rFonts w:eastAsia="Consolas" w:cs="Consolas" w:ascii="Consolas" w:hAnsi="Consolas"/>
                          <w:color w:val="000000"/>
                          <w:sz w:val="19"/>
                          <w:szCs w:val="19"/>
                        </w:rPr>
                        <w:t xml:space="preserve">err = clGetPlatformIDs(num_platfroms, platfroms,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overflowPunct w:val="false"/>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overflowPunct w:val="false"/>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txbxContent>
                </v:textbox>
              </v:rect>
            </w:pict>
          </mc:Fallback>
        </mc:AlternateContent>
      </w:r>
      <w:r>
        <w:rPr>
          <w:lang w:val="ru-RU"/>
        </w:rPr>
        <w:t xml:space="preserve">Для получения информации о платформе </w:t>
      </w:r>
      <w:r>
        <w:rPr>
          <w:lang w:val="en-US"/>
        </w:rPr>
        <w:t xml:space="preserve">OpenCL </w:t>
      </w:r>
      <w:r>
        <w:rPr>
          <w:lang w:val="ru-RU"/>
        </w:rPr>
        <w:t xml:space="preserve">используется функция </w:t>
      </w:r>
      <w:r>
        <w:rPr>
          <w:lang w:val="en-US"/>
        </w:rPr>
        <w:t>clGetPlatformInfo</w:t>
      </w:r>
      <w:r>
        <w:rPr>
          <w:lang w:val="ru-RU"/>
        </w:rPr>
        <w:t>():</w:t>
      </w:r>
    </w:p>
    <w:p>
      <w:pPr>
        <w:pStyle w:val="Style24"/>
        <w:rPr>
          <w:lang w:val="ru-RU"/>
        </w:rPr>
      </w:pPr>
      <w:r>
        <mc:AlternateContent>
          <mc:Choice Requires="wps">
            <w:drawing>
              <wp:anchor behindDoc="0" distT="0" distB="0" distL="0" distR="0" simplePos="0" locked="0" layoutInCell="0" allowOverlap="1" relativeHeight="9">
                <wp:simplePos x="0" y="0"/>
                <wp:positionH relativeFrom="column">
                  <wp:posOffset>-1270</wp:posOffset>
                </wp:positionH>
                <wp:positionV relativeFrom="paragraph">
                  <wp:posOffset>-40005</wp:posOffset>
                </wp:positionV>
                <wp:extent cx="5942965" cy="1105535"/>
                <wp:effectExtent l="0" t="0" r="0" b="0"/>
                <wp:wrapTopAndBottom/>
                <wp:docPr id="7" name="Фигура7"/>
                <a:graphic xmlns:a="http://schemas.openxmlformats.org/drawingml/2006/main">
                  <a:graphicData uri="http://schemas.microsoft.com/office/word/2010/wordprocessingShape">
                    <wps:wsp>
                      <wps:cNvSpPr/>
                      <wps:spPr>
                        <a:xfrm>
                          <a:off x="0" y="0"/>
                          <a:ext cx="5942160" cy="1104840"/>
                        </a:xfrm>
                        <a:prstGeom prst="rect">
                          <a:avLst/>
                        </a:prstGeom>
                        <a:noFill/>
                        <a:ln w="0">
                          <a:solidFill>
                            <a:srgbClr val="000000"/>
                          </a:solidFill>
                        </a:ln>
                      </wps:spPr>
                      <wps:style>
                        <a:lnRef idx="0"/>
                        <a:fillRef idx="0"/>
                        <a:effectRef idx="0"/>
                        <a:fontRef idx="minor"/>
                      </wps:style>
                      <wps:txbx>
                        <w:txbxContent>
                          <w:p>
                            <w:pPr>
                              <w:pStyle w:val="Style29"/>
                              <w:overflowPunct w:val="false"/>
                              <w:rPr/>
                            </w:pPr>
                            <w:r>
                              <w:rPr>
                                <w:color w:val="2B91AF"/>
                              </w:rPr>
                              <w:t>cl_int</w:t>
                            </w:r>
                            <w:r>
                              <w:rPr/>
                              <w:t xml:space="preserve"> clGetPlatformInfo(</w:t>
                            </w:r>
                          </w:p>
                          <w:p>
                            <w:pPr>
                              <w:pStyle w:val="Style29"/>
                              <w:overflowPunct w:val="false"/>
                              <w:rPr/>
                            </w:pPr>
                            <w:r>
                              <w:rPr>
                                <w:color w:val="2B91AF"/>
                              </w:rPr>
                              <w:t>cl_platform_id</w:t>
                            </w:r>
                            <w:r>
                              <w:rPr/>
                              <w:t xml:space="preserve"> platform ,</w:t>
                            </w:r>
                          </w:p>
                          <w:p>
                            <w:pPr>
                              <w:pStyle w:val="Style29"/>
                              <w:overflowPunct w:val="false"/>
                              <w:rPr/>
                            </w:pPr>
                            <w:r>
                              <w:rPr>
                                <w:color w:val="2B91AF"/>
                              </w:rPr>
                              <w:t>cl_platform_info</w:t>
                            </w:r>
                            <w:r>
                              <w:rPr/>
                              <w:t xml:space="preserve"> prm_name ,</w:t>
                            </w:r>
                          </w:p>
                          <w:p>
                            <w:pPr>
                              <w:pStyle w:val="Style29"/>
                              <w:overflowPunct w:val="false"/>
                              <w:rPr/>
                            </w:pPr>
                            <w:r>
                              <w:rPr>
                                <w:color w:val="2B91AF"/>
                              </w:rPr>
                              <w:t>size_t</w:t>
                            </w:r>
                            <w:r>
                              <w:rPr/>
                              <w:t xml:space="preserve"> prm_value_size ,</w:t>
                            </w:r>
                          </w:p>
                          <w:p>
                            <w:pPr>
                              <w:pStyle w:val="Style29"/>
                              <w:overflowPunct w:val="false"/>
                              <w:rPr/>
                            </w:pPr>
                            <w:r>
                              <w:rPr>
                                <w:color w:val="2B91AF"/>
                              </w:rPr>
                              <w:t xml:space="preserve">void </w:t>
                            </w:r>
                            <w:r>
                              <w:rPr/>
                              <w:t>*prm_value ,</w:t>
                            </w:r>
                          </w:p>
                          <w:p>
                            <w:pPr>
                              <w:pStyle w:val="Style29"/>
                              <w:overflowPunct w:val="false"/>
                              <w:rPr/>
                            </w:pPr>
                            <w:r>
                              <w:rPr>
                                <w:color w:val="2B91AF"/>
                              </w:rPr>
                              <w:t>size_t</w:t>
                            </w:r>
                            <w:r>
                              <w:rPr/>
                              <w:t xml:space="preserve"> *prm_value_size_ret );</w:t>
                            </w:r>
                          </w:p>
                        </w:txbxContent>
                      </wps:txbx>
                      <wps:bodyPr lIns="0" rIns="0" tIns="0" bIns="0">
                        <a:noAutofit/>
                      </wps:bodyPr>
                    </wps:wsp>
                  </a:graphicData>
                </a:graphic>
              </wp:anchor>
            </w:drawing>
          </mc:Choice>
          <mc:Fallback>
            <w:pict>
              <v:rect id="shape_0" ID="Фигура7" stroked="t" style="position:absolute;margin-left:-0.1pt;margin-top:-3.15pt;width:467.85pt;height:86.95pt;v-text-anchor:top">
                <w10:wrap type="square"/>
                <v:fill o:detectmouseclick="t" on="false"/>
                <v:stroke color="black" joinstyle="round" endcap="flat"/>
                <v:textbox>
                  <w:txbxContent>
                    <w:p>
                      <w:pPr>
                        <w:pStyle w:val="Style29"/>
                        <w:overflowPunct w:val="false"/>
                        <w:rPr/>
                      </w:pPr>
                      <w:r>
                        <w:rPr>
                          <w:color w:val="2B91AF"/>
                        </w:rPr>
                        <w:t>cl_int</w:t>
                      </w:r>
                      <w:r>
                        <w:rPr/>
                        <w:t xml:space="preserve"> clGetPlatformInfo(</w:t>
                      </w:r>
                    </w:p>
                    <w:p>
                      <w:pPr>
                        <w:pStyle w:val="Style29"/>
                        <w:overflowPunct w:val="false"/>
                        <w:rPr/>
                      </w:pPr>
                      <w:r>
                        <w:rPr>
                          <w:color w:val="2B91AF"/>
                        </w:rPr>
                        <w:t>cl_platform_id</w:t>
                      </w:r>
                      <w:r>
                        <w:rPr/>
                        <w:t xml:space="preserve"> platform ,</w:t>
                      </w:r>
                    </w:p>
                    <w:p>
                      <w:pPr>
                        <w:pStyle w:val="Style29"/>
                        <w:overflowPunct w:val="false"/>
                        <w:rPr/>
                      </w:pPr>
                      <w:r>
                        <w:rPr>
                          <w:color w:val="2B91AF"/>
                        </w:rPr>
                        <w:t>cl_platform_info</w:t>
                      </w:r>
                      <w:r>
                        <w:rPr/>
                        <w:t xml:space="preserve"> prm_name ,</w:t>
                      </w:r>
                    </w:p>
                    <w:p>
                      <w:pPr>
                        <w:pStyle w:val="Style29"/>
                        <w:overflowPunct w:val="false"/>
                        <w:rPr/>
                      </w:pPr>
                      <w:r>
                        <w:rPr>
                          <w:color w:val="2B91AF"/>
                        </w:rPr>
                        <w:t>size_t</w:t>
                      </w:r>
                      <w:r>
                        <w:rPr/>
                        <w:t xml:space="preserve"> prm_value_size ,</w:t>
                      </w:r>
                    </w:p>
                    <w:p>
                      <w:pPr>
                        <w:pStyle w:val="Style29"/>
                        <w:overflowPunct w:val="false"/>
                        <w:rPr/>
                      </w:pPr>
                      <w:r>
                        <w:rPr>
                          <w:color w:val="2B91AF"/>
                        </w:rPr>
                        <w:t xml:space="preserve">void </w:t>
                      </w:r>
                      <w:r>
                        <w:rPr/>
                        <w:t>*prm_value ,</w:t>
                      </w:r>
                    </w:p>
                    <w:p>
                      <w:pPr>
                        <w:pStyle w:val="Style29"/>
                        <w:overflowPunct w:val="false"/>
                        <w:rPr/>
                      </w:pPr>
                      <w:r>
                        <w:rPr>
                          <w:color w:val="2B91AF"/>
                        </w:rPr>
                        <w:t>size_t</w:t>
                      </w:r>
                      <w:r>
                        <w:rPr/>
                        <w:t xml:space="preserve"> *prm_value_size_ret );</w:t>
                      </w:r>
                    </w:p>
                  </w:txbxContent>
                </v:textbox>
              </v:rect>
            </w:pict>
          </mc:Fallback>
        </mc:AlternateContent>
      </w:r>
      <w:r>
        <w:rPr>
          <w:lang w:val="ru-RU"/>
        </w:rPr>
        <w:t>Для заданной платформы platform указывается тип необходимой дополнительной информации prm_name (с помощью заранее предопределённых констант CL_PLATFORM_PROFILE, CL_PLATFORM_VERSION, CL_PLATFORM_NAME, CL_PLATFORM_VENDOR, CL_PLATFORM_EXTENSIONS); остальные параметры используются в описанном выше стиле «двойного вызова».</w:t>
      </w:r>
    </w:p>
    <w:p>
      <w:pPr>
        <w:pStyle w:val="Style24"/>
        <w:rPr>
          <w:lang w:val="ru-RU"/>
        </w:rPr>
      </w:pPr>
      <w:r>
        <w:rPr>
          <w:lang w:val="ru-RU"/>
        </w:rPr>
        <w:t xml:space="preserve">После инициализации платформы </w:t>
      </w:r>
      <w:r>
        <w:rPr>
          <w:lang w:val="en-US"/>
        </w:rPr>
        <w:t xml:space="preserve">OpenCL </w:t>
      </w:r>
      <w:r>
        <w:rPr>
          <w:lang w:val="ru-RU"/>
        </w:rPr>
        <w:t xml:space="preserve">необходимо провести инициализацию устройств </w:t>
      </w:r>
      <w:r>
        <w:rPr>
          <w:lang w:val="en-US"/>
        </w:rPr>
        <w:t xml:space="preserve">OpenCL. </w:t>
      </w:r>
      <w:r>
        <w:rPr>
          <w:lang w:val="ru-RU"/>
        </w:rPr>
        <w:t xml:space="preserve">Делается это при помощи функции </w:t>
      </w:r>
      <w:r>
        <w:rPr>
          <w:lang w:val="en-US"/>
        </w:rPr>
        <w:t>clGetDeviceIDs</w:t>
      </w:r>
      <w:r>
        <w:rPr>
          <w:lang w:val="ru-RU"/>
        </w:rPr>
        <w:t>():</w:t>
      </w:r>
    </w:p>
    <w:p>
      <w:pPr>
        <w:pStyle w:val="Style24"/>
        <w:rPr/>
      </w:pPr>
      <w:r>
        <mc:AlternateContent>
          <mc:Choice Requires="wps">
            <w:drawing>
              <wp:anchor behindDoc="0" distT="0" distB="0" distL="0" distR="0" simplePos="0" locked="0" layoutInCell="0" allowOverlap="1" relativeHeight="10">
                <wp:simplePos x="0" y="0"/>
                <wp:positionH relativeFrom="column">
                  <wp:posOffset>-1270</wp:posOffset>
                </wp:positionH>
                <wp:positionV relativeFrom="paragraph">
                  <wp:posOffset>-65405</wp:posOffset>
                </wp:positionV>
                <wp:extent cx="5937885" cy="1132205"/>
                <wp:effectExtent l="0" t="0" r="0" b="0"/>
                <wp:wrapTopAndBottom/>
                <wp:docPr id="9" name="Фигура8"/>
                <a:graphic xmlns:a="http://schemas.openxmlformats.org/drawingml/2006/main">
                  <a:graphicData uri="http://schemas.microsoft.com/office/word/2010/wordprocessingShape">
                    <wps:wsp>
                      <wps:cNvSpPr/>
                      <wps:spPr>
                        <a:xfrm>
                          <a:off x="0" y="0"/>
                          <a:ext cx="5937120" cy="1131480"/>
                        </a:xfrm>
                        <a:prstGeom prst="rect">
                          <a:avLst/>
                        </a:prstGeom>
                        <a:noFill/>
                        <a:ln w="0">
                          <a:solidFill>
                            <a:srgbClr val="000000"/>
                          </a:solidFill>
                        </a:ln>
                      </wps:spPr>
                      <wps:style>
                        <a:lnRef idx="0"/>
                        <a:fillRef idx="0"/>
                        <a:effectRef idx="0"/>
                        <a:fontRef idx="minor"/>
                      </wps:style>
                      <wps:txbx>
                        <w:txbxContent>
                          <w:p>
                            <w:pPr>
                              <w:pStyle w:val="Style29"/>
                              <w:overflowPunct w:val="false"/>
                              <w:rPr/>
                            </w:pPr>
                            <w:r>
                              <w:rPr>
                                <w:color w:val="2B91AF"/>
                              </w:rPr>
                              <w:t>cl_int</w:t>
                            </w:r>
                            <w:r>
                              <w:rPr/>
                              <w:t xml:space="preserve"> clGetDeviceIDs(</w:t>
                            </w:r>
                          </w:p>
                          <w:p>
                            <w:pPr>
                              <w:pStyle w:val="Style29"/>
                              <w:overflowPunct w:val="false"/>
                              <w:rPr/>
                            </w:pPr>
                            <w:r>
                              <w:rPr>
                                <w:color w:val="2B91AF"/>
                              </w:rPr>
                              <w:t>cl_platform_id</w:t>
                            </w:r>
                            <w:r>
                              <w:rPr/>
                              <w:t xml:space="preserve"> platform ,</w:t>
                            </w:r>
                          </w:p>
                          <w:p>
                            <w:pPr>
                              <w:pStyle w:val="Style29"/>
                              <w:overflowPunct w:val="false"/>
                              <w:rPr/>
                            </w:pPr>
                            <w:r>
                              <w:rPr>
                                <w:color w:val="2B91AF"/>
                              </w:rPr>
                              <w:t>cl_device_type</w:t>
                            </w:r>
                            <w:r>
                              <w:rPr/>
                              <w:t xml:space="preserve"> device_type ,</w:t>
                            </w:r>
                          </w:p>
                          <w:p>
                            <w:pPr>
                              <w:pStyle w:val="Style29"/>
                              <w:overflowPunct w:val="false"/>
                              <w:rPr/>
                            </w:pPr>
                            <w:r>
                              <w:rPr>
                                <w:color w:val="2B91AF"/>
                              </w:rPr>
                              <w:t>cl_uint</w:t>
                            </w:r>
                            <w:r>
                              <w:rPr/>
                              <w:t xml:space="preserve"> num_entries ,</w:t>
                            </w:r>
                          </w:p>
                          <w:p>
                            <w:pPr>
                              <w:pStyle w:val="Style29"/>
                              <w:overflowPunct w:val="false"/>
                              <w:rPr/>
                            </w:pPr>
                            <w:r>
                              <w:rPr>
                                <w:color w:val="2B91AF"/>
                              </w:rPr>
                              <w:t>cl_device_id</w:t>
                            </w:r>
                            <w:r>
                              <w:rPr/>
                              <w:t xml:space="preserve"> *devices ,</w:t>
                            </w:r>
                          </w:p>
                          <w:p>
                            <w:pPr>
                              <w:pStyle w:val="Style29"/>
                              <w:overflowPunct w:val="false"/>
                              <w:rPr/>
                            </w:pPr>
                            <w:r>
                              <w:rPr>
                                <w:color w:val="2B91AF"/>
                              </w:rPr>
                              <w:t>cl_uint</w:t>
                            </w:r>
                            <w:r>
                              <w:rPr/>
                              <w:t xml:space="preserve"> *num_devices );</w:t>
                            </w:r>
                          </w:p>
                        </w:txbxContent>
                      </wps:txbx>
                      <wps:bodyPr lIns="0" rIns="0" tIns="0" bIns="0">
                        <a:noAutofit/>
                      </wps:bodyPr>
                    </wps:wsp>
                  </a:graphicData>
                </a:graphic>
              </wp:anchor>
            </w:drawing>
          </mc:Choice>
          <mc:Fallback>
            <w:pict>
              <v:rect id="shape_0" ID="Фигура8" stroked="t" style="position:absolute;margin-left:-0.1pt;margin-top:-5.15pt;width:467.45pt;height:89.05pt;v-text-anchor:top">
                <w10:wrap type="square"/>
                <v:fill o:detectmouseclick="t" on="false"/>
                <v:stroke color="black" joinstyle="round" endcap="flat"/>
                <v:textbox>
                  <w:txbxContent>
                    <w:p>
                      <w:pPr>
                        <w:pStyle w:val="Style29"/>
                        <w:overflowPunct w:val="false"/>
                        <w:rPr/>
                      </w:pPr>
                      <w:r>
                        <w:rPr>
                          <w:color w:val="2B91AF"/>
                        </w:rPr>
                        <w:t>cl_int</w:t>
                      </w:r>
                      <w:r>
                        <w:rPr/>
                        <w:t xml:space="preserve"> clGetDeviceIDs(</w:t>
                      </w:r>
                    </w:p>
                    <w:p>
                      <w:pPr>
                        <w:pStyle w:val="Style29"/>
                        <w:overflowPunct w:val="false"/>
                        <w:rPr/>
                      </w:pPr>
                      <w:r>
                        <w:rPr>
                          <w:color w:val="2B91AF"/>
                        </w:rPr>
                        <w:t>cl_platform_id</w:t>
                      </w:r>
                      <w:r>
                        <w:rPr/>
                        <w:t xml:space="preserve"> platform ,</w:t>
                      </w:r>
                    </w:p>
                    <w:p>
                      <w:pPr>
                        <w:pStyle w:val="Style29"/>
                        <w:overflowPunct w:val="false"/>
                        <w:rPr/>
                      </w:pPr>
                      <w:r>
                        <w:rPr>
                          <w:color w:val="2B91AF"/>
                        </w:rPr>
                        <w:t>cl_device_type</w:t>
                      </w:r>
                      <w:r>
                        <w:rPr/>
                        <w:t xml:space="preserve"> device_type ,</w:t>
                      </w:r>
                    </w:p>
                    <w:p>
                      <w:pPr>
                        <w:pStyle w:val="Style29"/>
                        <w:overflowPunct w:val="false"/>
                        <w:rPr/>
                      </w:pPr>
                      <w:r>
                        <w:rPr>
                          <w:color w:val="2B91AF"/>
                        </w:rPr>
                        <w:t>cl_uint</w:t>
                      </w:r>
                      <w:r>
                        <w:rPr/>
                        <w:t xml:space="preserve"> num_entries ,</w:t>
                      </w:r>
                    </w:p>
                    <w:p>
                      <w:pPr>
                        <w:pStyle w:val="Style29"/>
                        <w:overflowPunct w:val="false"/>
                        <w:rPr/>
                      </w:pPr>
                      <w:r>
                        <w:rPr>
                          <w:color w:val="2B91AF"/>
                        </w:rPr>
                        <w:t>cl_device_id</w:t>
                      </w:r>
                      <w:r>
                        <w:rPr/>
                        <w:t xml:space="preserve"> *devices ,</w:t>
                      </w:r>
                    </w:p>
                    <w:p>
                      <w:pPr>
                        <w:pStyle w:val="Style29"/>
                        <w:overflowPunct w:val="false"/>
                        <w:rPr/>
                      </w:pPr>
                      <w:r>
                        <w:rPr>
                          <w:color w:val="2B91AF"/>
                        </w:rPr>
                        <w:t>cl_uint</w:t>
                      </w:r>
                      <w:r>
                        <w:rPr/>
                        <w:t xml:space="preserve"> *num_devices );</w:t>
                      </w:r>
                    </w:p>
                  </w:txbxContent>
                </v:textbox>
              </v:rect>
            </w:pict>
          </mc:Fallback>
        </mc:AlternateContent>
      </w:r>
      <w:r>
        <w:rPr>
          <w:lang w:val="ru-RU"/>
        </w:rPr>
        <w:t xml:space="preserve">Данная функция во многом схожа с предыдущей функцией с тем отличием, что в первых двух аргументах необходимо передать указатель на необходимую платформу и тип инициализируемого </w:t>
      </w:r>
      <w:r>
        <w:rPr>
          <w:lang w:val="en-US"/>
        </w:rPr>
        <w:t xml:space="preserve">OpenCL </w:t>
      </w:r>
      <w:r>
        <w:rPr>
          <w:lang w:val="ru-RU"/>
        </w:rPr>
        <w:t xml:space="preserve">устройства. Назначение последних трех аргументов аналогично функции </w:t>
      </w:r>
      <w:r>
        <w:rPr>
          <w:lang w:val="en-US"/>
        </w:rPr>
        <w:t xml:space="preserve">clGetPlatformIDs. </w:t>
      </w:r>
      <w:r>
        <w:rPr>
          <w:lang w:val="ru-RU"/>
        </w:rPr>
        <w:t xml:space="preserve">Также и использование данной функции аналогично предыдущей. Вначале вызов функции необходим для определения количества доступных устройств, вторым вызовом происходим инициализация указателя </w:t>
      </w:r>
      <w:r>
        <w:rPr>
          <w:lang w:val="en-US"/>
        </w:rPr>
        <w:t>devices.</w:t>
      </w:r>
    </w:p>
    <w:p>
      <w:pPr>
        <w:pStyle w:val="Style24"/>
        <w:rPr>
          <w:lang w:val="ru-RU"/>
        </w:rPr>
      </w:pPr>
      <w:r>
        <w:rPr>
          <w:lang w:val="en-US"/>
        </w:rPr>
        <w:t>Для получения информации об устройстве OpenCL используется функция clGetDeviceInfo():</w:t>
      </w:r>
    </w:p>
    <w:p>
      <w:pPr>
        <w:pStyle w:val="Style24"/>
        <w:rPr>
          <w:lang w:val="ru-RU"/>
        </w:rPr>
      </w:pPr>
      <w:r>
        <mc:AlternateContent>
          <mc:Choice Requires="wps">
            <w:drawing>
              <wp:anchor behindDoc="0" distT="0" distB="0" distL="0" distR="0" simplePos="0" locked="0" layoutInCell="0" allowOverlap="1" relativeHeight="11">
                <wp:simplePos x="0" y="0"/>
                <wp:positionH relativeFrom="column">
                  <wp:posOffset>9525</wp:posOffset>
                </wp:positionH>
                <wp:positionV relativeFrom="paragraph">
                  <wp:posOffset>-60325</wp:posOffset>
                </wp:positionV>
                <wp:extent cx="5932170" cy="1115060"/>
                <wp:effectExtent l="0" t="0" r="0" b="0"/>
                <wp:wrapTopAndBottom/>
                <wp:docPr id="11" name="Фигура9"/>
                <a:graphic xmlns:a="http://schemas.openxmlformats.org/drawingml/2006/main">
                  <a:graphicData uri="http://schemas.microsoft.com/office/word/2010/wordprocessingShape">
                    <wps:wsp>
                      <wps:cNvSpPr/>
                      <wps:spPr>
                        <a:xfrm>
                          <a:off x="0" y="0"/>
                          <a:ext cx="5931360" cy="1114560"/>
                        </a:xfrm>
                        <a:prstGeom prst="rect">
                          <a:avLst/>
                        </a:prstGeom>
                        <a:noFill/>
                        <a:ln w="0">
                          <a:solidFill>
                            <a:srgbClr val="000000"/>
                          </a:solidFill>
                        </a:ln>
                      </wps:spPr>
                      <wps:style>
                        <a:lnRef idx="0"/>
                        <a:fillRef idx="0"/>
                        <a:effectRef idx="0"/>
                        <a:fontRef idx="minor"/>
                      </wps:style>
                      <wps:txbx>
                        <w:txbxContent>
                          <w:p>
                            <w:pPr>
                              <w:pStyle w:val="Style29"/>
                              <w:overflowPunct w:val="false"/>
                              <w:rPr/>
                            </w:pPr>
                            <w:r>
                              <w:rPr>
                                <w:color w:val="2B91AF"/>
                              </w:rPr>
                              <w:t>cl_int</w:t>
                            </w:r>
                            <w:r>
                              <w:rPr/>
                              <w:t xml:space="preserve"> clGetDeviceInfo(</w:t>
                            </w:r>
                          </w:p>
                          <w:p>
                            <w:pPr>
                              <w:pStyle w:val="Style29"/>
                              <w:overflowPunct w:val="false"/>
                              <w:rPr/>
                            </w:pPr>
                            <w:r>
                              <w:rPr>
                                <w:color w:val="2B91AF"/>
                              </w:rPr>
                              <w:t>cl_device_id</w:t>
                            </w:r>
                            <w:r>
                              <w:rPr/>
                              <w:t xml:space="preserve"> device ,</w:t>
                            </w:r>
                          </w:p>
                          <w:p>
                            <w:pPr>
                              <w:pStyle w:val="Style29"/>
                              <w:overflowPunct w:val="false"/>
                              <w:rPr/>
                            </w:pPr>
                            <w:r>
                              <w:rPr>
                                <w:color w:val="2B91AF"/>
                              </w:rPr>
                              <w:t>cl_device_info</w:t>
                            </w:r>
                            <w:r>
                              <w:rPr/>
                              <w:t xml:space="preserve"> param_name ,</w:t>
                            </w:r>
                          </w:p>
                          <w:p>
                            <w:pPr>
                              <w:pStyle w:val="Style29"/>
                              <w:overflowPunct w:val="false"/>
                              <w:rPr/>
                            </w:pPr>
                            <w:r>
                              <w:rPr>
                                <w:color w:val="2B91AF"/>
                              </w:rPr>
                              <w:t>size_t</w:t>
                            </w:r>
                            <w:r>
                              <w:rPr/>
                              <w:t xml:space="preserve"> prm_value_size ,</w:t>
                            </w:r>
                          </w:p>
                          <w:p>
                            <w:pPr>
                              <w:pStyle w:val="Style29"/>
                              <w:overflowPunct w:val="false"/>
                              <w:rPr/>
                            </w:pPr>
                            <w:r>
                              <w:rPr>
                                <w:color w:val="2B91AF"/>
                              </w:rPr>
                              <w:t>void</w:t>
                            </w:r>
                            <w:r>
                              <w:rPr/>
                              <w:t xml:space="preserve"> *prm_value ,</w:t>
                            </w:r>
                          </w:p>
                          <w:p>
                            <w:pPr>
                              <w:pStyle w:val="Style29"/>
                              <w:overflowPunct w:val="false"/>
                              <w:rPr/>
                            </w:pPr>
                            <w:r>
                              <w:rPr>
                                <w:color w:val="2B91AF"/>
                              </w:rPr>
                              <w:t>size_t</w:t>
                            </w:r>
                            <w:r>
                              <w:rPr/>
                              <w:t xml:space="preserve"> *param_value_size_ret );</w:t>
                            </w:r>
                          </w:p>
                        </w:txbxContent>
                      </wps:txbx>
                      <wps:bodyPr lIns="0" rIns="0" tIns="0" bIns="0">
                        <a:noAutofit/>
                      </wps:bodyPr>
                    </wps:wsp>
                  </a:graphicData>
                </a:graphic>
              </wp:anchor>
            </w:drawing>
          </mc:Choice>
          <mc:Fallback>
            <w:pict>
              <v:rect id="shape_0" ID="Фигура9" stroked="t" style="position:absolute;margin-left:0.75pt;margin-top:-4.75pt;width:467pt;height:87.7pt;v-text-anchor:top">
                <w10:wrap type="square"/>
                <v:fill o:detectmouseclick="t" on="false"/>
                <v:stroke color="black" joinstyle="round" endcap="flat"/>
                <v:textbox>
                  <w:txbxContent>
                    <w:p>
                      <w:pPr>
                        <w:pStyle w:val="Style29"/>
                        <w:overflowPunct w:val="false"/>
                        <w:rPr/>
                      </w:pPr>
                      <w:r>
                        <w:rPr>
                          <w:color w:val="2B91AF"/>
                        </w:rPr>
                        <w:t>cl_int</w:t>
                      </w:r>
                      <w:r>
                        <w:rPr/>
                        <w:t xml:space="preserve"> clGetDeviceInfo(</w:t>
                      </w:r>
                    </w:p>
                    <w:p>
                      <w:pPr>
                        <w:pStyle w:val="Style29"/>
                        <w:overflowPunct w:val="false"/>
                        <w:rPr/>
                      </w:pPr>
                      <w:r>
                        <w:rPr>
                          <w:color w:val="2B91AF"/>
                        </w:rPr>
                        <w:t>cl_device_id</w:t>
                      </w:r>
                      <w:r>
                        <w:rPr/>
                        <w:t xml:space="preserve"> device ,</w:t>
                      </w:r>
                    </w:p>
                    <w:p>
                      <w:pPr>
                        <w:pStyle w:val="Style29"/>
                        <w:overflowPunct w:val="false"/>
                        <w:rPr/>
                      </w:pPr>
                      <w:r>
                        <w:rPr>
                          <w:color w:val="2B91AF"/>
                        </w:rPr>
                        <w:t>cl_device_info</w:t>
                      </w:r>
                      <w:r>
                        <w:rPr/>
                        <w:t xml:space="preserve"> param_name ,</w:t>
                      </w:r>
                    </w:p>
                    <w:p>
                      <w:pPr>
                        <w:pStyle w:val="Style29"/>
                        <w:overflowPunct w:val="false"/>
                        <w:rPr/>
                      </w:pPr>
                      <w:r>
                        <w:rPr>
                          <w:color w:val="2B91AF"/>
                        </w:rPr>
                        <w:t>size_t</w:t>
                      </w:r>
                      <w:r>
                        <w:rPr/>
                        <w:t xml:space="preserve"> prm_value_size ,</w:t>
                      </w:r>
                    </w:p>
                    <w:p>
                      <w:pPr>
                        <w:pStyle w:val="Style29"/>
                        <w:overflowPunct w:val="false"/>
                        <w:rPr/>
                      </w:pPr>
                      <w:r>
                        <w:rPr>
                          <w:color w:val="2B91AF"/>
                        </w:rPr>
                        <w:t>void</w:t>
                      </w:r>
                      <w:r>
                        <w:rPr/>
                        <w:t xml:space="preserve"> *prm_value ,</w:t>
                      </w:r>
                    </w:p>
                    <w:p>
                      <w:pPr>
                        <w:pStyle w:val="Style29"/>
                        <w:overflowPunct w:val="false"/>
                        <w:rPr/>
                      </w:pPr>
                      <w:r>
                        <w:rPr>
                          <w:color w:val="2B91AF"/>
                        </w:rPr>
                        <w:t>size_t</w:t>
                      </w:r>
                      <w:r>
                        <w:rPr/>
                        <w:t xml:space="preserve"> *param_value_size_ret );</w:t>
                      </w:r>
                    </w:p>
                  </w:txbxContent>
                </v:textbox>
              </v:rect>
            </w:pict>
          </mc:Fallback>
        </mc:AlternateContent>
      </w:r>
      <w:r>
        <w:rPr>
          <w:lang w:val="ru-RU"/>
        </w:rPr>
        <w:t>Использование же данной функцией схоже с применением функции для получения информации о платформе.</w:t>
      </w:r>
    </w:p>
    <w:p>
      <w:pPr>
        <w:pStyle w:val="Style24"/>
        <w:rPr/>
      </w:pPr>
      <w:r>
        <w:rPr>
          <w:lang w:val="ru-RU"/>
        </w:rPr>
        <w:t>Таким образом, м</w:t>
      </w:r>
      <w:r>
        <w:rPr/>
        <w:t>одель платформы - это абстракция, описывающая, как OpenCL рассматривает оборудование. Взаимосвязь между элементами модели платформы и аппаратным обеспечением в системе может быть фиксированным свойством устройства или может быть динамической функцией программы, зависящей от того, как компилятор оптимизирует код для наилучшего использования физического оборудования.</w:t>
      </w:r>
    </w:p>
    <w:p>
      <w:pPr>
        <w:pStyle w:val="2"/>
        <w:rPr>
          <w:lang w:val="ru-RU"/>
        </w:rPr>
      </w:pPr>
      <w:bookmarkStart w:id="14" w:name="__RefHeading___Toc922_2572051884"/>
      <w:bookmarkEnd w:id="14"/>
      <w:r>
        <mc:AlternateContent>
          <mc:Choice Requires="wps">
            <w:drawing>
              <wp:anchor behindDoc="0" distT="0" distB="0" distL="0" distR="0" simplePos="0" locked="0" layoutInCell="0" allowOverlap="1" relativeHeight="12">
                <wp:simplePos x="0" y="0"/>
                <wp:positionH relativeFrom="page">
                  <wp:posOffset>1100455</wp:posOffset>
                </wp:positionH>
                <wp:positionV relativeFrom="paragraph">
                  <wp:posOffset>6220460</wp:posOffset>
                </wp:positionV>
                <wp:extent cx="5932170" cy="3511550"/>
                <wp:effectExtent l="0" t="0" r="0" b="0"/>
                <wp:wrapTopAndBottom/>
                <wp:docPr id="13" name="Фигура10"/>
                <a:graphic xmlns:a="http://schemas.openxmlformats.org/drawingml/2006/main">
                  <a:graphicData uri="http://schemas.microsoft.com/office/word/2010/wordprocessingShape">
                    <wps:wsp>
                      <wps:cNvSpPr/>
                      <wps:spPr>
                        <a:xfrm>
                          <a:off x="0" y="0"/>
                          <a:ext cx="5931360" cy="3511080"/>
                        </a:xfrm>
                        <a:prstGeom prst="rect">
                          <a:avLst/>
                        </a:prstGeom>
                        <a:noFill/>
                        <a:ln w="0">
                          <a:solidFill>
                            <a:srgbClr val="000000"/>
                          </a:solidFill>
                        </a:ln>
                      </wps:spPr>
                      <wps:style>
                        <a:lnRef idx="0"/>
                        <a:fillRef idx="0"/>
                        <a:effectRef idx="0"/>
                        <a:fontRef idx="minor"/>
                      </wps:style>
                      <wps:txbx>
                        <w:txbxContent>
                          <w:p>
                            <w:pPr>
                              <w:pStyle w:val="Style29"/>
                              <w:rPr>
                                <w:color w:val="000000"/>
                              </w:rPr>
                            </w:pPr>
                            <w:r>
                              <w:rPr>
                                <w:color w:val="000000"/>
                                <w:sz w:val="24"/>
                              </w:rPr>
                              <w:t>cl_context clCreateContext (</w:t>
                            </w:r>
                          </w:p>
                          <w:p>
                            <w:pPr>
                              <w:pStyle w:val="Style29"/>
                              <w:rPr>
                                <w:color w:val="000000"/>
                              </w:rPr>
                            </w:pPr>
                            <w:r>
                              <w:rPr>
                                <w:color w:val="000000"/>
                                <w:sz w:val="24"/>
                              </w:rPr>
                              <w:t>const cl_context_properties *properties ,</w:t>
                            </w:r>
                          </w:p>
                          <w:p>
                            <w:pPr>
                              <w:pStyle w:val="Style29"/>
                              <w:rPr>
                                <w:color w:val="000000"/>
                              </w:rPr>
                            </w:pPr>
                            <w:r>
                              <w:rPr>
                                <w:color w:val="000000"/>
                                <w:sz w:val="24"/>
                              </w:rPr>
                              <w:t>cl_uint num_devices ,</w:t>
                            </w:r>
                          </w:p>
                          <w:p>
                            <w:pPr>
                              <w:pStyle w:val="Style29"/>
                              <w:rPr>
                                <w:color w:val="000000"/>
                              </w:rPr>
                            </w:pPr>
                            <w:r>
                              <w:rPr>
                                <w:color w:val="000000"/>
                                <w:sz w:val="24"/>
                              </w:rPr>
                              <w:t>const cl_device_id *devices ,</w:t>
                            </w:r>
                          </w:p>
                          <w:p>
                            <w:pPr>
                              <w:pStyle w:val="Style29"/>
                              <w:rPr>
                                <w:color w:val="000000"/>
                              </w:rPr>
                            </w:pPr>
                            <w:r>
                              <w:rPr>
                                <w:color w:val="000000"/>
                                <w:sz w:val="24"/>
                              </w:rPr>
                              <w:t>void (CL_CALLBACK *pfn_notify )(</w:t>
                            </w:r>
                          </w:p>
                          <w:p>
                            <w:pPr>
                              <w:pStyle w:val="Style29"/>
                              <w:rPr>
                                <w:color w:val="000000"/>
                              </w:rPr>
                            </w:pPr>
                            <w:r>
                              <w:rPr>
                                <w:color w:val="000000"/>
                                <w:sz w:val="24"/>
                              </w:rPr>
                              <w:t>const char *errinfo ,</w:t>
                            </w:r>
                          </w:p>
                          <w:p>
                            <w:pPr>
                              <w:pStyle w:val="Style29"/>
                              <w:rPr>
                                <w:color w:val="000000"/>
                              </w:rPr>
                            </w:pPr>
                            <w:r>
                              <w:rPr>
                                <w:color w:val="000000"/>
                                <w:sz w:val="24"/>
                              </w:rPr>
                              <w:t>const void *private_info , size_t cb ,</w:t>
                            </w:r>
                          </w:p>
                          <w:p>
                            <w:pPr>
                              <w:pStyle w:val="Style29"/>
                              <w:rPr>
                                <w:color w:val="000000"/>
                              </w:rPr>
                            </w:pPr>
                            <w:r>
                              <w:rPr>
                                <w:color w:val="000000"/>
                                <w:sz w:val="24"/>
                              </w:rPr>
                              <w:t>void *user_data ),</w:t>
                            </w:r>
                          </w:p>
                          <w:p>
                            <w:pPr>
                              <w:pStyle w:val="Style29"/>
                              <w:rPr>
                                <w:color w:val="000000"/>
                              </w:rPr>
                            </w:pPr>
                            <w:r>
                              <w:rPr>
                                <w:color w:val="000000"/>
                                <w:sz w:val="24"/>
                              </w:rPr>
                              <w:t>void *user_data ,</w:t>
                            </w:r>
                          </w:p>
                          <w:p>
                            <w:pPr>
                              <w:pStyle w:val="Style29"/>
                              <w:rPr>
                                <w:color w:val="000000"/>
                              </w:rPr>
                            </w:pPr>
                            <w:r>
                              <w:rPr>
                                <w:color w:val="000000"/>
                                <w:sz w:val="24"/>
                              </w:rPr>
                              <w:t>cl_int *errcode_ret );</w:t>
                            </w:r>
                          </w:p>
                          <w:p>
                            <w:pPr>
                              <w:pStyle w:val="Style29"/>
                              <w:rPr>
                                <w:color w:val="000000"/>
                              </w:rPr>
                            </w:pPr>
                            <w:r>
                              <w:rPr>
                                <w:color w:val="000000"/>
                              </w:rPr>
                            </w:r>
                          </w:p>
                          <w:p>
                            <w:pPr>
                              <w:pStyle w:val="Style29"/>
                              <w:rPr>
                                <w:color w:val="000000"/>
                              </w:rPr>
                            </w:pPr>
                            <w:r>
                              <w:rPr>
                                <w:color w:val="000000"/>
                                <w:sz w:val="24"/>
                              </w:rPr>
                              <w:t>cl_context clCreateContextFromType (</w:t>
                            </w:r>
                          </w:p>
                          <w:p>
                            <w:pPr>
                              <w:pStyle w:val="Style29"/>
                              <w:rPr>
                                <w:color w:val="000000"/>
                              </w:rPr>
                            </w:pPr>
                            <w:r>
                              <w:rPr>
                                <w:color w:val="000000"/>
                                <w:sz w:val="24"/>
                              </w:rPr>
                              <w:t>const cl_context_properties *properties ,</w:t>
                            </w:r>
                          </w:p>
                          <w:p>
                            <w:pPr>
                              <w:pStyle w:val="Style29"/>
                              <w:rPr>
                                <w:color w:val="000000"/>
                              </w:rPr>
                            </w:pPr>
                            <w:r>
                              <w:rPr>
                                <w:color w:val="000000"/>
                                <w:sz w:val="24"/>
                              </w:rPr>
                              <w:t>cl_device_type device_type ,</w:t>
                            </w:r>
                          </w:p>
                          <w:p>
                            <w:pPr>
                              <w:pStyle w:val="Style29"/>
                              <w:rPr>
                                <w:color w:val="000000"/>
                              </w:rPr>
                            </w:pPr>
                            <w:r>
                              <w:rPr>
                                <w:color w:val="000000"/>
                                <w:sz w:val="24"/>
                              </w:rPr>
                              <w:t>void (CL_CALLBACK *pfn_notify )(</w:t>
                            </w:r>
                          </w:p>
                          <w:p>
                            <w:pPr>
                              <w:pStyle w:val="Style29"/>
                              <w:rPr>
                                <w:color w:val="000000"/>
                              </w:rPr>
                            </w:pPr>
                            <w:r>
                              <w:rPr>
                                <w:color w:val="000000"/>
                                <w:sz w:val="24"/>
                              </w:rPr>
                              <w:t>const char *errinfo ,</w:t>
                            </w:r>
                          </w:p>
                          <w:p>
                            <w:pPr>
                              <w:pStyle w:val="Style29"/>
                              <w:rPr>
                                <w:color w:val="000000"/>
                              </w:rPr>
                            </w:pPr>
                            <w:r>
                              <w:rPr>
                                <w:color w:val="000000"/>
                                <w:sz w:val="24"/>
                              </w:rPr>
                              <w:t>const void *private_info , size_t cb ,</w:t>
                            </w:r>
                          </w:p>
                          <w:p>
                            <w:pPr>
                              <w:pStyle w:val="Style29"/>
                              <w:rPr>
                                <w:color w:val="000000"/>
                              </w:rPr>
                            </w:pPr>
                            <w:r>
                              <w:rPr>
                                <w:color w:val="000000"/>
                                <w:sz w:val="24"/>
                              </w:rPr>
                              <w:t>void *user_data ),</w:t>
                            </w:r>
                          </w:p>
                          <w:p>
                            <w:pPr>
                              <w:pStyle w:val="Style29"/>
                              <w:rPr>
                                <w:color w:val="000000"/>
                              </w:rPr>
                            </w:pPr>
                            <w:r>
                              <w:rPr>
                                <w:color w:val="000000"/>
                                <w:sz w:val="24"/>
                              </w:rPr>
                              <w:t>void *user_data ,</w:t>
                            </w:r>
                          </w:p>
                          <w:p>
                            <w:pPr>
                              <w:pStyle w:val="Style29"/>
                              <w:rPr>
                                <w:color w:val="000000"/>
                              </w:rPr>
                            </w:pPr>
                            <w:r>
                              <w:rPr>
                                <w:color w:val="000000"/>
                                <w:sz w:val="24"/>
                              </w:rPr>
                              <w:t>cl_int *errcode_ret );</w:t>
                            </w:r>
                          </w:p>
                        </w:txbxContent>
                      </wps:txbx>
                      <wps:bodyPr lIns="0" rIns="0" tIns="0" bIns="0">
                        <a:noAutofit/>
                      </wps:bodyPr>
                    </wps:wsp>
                  </a:graphicData>
                </a:graphic>
              </wp:anchor>
            </w:drawing>
          </mc:Choice>
          <mc:Fallback>
            <w:pict>
              <v:rect id="shape_0" ID="Фигура10" stroked="t" style="position:absolute;margin-left:86.65pt;margin-top:489.8pt;width:467pt;height:276.4pt;v-text-anchor:top;mso-position-horizontal-relative:page">
                <w10:wrap type="square"/>
                <v:fill o:detectmouseclick="t" on="false"/>
                <v:stroke color="black" joinstyle="round" endcap="flat"/>
                <v:textbox>
                  <w:txbxContent>
                    <w:p>
                      <w:pPr>
                        <w:pStyle w:val="Style29"/>
                        <w:rPr>
                          <w:color w:val="000000"/>
                        </w:rPr>
                      </w:pPr>
                      <w:r>
                        <w:rPr>
                          <w:color w:val="000000"/>
                          <w:sz w:val="24"/>
                        </w:rPr>
                        <w:t>cl_context clCreateContext (</w:t>
                      </w:r>
                    </w:p>
                    <w:p>
                      <w:pPr>
                        <w:pStyle w:val="Style29"/>
                        <w:rPr>
                          <w:color w:val="000000"/>
                        </w:rPr>
                      </w:pPr>
                      <w:r>
                        <w:rPr>
                          <w:color w:val="000000"/>
                          <w:sz w:val="24"/>
                        </w:rPr>
                        <w:t>const cl_context_properties *properties ,</w:t>
                      </w:r>
                    </w:p>
                    <w:p>
                      <w:pPr>
                        <w:pStyle w:val="Style29"/>
                        <w:rPr>
                          <w:color w:val="000000"/>
                        </w:rPr>
                      </w:pPr>
                      <w:r>
                        <w:rPr>
                          <w:color w:val="000000"/>
                          <w:sz w:val="24"/>
                        </w:rPr>
                        <w:t>cl_uint num_devices ,</w:t>
                      </w:r>
                    </w:p>
                    <w:p>
                      <w:pPr>
                        <w:pStyle w:val="Style29"/>
                        <w:rPr>
                          <w:color w:val="000000"/>
                        </w:rPr>
                      </w:pPr>
                      <w:r>
                        <w:rPr>
                          <w:color w:val="000000"/>
                          <w:sz w:val="24"/>
                        </w:rPr>
                        <w:t>const cl_device_id *devices ,</w:t>
                      </w:r>
                    </w:p>
                    <w:p>
                      <w:pPr>
                        <w:pStyle w:val="Style29"/>
                        <w:rPr>
                          <w:color w:val="000000"/>
                        </w:rPr>
                      </w:pPr>
                      <w:r>
                        <w:rPr>
                          <w:color w:val="000000"/>
                          <w:sz w:val="24"/>
                        </w:rPr>
                        <w:t>void (CL_CALLBACK *pfn_notify )(</w:t>
                      </w:r>
                    </w:p>
                    <w:p>
                      <w:pPr>
                        <w:pStyle w:val="Style29"/>
                        <w:rPr>
                          <w:color w:val="000000"/>
                        </w:rPr>
                      </w:pPr>
                      <w:r>
                        <w:rPr>
                          <w:color w:val="000000"/>
                          <w:sz w:val="24"/>
                        </w:rPr>
                        <w:t>const char *errinfo ,</w:t>
                      </w:r>
                    </w:p>
                    <w:p>
                      <w:pPr>
                        <w:pStyle w:val="Style29"/>
                        <w:rPr>
                          <w:color w:val="000000"/>
                        </w:rPr>
                      </w:pPr>
                      <w:r>
                        <w:rPr>
                          <w:color w:val="000000"/>
                          <w:sz w:val="24"/>
                        </w:rPr>
                        <w:t>const void *private_info , size_t cb ,</w:t>
                      </w:r>
                    </w:p>
                    <w:p>
                      <w:pPr>
                        <w:pStyle w:val="Style29"/>
                        <w:rPr>
                          <w:color w:val="000000"/>
                        </w:rPr>
                      </w:pPr>
                      <w:r>
                        <w:rPr>
                          <w:color w:val="000000"/>
                          <w:sz w:val="24"/>
                        </w:rPr>
                        <w:t>void *user_data ),</w:t>
                      </w:r>
                    </w:p>
                    <w:p>
                      <w:pPr>
                        <w:pStyle w:val="Style29"/>
                        <w:rPr>
                          <w:color w:val="000000"/>
                        </w:rPr>
                      </w:pPr>
                      <w:r>
                        <w:rPr>
                          <w:color w:val="000000"/>
                          <w:sz w:val="24"/>
                        </w:rPr>
                        <w:t>void *user_data ,</w:t>
                      </w:r>
                    </w:p>
                    <w:p>
                      <w:pPr>
                        <w:pStyle w:val="Style29"/>
                        <w:rPr>
                          <w:color w:val="000000"/>
                        </w:rPr>
                      </w:pPr>
                      <w:r>
                        <w:rPr>
                          <w:color w:val="000000"/>
                          <w:sz w:val="24"/>
                        </w:rPr>
                        <w:t>cl_int *errcode_ret );</w:t>
                      </w:r>
                    </w:p>
                    <w:p>
                      <w:pPr>
                        <w:pStyle w:val="Style29"/>
                        <w:rPr>
                          <w:color w:val="000000"/>
                        </w:rPr>
                      </w:pPr>
                      <w:r>
                        <w:rPr>
                          <w:color w:val="000000"/>
                        </w:rPr>
                      </w:r>
                    </w:p>
                    <w:p>
                      <w:pPr>
                        <w:pStyle w:val="Style29"/>
                        <w:rPr>
                          <w:color w:val="000000"/>
                        </w:rPr>
                      </w:pPr>
                      <w:r>
                        <w:rPr>
                          <w:color w:val="000000"/>
                          <w:sz w:val="24"/>
                        </w:rPr>
                        <w:t>cl_context clCreateContextFromType (</w:t>
                      </w:r>
                    </w:p>
                    <w:p>
                      <w:pPr>
                        <w:pStyle w:val="Style29"/>
                        <w:rPr>
                          <w:color w:val="000000"/>
                        </w:rPr>
                      </w:pPr>
                      <w:r>
                        <w:rPr>
                          <w:color w:val="000000"/>
                          <w:sz w:val="24"/>
                        </w:rPr>
                        <w:t>const cl_context_properties *properties ,</w:t>
                      </w:r>
                    </w:p>
                    <w:p>
                      <w:pPr>
                        <w:pStyle w:val="Style29"/>
                        <w:rPr>
                          <w:color w:val="000000"/>
                        </w:rPr>
                      </w:pPr>
                      <w:r>
                        <w:rPr>
                          <w:color w:val="000000"/>
                          <w:sz w:val="24"/>
                        </w:rPr>
                        <w:t>cl_device_type device_type ,</w:t>
                      </w:r>
                    </w:p>
                    <w:p>
                      <w:pPr>
                        <w:pStyle w:val="Style29"/>
                        <w:rPr>
                          <w:color w:val="000000"/>
                        </w:rPr>
                      </w:pPr>
                      <w:r>
                        <w:rPr>
                          <w:color w:val="000000"/>
                          <w:sz w:val="24"/>
                        </w:rPr>
                        <w:t>void (CL_CALLBACK *pfn_notify )(</w:t>
                      </w:r>
                    </w:p>
                    <w:p>
                      <w:pPr>
                        <w:pStyle w:val="Style29"/>
                        <w:rPr>
                          <w:color w:val="000000"/>
                        </w:rPr>
                      </w:pPr>
                      <w:r>
                        <w:rPr>
                          <w:color w:val="000000"/>
                          <w:sz w:val="24"/>
                        </w:rPr>
                        <w:t>const char *errinfo ,</w:t>
                      </w:r>
                    </w:p>
                    <w:p>
                      <w:pPr>
                        <w:pStyle w:val="Style29"/>
                        <w:rPr>
                          <w:color w:val="000000"/>
                        </w:rPr>
                      </w:pPr>
                      <w:r>
                        <w:rPr>
                          <w:color w:val="000000"/>
                          <w:sz w:val="24"/>
                        </w:rPr>
                        <w:t>const void *private_info , size_t cb ,</w:t>
                      </w:r>
                    </w:p>
                    <w:p>
                      <w:pPr>
                        <w:pStyle w:val="Style29"/>
                        <w:rPr>
                          <w:color w:val="000000"/>
                        </w:rPr>
                      </w:pPr>
                      <w:r>
                        <w:rPr>
                          <w:color w:val="000000"/>
                          <w:sz w:val="24"/>
                        </w:rPr>
                        <w:t>void *user_data ),</w:t>
                      </w:r>
                    </w:p>
                    <w:p>
                      <w:pPr>
                        <w:pStyle w:val="Style29"/>
                        <w:rPr>
                          <w:color w:val="000000"/>
                        </w:rPr>
                      </w:pPr>
                      <w:r>
                        <w:rPr>
                          <w:color w:val="000000"/>
                          <w:sz w:val="24"/>
                        </w:rPr>
                        <w:t>void *user_data ,</w:t>
                      </w:r>
                    </w:p>
                    <w:p>
                      <w:pPr>
                        <w:pStyle w:val="Style29"/>
                        <w:rPr>
                          <w:color w:val="000000"/>
                        </w:rPr>
                      </w:pPr>
                      <w:r>
                        <w:rPr>
                          <w:color w:val="000000"/>
                          <w:sz w:val="24"/>
                        </w:rPr>
                        <w:t>cl_int *errcode_ret );</w:t>
                      </w:r>
                    </w:p>
                  </w:txbxContent>
                </v:textbox>
              </v:rect>
            </w:pict>
          </mc:Fallback>
        </mc:AlternateContent>
      </w:r>
      <w:r>
        <w:rPr>
          <w:lang w:val="ru-RU"/>
        </w:rPr>
        <w:t xml:space="preserve">3.6.2 Модель </w:t>
      </w:r>
      <w:r>
        <w:rPr>
          <w:rFonts w:eastAsia="Microsoft YaHei" w:cs="Mangal"/>
          <w:b/>
          <w:bCs/>
          <w:color w:val="auto"/>
          <w:kern w:val="2"/>
          <w:sz w:val="28"/>
          <w:szCs w:val="32"/>
          <w:lang w:val="ru-RU" w:eastAsia="zh-CN" w:bidi="hi-IN"/>
        </w:rPr>
        <w:t>исполнения</w:t>
      </w:r>
    </w:p>
    <w:p>
      <w:pPr>
        <w:pStyle w:val="Style24"/>
        <w:rPr>
          <w:lang w:val="ru-RU"/>
        </w:rPr>
      </w:pPr>
      <w:r>
        <w:rPr>
          <w:lang w:val="ru-RU"/>
        </w:rPr>
        <w:t xml:space="preserve">Выполнения вычислений на устройстве </w:t>
      </w:r>
      <w:r>
        <w:rPr>
          <w:lang w:val="en-US"/>
        </w:rPr>
        <w:t xml:space="preserve">OpenCL </w:t>
      </w:r>
      <w:r>
        <w:rPr>
          <w:rFonts w:eastAsia="SimSun" w:cs="Mangal"/>
          <w:color w:val="auto"/>
          <w:kern w:val="2"/>
          <w:sz w:val="28"/>
          <w:szCs w:val="24"/>
          <w:lang w:val="ru-RU" w:eastAsia="zh-CN" w:bidi="hi-IN"/>
        </w:rPr>
        <w:t>происходит в несколько этапов:</w:t>
      </w:r>
    </w:p>
    <w:p>
      <w:pPr>
        <w:pStyle w:val="Style24"/>
        <w:numPr>
          <w:ilvl w:val="0"/>
          <w:numId w:val="4"/>
        </w:numPr>
        <w:ind w:left="1520" w:right="0" w:hanging="360"/>
        <w:rPr>
          <w:lang w:val="ru-RU"/>
        </w:rPr>
      </w:pPr>
      <w:r>
        <w:rPr>
          <w:lang w:val="ru-RU"/>
        </w:rPr>
        <w:t>создание контекста;</w:t>
      </w:r>
    </w:p>
    <w:p>
      <w:pPr>
        <w:pStyle w:val="Style24"/>
        <w:numPr>
          <w:ilvl w:val="0"/>
          <w:numId w:val="4"/>
        </w:numPr>
        <w:ind w:left="1520" w:right="0" w:hanging="360"/>
        <w:rPr>
          <w:lang w:val="ru-RU"/>
        </w:rPr>
      </w:pPr>
      <w:r>
        <w:rPr>
          <w:lang w:val="ru-RU"/>
        </w:rPr>
        <w:t>создание ядра, выделение памяти и передача аргументов ядра;</w:t>
      </w:r>
    </w:p>
    <w:p>
      <w:pPr>
        <w:pStyle w:val="Style24"/>
        <w:numPr>
          <w:ilvl w:val="0"/>
          <w:numId w:val="4"/>
        </w:numPr>
        <w:ind w:left="1520" w:right="0" w:hanging="360"/>
        <w:rPr>
          <w:lang w:val="ru-RU"/>
        </w:rPr>
      </w:pPr>
      <w:r>
        <w:rPr>
          <w:lang w:val="ru-RU"/>
        </w:rPr>
        <w:t>создание очереди команд;</w:t>
      </w:r>
    </w:p>
    <w:p>
      <w:pPr>
        <w:pStyle w:val="Style24"/>
        <w:numPr>
          <w:ilvl w:val="0"/>
          <w:numId w:val="4"/>
        </w:numPr>
        <w:ind w:left="1520" w:right="0" w:hanging="360"/>
        <w:rPr>
          <w:lang w:val="ru-RU"/>
        </w:rPr>
      </w:pPr>
      <w:r>
        <w:rPr>
          <w:lang w:val="ru-RU"/>
        </w:rPr>
        <w:t>отображение рабочих элементов и выполнение ядра.</w:t>
      </w:r>
    </w:p>
    <w:p>
      <w:pPr>
        <w:pStyle w:val="Style24"/>
        <w:rPr>
          <w:lang w:val="ru-RU"/>
        </w:rPr>
      </w:pPr>
      <w:r>
        <w:rPr>
          <w:lang w:val="ru-RU"/>
        </w:rPr>
        <w:t xml:space="preserve">Данный процесс программисту необходимо выполнять явно, для этого ему необходимы функции </w:t>
      </w:r>
      <w:r>
        <w:rPr>
          <w:lang w:val="en-US"/>
        </w:rPr>
        <w:t xml:space="preserve">OpenCL API. </w:t>
      </w:r>
      <w:r>
        <w:rPr>
          <w:lang w:val="ru-RU"/>
        </w:rPr>
        <w:t>Рассмотрим каждый этап и функции, необходимые для его прохождения, подробнее.</w:t>
      </w:r>
    </w:p>
    <w:p>
      <w:pPr>
        <w:pStyle w:val="Style24"/>
        <w:rPr>
          <w:lang w:val="ru-RU"/>
        </w:rPr>
      </w:pPr>
      <w:r>
        <w:rPr>
          <w:b/>
          <w:bCs/>
          <w:lang w:val="ru-RU"/>
        </w:rPr>
        <w:t>На первом этапе</w:t>
      </w:r>
      <w:r>
        <w:rPr>
          <w:lang w:val="ru-RU"/>
        </w:rPr>
        <w:t xml:space="preserve"> происходит создание контекста исполнения. Под контекстом понимают среду, в которой выполняются ядра, и домен, в котором определены синхронизация и управление памятью. Контекст включает в себя множество устройств , память , доступную для этих устройств , соответствующих свойств памяти и одного или несколько командных очередей , используемых для выполнения расписания в виде ядра (ов) или операции на объектах памяти. За создание контекста отвеча</w:t>
      </w:r>
      <w:r>
        <w:rPr>
          <w:rFonts w:eastAsia="SimSun" w:cs="Mangal"/>
          <w:color w:val="auto"/>
          <w:kern w:val="2"/>
          <w:sz w:val="28"/>
          <w:szCs w:val="24"/>
          <w:lang w:val="ru-RU" w:eastAsia="zh-CN" w:bidi="hi-IN"/>
        </w:rPr>
        <w:t>ют</w:t>
      </w:r>
      <w:r>
        <w:rPr>
          <w:lang w:val="ru-RU"/>
        </w:rPr>
        <w:t xml:space="preserve"> две функции </w:t>
      </w:r>
      <w:r>
        <w:rPr>
          <w:lang w:val="en-US"/>
        </w:rPr>
        <w:t xml:space="preserve">clCreateContext() </w:t>
      </w:r>
      <w:r>
        <w:rPr>
          <w:lang w:val="ru-RU"/>
        </w:rPr>
        <w:t xml:space="preserve">и </w:t>
      </w:r>
      <w:r>
        <w:rPr>
          <w:lang w:val="en-US"/>
        </w:rPr>
        <w:t>clCreateContextFromType():</w:t>
      </w:r>
    </w:p>
    <w:p>
      <w:pPr>
        <w:pStyle w:val="Style24"/>
        <w:rPr/>
      </w:pPr>
      <w:r>
        <w:rPr>
          <w:lang w:val="ru-RU"/>
        </w:rPr>
        <w:t xml:space="preserve">Отличие одной функции от другой заключается в том, что для первой необходимо передавать структуру </w:t>
      </w:r>
      <w:r>
        <w:rPr>
          <w:lang w:val="en-US"/>
        </w:rPr>
        <w:t xml:space="preserve">cl_device_id, </w:t>
      </w:r>
      <w:r>
        <w:rPr>
          <w:lang w:val="ru-RU"/>
        </w:rPr>
        <w:t>созданную заранее, а для второй достаточно указать тип необходимо устройсва. В остальном они принимают совершенно одинаковые параметры: указатель properties на массив свойств контекста, указатель pfn_notify на функцию обратного вызова (со своим списком параметров), указатель user_data на пользовательские данные, если они будут необходимы для функции обратного вызова. Возможные ошибочные ситуации при вызове любой из функций создания контекста фиксируются в переменной типа cl_int, указатель на которую передаётся через последний параметр errcode_ret .</w:t>
      </w:r>
    </w:p>
    <w:p>
      <w:pPr>
        <w:pStyle w:val="Style24"/>
        <w:rPr/>
      </w:pPr>
      <w:r>
        <w:rPr>
          <w:lang w:val="ru-RU"/>
        </w:rPr>
        <w:t>Рассмотрим небольшой пример создания контекста, приведенный на листинге (номер!!!).</w:t>
      </w:r>
    </w:p>
    <w:p>
      <w:pPr>
        <w:pStyle w:val="Style24"/>
        <w:rPr>
          <w:lang w:val="ru-RU"/>
        </w:rPr>
      </w:pPr>
      <w:r>
        <mc:AlternateContent>
          <mc:Choice Requires="wps">
            <w:drawing>
              <wp:anchor behindDoc="0" distT="0" distB="0" distL="0" distR="0" simplePos="0" locked="0" layoutInCell="0" allowOverlap="1" relativeHeight="13">
                <wp:simplePos x="0" y="0"/>
                <wp:positionH relativeFrom="column">
                  <wp:posOffset>-6350</wp:posOffset>
                </wp:positionH>
                <wp:positionV relativeFrom="paragraph">
                  <wp:posOffset>-53340</wp:posOffset>
                </wp:positionV>
                <wp:extent cx="5958205" cy="1164590"/>
                <wp:effectExtent l="0" t="0" r="0" b="0"/>
                <wp:wrapTopAndBottom/>
                <wp:docPr id="15" name="Фигура11"/>
                <a:graphic xmlns:a="http://schemas.openxmlformats.org/drawingml/2006/main">
                  <a:graphicData uri="http://schemas.microsoft.com/office/word/2010/wordprocessingShape">
                    <wps:wsp>
                      <wps:cNvSpPr/>
                      <wps:spPr>
                        <a:xfrm>
                          <a:off x="0" y="0"/>
                          <a:ext cx="5957640" cy="1163880"/>
                        </a:xfrm>
                        <a:prstGeom prst="rect">
                          <a:avLst/>
                        </a:prstGeom>
                        <a:noFill/>
                        <a:ln w="0">
                          <a:solidFill>
                            <a:srgbClr val="000000"/>
                          </a:solidFill>
                        </a:ln>
                      </wps:spPr>
                      <wps:style>
                        <a:lnRef idx="0"/>
                        <a:fillRef idx="0"/>
                        <a:effectRef idx="0"/>
                        <a:fontRef idx="minor"/>
                      </wps:style>
                      <wps:txbx>
                        <w:txbxContent>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cl_context_properties</w:t>
                            </w:r>
                            <w:r>
                              <w:rPr>
                                <w:rFonts w:eastAsia="Consolas" w:cs="Consolas" w:ascii="Consolas" w:hAnsi="Consolas"/>
                                <w:color w:val="000000"/>
                                <w:sz w:val="19"/>
                                <w:szCs w:val="19"/>
                              </w:rPr>
                              <w:t xml:space="preserve"> *prop = </w:t>
                            </w:r>
                            <w:r>
                              <w:rPr>
                                <w:rFonts w:eastAsia="Consolas" w:cs="Consolas" w:ascii="Consolas" w:hAnsi="Consolas"/>
                                <w:color w:val="5B277D"/>
                                <w:sz w:val="19"/>
                                <w:szCs w:val="19"/>
                              </w:rPr>
                              <w:t>NULL</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2B91AF"/>
                                <w:sz w:val="19"/>
                                <w:szCs w:val="19"/>
                              </w:rPr>
                              <w:t>cl_context</w:t>
                            </w:r>
                            <w:r>
                              <w:rPr>
                                <w:rFonts w:eastAsia="Consolas" w:cs="Consolas" w:ascii="Consolas" w:hAnsi="Consolas"/>
                                <w:color w:val="000000"/>
                                <w:sz w:val="19"/>
                                <w:szCs w:val="19"/>
                              </w:rPr>
                              <w:t xml:space="preserve"> m_Context = clCreateContext(prop, 1, &amp;dev,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&amp;err);</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11" stroked="t" style="position:absolute;margin-left:-0.5pt;margin-top:-4.2pt;width:469.05pt;height:91.6pt;v-text-anchor:top">
                <w10:wrap type="square"/>
                <v:fill o:detectmouseclick="t" on="false"/>
                <v:stroke color="black" joinstyle="round" endcap="flat"/>
                <v:textbox>
                  <w:txbxContent>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cl_context_properties</w:t>
                      </w:r>
                      <w:r>
                        <w:rPr>
                          <w:rFonts w:eastAsia="Consolas" w:cs="Consolas" w:ascii="Consolas" w:hAnsi="Consolas"/>
                          <w:color w:val="000000"/>
                          <w:sz w:val="19"/>
                          <w:szCs w:val="19"/>
                        </w:rPr>
                        <w:t xml:space="preserve"> *prop = </w:t>
                      </w:r>
                      <w:r>
                        <w:rPr>
                          <w:rFonts w:eastAsia="Consolas" w:cs="Consolas" w:ascii="Consolas" w:hAnsi="Consolas"/>
                          <w:color w:val="5B277D"/>
                          <w:sz w:val="19"/>
                          <w:szCs w:val="19"/>
                        </w:rPr>
                        <w:t>NULL</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2B91AF"/>
                          <w:sz w:val="19"/>
                          <w:szCs w:val="19"/>
                        </w:rPr>
                        <w:t>cl_context</w:t>
                      </w:r>
                      <w:r>
                        <w:rPr>
                          <w:rFonts w:eastAsia="Consolas" w:cs="Consolas" w:ascii="Consolas" w:hAnsi="Consolas"/>
                          <w:color w:val="000000"/>
                          <w:sz w:val="19"/>
                          <w:szCs w:val="19"/>
                        </w:rPr>
                        <w:t xml:space="preserve"> m_Context = clCreateContext(prop, 1, &amp;dev,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&amp;err);</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txbxContent>
                </v:textbox>
              </v:rect>
            </w:pict>
          </mc:Fallback>
        </mc:AlternateContent>
      </w:r>
      <w:r>
        <w:rPr>
          <w:lang w:val="ru-RU"/>
        </w:rPr>
        <w:t xml:space="preserve">В данном примере происходит вызов функции </w:t>
      </w:r>
      <w:r>
        <w:rPr>
          <w:lang w:val="en-US"/>
        </w:rPr>
        <w:t>clCreateContext</w:t>
      </w:r>
      <w:r>
        <w:rPr>
          <w:lang w:val="ru-RU"/>
        </w:rPr>
        <w:t xml:space="preserve">(). В качестве свойств контекста передается значение </w:t>
      </w:r>
      <w:r>
        <w:rPr>
          <w:lang w:val="en-US"/>
        </w:rPr>
        <w:t xml:space="preserve">NULL. </w:t>
      </w:r>
      <w:r>
        <w:rPr>
          <w:lang w:val="ru-RU"/>
        </w:rPr>
        <w:t xml:space="preserve">Второй и третий параметры определяют количество и сами устройства, инициализированные заранее, в данном примере создается контекст для одного устройства. В четвертый и пятый элемент передаются значения </w:t>
      </w:r>
      <w:r>
        <w:rPr>
          <w:lang w:val="en-US"/>
        </w:rPr>
        <w:t xml:space="preserve">NULL. </w:t>
      </w:r>
      <w:r>
        <w:rPr>
          <w:lang w:val="ru-RU"/>
        </w:rPr>
        <w:t>В последний аргумент передается ссылка на переменную, отвечающая за хранение кода ошибки.</w:t>
      </w:r>
    </w:p>
    <w:p>
      <w:pPr>
        <w:pStyle w:val="Style24"/>
        <w:rPr>
          <w:lang w:val="ru-RU"/>
        </w:rPr>
      </w:pPr>
      <w:r>
        <w:rPr>
          <w:b/>
          <w:bCs/>
          <w:lang w:val="ru-RU"/>
        </w:rPr>
        <w:t>Второй этап</w:t>
      </w:r>
      <w:r>
        <w:rPr>
          <w:lang w:val="ru-RU"/>
        </w:rPr>
        <w:t xml:space="preserve"> предполагает создания ядра, выделение объектов памяти и передача этих объектов ядру. Ядро — это объект, который выполняется на одном или нескольких устройствах </w:t>
      </w:r>
      <w:r>
        <w:rPr>
          <w:lang w:val="en-US"/>
        </w:rPr>
        <w:t xml:space="preserve">OpenCL </w:t>
      </w:r>
      <w:r>
        <w:rPr>
          <w:lang w:val="ru-RU"/>
        </w:rPr>
        <w:t xml:space="preserve">в четко определенном контексте, управляемый хостом. </w:t>
      </w:r>
    </w:p>
    <w:p>
      <w:pPr>
        <w:pStyle w:val="Style24"/>
        <w:rPr>
          <w:lang w:val="ru-RU"/>
        </w:rPr>
      </w:pPr>
      <w:r>
        <w:rPr>
          <w:lang w:val="ru-RU"/>
        </w:rPr>
        <w:t xml:space="preserve">Для создания ядра необходимо проделать следующую процедуру. В начале необходимо написать программу, которая будет выполняться на устройстве (-ах) </w:t>
      </w:r>
      <w:r>
        <w:rPr>
          <w:lang w:val="en-US"/>
        </w:rPr>
        <w:t xml:space="preserve">OpenCL. </w:t>
      </w:r>
      <w:r>
        <w:rPr>
          <w:lang w:val="ru-RU"/>
        </w:rPr>
        <w:t>Подробнее этот момент будет рассмотрен в одном из следующих пунктов(указать номер!!!), сейчас же ограничимся тем, что программа уже создана и находится в файле с расширением «.</w:t>
      </w:r>
      <w:r>
        <w:rPr>
          <w:lang w:val="en-US"/>
        </w:rPr>
        <w:t>cl</w:t>
      </w:r>
      <w:r>
        <w:rPr>
          <w:lang w:val="ru-RU"/>
        </w:rPr>
        <w:t>»</w:t>
      </w:r>
      <w:r>
        <w:rPr>
          <w:lang w:val="en-US"/>
        </w:rPr>
        <w:t xml:space="preserve">. </w:t>
      </w:r>
      <w:r>
        <w:rPr>
          <w:lang w:val="ru-RU"/>
        </w:rPr>
        <w:t xml:space="preserve">Теперь необходимо провести загрузку и компиляцию этой программы. Для этого в </w:t>
      </w:r>
      <w:r>
        <w:rPr>
          <w:lang w:val="en-US"/>
        </w:rPr>
        <w:t xml:space="preserve">OpenCL API </w:t>
      </w:r>
      <w:r>
        <w:rPr>
          <w:lang w:val="ru-RU"/>
        </w:rPr>
        <w:t xml:space="preserve">предусмотрен особый тип данных </w:t>
      </w:r>
      <w:r>
        <w:rPr>
          <w:lang w:val="en-US"/>
        </w:rPr>
        <w:t xml:space="preserve">cl_program, </w:t>
      </w:r>
      <w:r>
        <w:rPr>
          <w:lang w:val="ru-RU"/>
        </w:rPr>
        <w:t xml:space="preserve">его созданием занимается функция </w:t>
      </w:r>
      <w:r>
        <w:rPr>
          <w:lang w:val="en-US"/>
        </w:rPr>
        <w:t>clCreateProgramWithSource():</w:t>
      </w:r>
    </w:p>
    <w:p>
      <w:pPr>
        <w:pStyle w:val="Style24"/>
        <w:rPr>
          <w:lang w:val="ru-RU"/>
        </w:rPr>
      </w:pPr>
      <w:r>
        <mc:AlternateContent>
          <mc:Choice Requires="wps">
            <w:drawing>
              <wp:anchor behindDoc="0" distT="0" distB="0" distL="0" distR="0" simplePos="0" locked="0" layoutInCell="0" allowOverlap="1" relativeHeight="14">
                <wp:simplePos x="0" y="0"/>
                <wp:positionH relativeFrom="column">
                  <wp:posOffset>-1270</wp:posOffset>
                </wp:positionH>
                <wp:positionV relativeFrom="paragraph">
                  <wp:posOffset>-55880</wp:posOffset>
                </wp:positionV>
                <wp:extent cx="5947410" cy="1254125"/>
                <wp:effectExtent l="0" t="0" r="0" b="0"/>
                <wp:wrapTopAndBottom/>
                <wp:docPr id="17" name="Фигура12"/>
                <a:graphic xmlns:a="http://schemas.openxmlformats.org/drawingml/2006/main">
                  <a:graphicData uri="http://schemas.microsoft.com/office/word/2010/wordprocessingShape">
                    <wps:wsp>
                      <wps:cNvSpPr/>
                      <wps:spPr>
                        <a:xfrm>
                          <a:off x="0" y="0"/>
                          <a:ext cx="5946840" cy="1253520"/>
                        </a:xfrm>
                        <a:prstGeom prst="rect">
                          <a:avLst/>
                        </a:prstGeom>
                        <a:noFill/>
                        <a:ln w="0">
                          <a:solidFill>
                            <a:srgbClr val="000000"/>
                          </a:solidFill>
                        </a:ln>
                      </wps:spPr>
                      <wps:style>
                        <a:lnRef idx="0"/>
                        <a:fillRef idx="0"/>
                        <a:effectRef idx="0"/>
                        <a:fontRef idx="minor"/>
                      </wps:style>
                      <wps:txbx>
                        <w:txbxContent>
                          <w:p>
                            <w:pPr>
                              <w:pStyle w:val="Style29"/>
                              <w:rPr>
                                <w:color w:val="000000"/>
                              </w:rPr>
                            </w:pPr>
                            <w:r>
                              <w:rPr>
                                <w:color w:val="000000"/>
                              </w:rPr>
                              <w:t>cl_program clCreateProgramWithSource (</w:t>
                            </w:r>
                          </w:p>
                          <w:p>
                            <w:pPr>
                              <w:pStyle w:val="Style29"/>
                              <w:rPr>
                                <w:color w:val="000000"/>
                              </w:rPr>
                            </w:pPr>
                            <w:r>
                              <w:rPr>
                                <w:color w:val="000000"/>
                              </w:rPr>
                              <w:t>cl_context context ,</w:t>
                            </w:r>
                          </w:p>
                          <w:p>
                            <w:pPr>
                              <w:pStyle w:val="Style29"/>
                              <w:rPr>
                                <w:color w:val="000000"/>
                              </w:rPr>
                            </w:pPr>
                            <w:r>
                              <w:rPr>
                                <w:color w:val="000000"/>
                              </w:rPr>
                              <w:t>cl_uint count ,</w:t>
                            </w:r>
                          </w:p>
                          <w:p>
                            <w:pPr>
                              <w:pStyle w:val="Style29"/>
                              <w:rPr>
                                <w:color w:val="000000"/>
                              </w:rPr>
                            </w:pPr>
                            <w:r>
                              <w:rPr>
                                <w:color w:val="000000"/>
                              </w:rPr>
                              <w:t>const char **strings ,</w:t>
                            </w:r>
                          </w:p>
                          <w:p>
                            <w:pPr>
                              <w:pStyle w:val="Style29"/>
                              <w:rPr>
                                <w:color w:val="000000"/>
                              </w:rPr>
                            </w:pPr>
                            <w:r>
                              <w:rPr>
                                <w:color w:val="000000"/>
                              </w:rPr>
                              <w:t>const size_t *lengths ,</w:t>
                            </w:r>
                          </w:p>
                          <w:p>
                            <w:pPr>
                              <w:pStyle w:val="Style29"/>
                              <w:rPr>
                                <w:color w:val="000000"/>
                              </w:rPr>
                            </w:pPr>
                            <w:r>
                              <w:rPr>
                                <w:color w:val="000000"/>
                              </w:rPr>
                              <w:t>cl_int *errcode_ret );</w:t>
                            </w:r>
                          </w:p>
                        </w:txbxContent>
                      </wps:txbx>
                      <wps:bodyPr lIns="0" rIns="0" tIns="0" bIns="0">
                        <a:noAutofit/>
                      </wps:bodyPr>
                    </wps:wsp>
                  </a:graphicData>
                </a:graphic>
              </wp:anchor>
            </w:drawing>
          </mc:Choice>
          <mc:Fallback>
            <w:pict>
              <v:rect id="shape_0" ID="Фигура12" stroked="t" style="position:absolute;margin-left:-0.1pt;margin-top:-4.4pt;width:468.2pt;height:98.65pt;v-text-anchor:top">
                <w10:wrap type="square"/>
                <v:fill o:detectmouseclick="t" on="false"/>
                <v:stroke color="black" joinstyle="round" endcap="flat"/>
                <v:textbox>
                  <w:txbxContent>
                    <w:p>
                      <w:pPr>
                        <w:pStyle w:val="Style29"/>
                        <w:rPr>
                          <w:color w:val="000000"/>
                        </w:rPr>
                      </w:pPr>
                      <w:r>
                        <w:rPr>
                          <w:color w:val="000000"/>
                        </w:rPr>
                        <w:t>cl_program clCreateProgramWithSource (</w:t>
                      </w:r>
                    </w:p>
                    <w:p>
                      <w:pPr>
                        <w:pStyle w:val="Style29"/>
                        <w:rPr>
                          <w:color w:val="000000"/>
                        </w:rPr>
                      </w:pPr>
                      <w:r>
                        <w:rPr>
                          <w:color w:val="000000"/>
                        </w:rPr>
                        <w:t>cl_context context ,</w:t>
                      </w:r>
                    </w:p>
                    <w:p>
                      <w:pPr>
                        <w:pStyle w:val="Style29"/>
                        <w:rPr>
                          <w:color w:val="000000"/>
                        </w:rPr>
                      </w:pPr>
                      <w:r>
                        <w:rPr>
                          <w:color w:val="000000"/>
                        </w:rPr>
                        <w:t>cl_uint count ,</w:t>
                      </w:r>
                    </w:p>
                    <w:p>
                      <w:pPr>
                        <w:pStyle w:val="Style29"/>
                        <w:rPr>
                          <w:color w:val="000000"/>
                        </w:rPr>
                      </w:pPr>
                      <w:r>
                        <w:rPr>
                          <w:color w:val="000000"/>
                        </w:rPr>
                        <w:t>const char **strings ,</w:t>
                      </w:r>
                    </w:p>
                    <w:p>
                      <w:pPr>
                        <w:pStyle w:val="Style29"/>
                        <w:rPr>
                          <w:color w:val="000000"/>
                        </w:rPr>
                      </w:pPr>
                      <w:r>
                        <w:rPr>
                          <w:color w:val="000000"/>
                        </w:rPr>
                        <w:t>const size_t *lengths ,</w:t>
                      </w:r>
                    </w:p>
                    <w:p>
                      <w:pPr>
                        <w:pStyle w:val="Style29"/>
                        <w:rPr>
                          <w:color w:val="000000"/>
                        </w:rPr>
                      </w:pPr>
                      <w:r>
                        <w:rPr>
                          <w:color w:val="000000"/>
                        </w:rPr>
                        <w:t>cl_int *errcode_ret );</w:t>
                      </w:r>
                    </w:p>
                  </w:txbxContent>
                </v:textbox>
              </v:rect>
            </w:pict>
          </mc:Fallback>
        </mc:AlternateContent>
      </w:r>
      <w:r>
        <w:rPr>
          <w:lang w:val="en-US"/>
        </w:rPr>
        <w:t>Здесь context — контекст, strings — массив указателей на символьные строки (в количестве count ), которые могут быть как завершены нулевым символом, так и не использовать его; если «завершителя» у строк нет, их длина должна быть указана в массиве длин lengths . Возможные ошибочные ситуации при вызове фиксируются в переменной типа cl_int, указатель на которую передаётся через последний параметр errcode_ret . Результатом вызова будет программный объект типа cl_program.</w:t>
      </w:r>
    </w:p>
    <w:p>
      <w:pPr>
        <w:pStyle w:val="Style24"/>
        <w:rPr>
          <w:lang w:val="ru-RU"/>
        </w:rPr>
      </w:pPr>
      <w:r>
        <w:rPr>
          <w:lang w:val="ru-RU"/>
        </w:rPr>
        <w:t xml:space="preserve">После создания объекта программы, необходимо в провести ее компиляцию, делается это функцией </w:t>
      </w:r>
      <w:r>
        <w:rPr>
          <w:lang w:val="en-US"/>
        </w:rPr>
        <w:t>clBuildProgram():</w:t>
      </w:r>
    </w:p>
    <w:p>
      <w:pPr>
        <w:pStyle w:val="Style24"/>
        <w:rPr>
          <w:lang w:val="ru-RU"/>
        </w:rPr>
      </w:pPr>
      <w:r>
        <mc:AlternateContent>
          <mc:Choice Requires="wps">
            <w:drawing>
              <wp:anchor behindDoc="0" distT="0" distB="0" distL="0" distR="0" simplePos="0" locked="0" layoutInCell="0" allowOverlap="1" relativeHeight="15">
                <wp:simplePos x="0" y="0"/>
                <wp:positionH relativeFrom="column">
                  <wp:posOffset>3810</wp:posOffset>
                </wp:positionH>
                <wp:positionV relativeFrom="paragraph">
                  <wp:posOffset>-39370</wp:posOffset>
                </wp:positionV>
                <wp:extent cx="5942330" cy="1555750"/>
                <wp:effectExtent l="0" t="0" r="0" b="0"/>
                <wp:wrapTopAndBottom/>
                <wp:docPr id="19" name="Фигура13"/>
                <a:graphic xmlns:a="http://schemas.openxmlformats.org/drawingml/2006/main">
                  <a:graphicData uri="http://schemas.microsoft.com/office/word/2010/wordprocessingShape">
                    <wps:wsp>
                      <wps:cNvSpPr/>
                      <wps:spPr>
                        <a:xfrm>
                          <a:off x="0" y="0"/>
                          <a:ext cx="5941800" cy="1555200"/>
                        </a:xfrm>
                        <a:prstGeom prst="rect">
                          <a:avLst/>
                        </a:prstGeom>
                        <a:noFill/>
                        <a:ln w="0">
                          <a:solidFill>
                            <a:srgbClr val="000000"/>
                          </a:solidFill>
                        </a:ln>
                      </wps:spPr>
                      <wps:style>
                        <a:lnRef idx="0"/>
                        <a:fillRef idx="0"/>
                        <a:effectRef idx="0"/>
                        <a:fontRef idx="minor"/>
                      </wps:style>
                      <wps:txbx>
                        <w:txbxContent>
                          <w:p>
                            <w:pPr>
                              <w:pStyle w:val="Style29"/>
                              <w:rPr>
                                <w:color w:val="000000"/>
                              </w:rPr>
                            </w:pPr>
                            <w:r>
                              <w:rPr>
                                <w:color w:val="000000"/>
                              </w:rPr>
                              <w:t>cl_int clBuildProgram (</w:t>
                            </w:r>
                          </w:p>
                          <w:p>
                            <w:pPr>
                              <w:pStyle w:val="Style29"/>
                              <w:rPr>
                                <w:color w:val="000000"/>
                              </w:rPr>
                            </w:pPr>
                            <w:r>
                              <w:rPr>
                                <w:color w:val="000000"/>
                              </w:rPr>
                              <w:t>cl_program prog ,</w:t>
                            </w:r>
                          </w:p>
                          <w:p>
                            <w:pPr>
                              <w:pStyle w:val="Style29"/>
                              <w:rPr>
                                <w:color w:val="000000"/>
                              </w:rPr>
                            </w:pPr>
                            <w:r>
                              <w:rPr>
                                <w:color w:val="000000"/>
                              </w:rPr>
                              <w:t>cl_uint num_devices ,</w:t>
                            </w:r>
                          </w:p>
                          <w:p>
                            <w:pPr>
                              <w:pStyle w:val="Style29"/>
                              <w:rPr>
                                <w:color w:val="000000"/>
                              </w:rPr>
                            </w:pPr>
                            <w:r>
                              <w:rPr>
                                <w:color w:val="000000"/>
                              </w:rPr>
                              <w:t>const cl_device_id *device_list ,</w:t>
                            </w:r>
                          </w:p>
                          <w:p>
                            <w:pPr>
                              <w:pStyle w:val="Style29"/>
                              <w:rPr>
                                <w:color w:val="000000"/>
                              </w:rPr>
                            </w:pPr>
                            <w:r>
                              <w:rPr>
                                <w:color w:val="000000"/>
                              </w:rPr>
                              <w:t>const char *options ,</w:t>
                            </w:r>
                          </w:p>
                          <w:p>
                            <w:pPr>
                              <w:pStyle w:val="Style29"/>
                              <w:rPr>
                                <w:color w:val="000000"/>
                              </w:rPr>
                            </w:pPr>
                            <w:r>
                              <w:rPr>
                                <w:color w:val="000000"/>
                              </w:rPr>
                              <w:t>void (CL_CALLBACK *pfn_notify )(cl_program prog , void *udata ),</w:t>
                            </w:r>
                          </w:p>
                          <w:p>
                            <w:pPr>
                              <w:pStyle w:val="Style29"/>
                              <w:rPr>
                                <w:color w:val="000000"/>
                              </w:rPr>
                            </w:pPr>
                            <w:r>
                              <w:rPr>
                                <w:color w:val="000000"/>
                              </w:rPr>
                              <w:t>void *udata );</w:t>
                            </w:r>
                          </w:p>
                          <w:p>
                            <w:pPr>
                              <w:pStyle w:val="Style29"/>
                              <w:rPr>
                                <w:color w:val="000000"/>
                              </w:rPr>
                            </w:pPr>
                            <w:r>
                              <w:rPr/>
                            </w:r>
                          </w:p>
                        </w:txbxContent>
                      </wps:txbx>
                      <wps:bodyPr lIns="0" rIns="0" tIns="0" bIns="0">
                        <a:noAutofit/>
                      </wps:bodyPr>
                    </wps:wsp>
                  </a:graphicData>
                </a:graphic>
              </wp:anchor>
            </w:drawing>
          </mc:Choice>
          <mc:Fallback>
            <w:pict>
              <v:rect id="shape_0" ID="Фигура13" stroked="t" style="position:absolute;margin-left:0.3pt;margin-top:-3.1pt;width:467.8pt;height:122.4pt;v-text-anchor:top">
                <w10:wrap type="square"/>
                <v:fill o:detectmouseclick="t" on="false"/>
                <v:stroke color="black" joinstyle="round" endcap="flat"/>
                <v:textbox>
                  <w:txbxContent>
                    <w:p>
                      <w:pPr>
                        <w:pStyle w:val="Style29"/>
                        <w:rPr>
                          <w:color w:val="000000"/>
                        </w:rPr>
                      </w:pPr>
                      <w:r>
                        <w:rPr>
                          <w:color w:val="000000"/>
                        </w:rPr>
                        <w:t>cl_int clBuildProgram (</w:t>
                      </w:r>
                    </w:p>
                    <w:p>
                      <w:pPr>
                        <w:pStyle w:val="Style29"/>
                        <w:rPr>
                          <w:color w:val="000000"/>
                        </w:rPr>
                      </w:pPr>
                      <w:r>
                        <w:rPr>
                          <w:color w:val="000000"/>
                        </w:rPr>
                        <w:t>cl_program prog ,</w:t>
                      </w:r>
                    </w:p>
                    <w:p>
                      <w:pPr>
                        <w:pStyle w:val="Style29"/>
                        <w:rPr>
                          <w:color w:val="000000"/>
                        </w:rPr>
                      </w:pPr>
                      <w:r>
                        <w:rPr>
                          <w:color w:val="000000"/>
                        </w:rPr>
                        <w:t>cl_uint num_devices ,</w:t>
                      </w:r>
                    </w:p>
                    <w:p>
                      <w:pPr>
                        <w:pStyle w:val="Style29"/>
                        <w:rPr>
                          <w:color w:val="000000"/>
                        </w:rPr>
                      </w:pPr>
                      <w:r>
                        <w:rPr>
                          <w:color w:val="000000"/>
                        </w:rPr>
                        <w:t>const cl_device_id *device_list ,</w:t>
                      </w:r>
                    </w:p>
                    <w:p>
                      <w:pPr>
                        <w:pStyle w:val="Style29"/>
                        <w:rPr>
                          <w:color w:val="000000"/>
                        </w:rPr>
                      </w:pPr>
                      <w:r>
                        <w:rPr>
                          <w:color w:val="000000"/>
                        </w:rPr>
                        <w:t>const char *options ,</w:t>
                      </w:r>
                    </w:p>
                    <w:p>
                      <w:pPr>
                        <w:pStyle w:val="Style29"/>
                        <w:rPr>
                          <w:color w:val="000000"/>
                        </w:rPr>
                      </w:pPr>
                      <w:r>
                        <w:rPr>
                          <w:color w:val="000000"/>
                        </w:rPr>
                        <w:t>void (CL_CALLBACK *pfn_notify )(cl_program prog , void *udata ),</w:t>
                      </w:r>
                    </w:p>
                    <w:p>
                      <w:pPr>
                        <w:pStyle w:val="Style29"/>
                        <w:rPr>
                          <w:color w:val="000000"/>
                        </w:rPr>
                      </w:pPr>
                      <w:r>
                        <w:rPr>
                          <w:color w:val="000000"/>
                        </w:rPr>
                        <w:t>void *udata );</w:t>
                      </w:r>
                    </w:p>
                    <w:p>
                      <w:pPr>
                        <w:pStyle w:val="Style29"/>
                        <w:rPr>
                          <w:color w:val="000000"/>
                        </w:rPr>
                      </w:pPr>
                      <w:r>
                        <w:rPr/>
                      </w:r>
                    </w:p>
                  </w:txbxContent>
                </v:textbox>
              </v:rect>
            </w:pict>
          </mc:Fallback>
        </mc:AlternateContent>
      </w:r>
      <w:r>
        <w:rPr>
          <w:lang w:val="en-US"/>
        </w:rPr>
        <w:t xml:space="preserve"> </w:t>
      </w:r>
      <w:r>
        <w:rPr>
          <w:lang w:val="en-US"/>
        </w:rPr>
        <w:t>Для построения исполняемого кода ядер необходимо указать программный объект prog , полученный на предыдущем шаге (здесь различаются и по-разному выделены имя фиктивного параметра prog в прототипе функции и реально используемая при вызове величина prg); задать — если это необходимо — список устройств device_list , для которых должно быть осуществлено построение, и количество этих устройств num_devices (иначе производится построение для всех устройств, связанных с программой); перечислить дополнительные опции options компиляции и линковки (фактически — параметры командной строки компилятора и линкера); задать — если требуется — адрес нотифицирующей функции, которая будет вызвана после завершения построения с передаваемыми ей значениями prog и udata в качестве необходимых параметров.</w:t>
      </w:r>
    </w:p>
    <w:p>
      <w:pPr>
        <w:pStyle w:val="Style24"/>
        <w:rPr>
          <w:lang w:val="ru-RU"/>
        </w:rPr>
      </w:pPr>
      <w:r>
        <w:rPr>
          <w:lang w:val="en-US"/>
        </w:rPr>
        <w:t xml:space="preserve">В случае возникновения каких-либо ошибок (возвращаемых здесь в переменную с именем err) OpenCL API </w:t>
      </w:r>
      <w:r>
        <w:rPr>
          <w:lang w:val="ru-RU"/>
        </w:rPr>
        <w:t xml:space="preserve">предусмотрена возможность вывода подробной информации об ошибке компиляции программы, отвечает за это функция </w:t>
      </w:r>
      <w:r>
        <w:rPr>
          <w:lang w:val="en-US"/>
        </w:rPr>
        <w:t>clGetProgramBuildInfo() со специальным флагом CL_PROGRAM_BUILD_LOG:</w:t>
      </w:r>
    </w:p>
    <w:p>
      <w:pPr>
        <w:pStyle w:val="Style24"/>
        <w:rPr/>
      </w:pPr>
      <w:r>
        <mc:AlternateContent>
          <mc:Choice Requires="wps">
            <w:drawing>
              <wp:anchor behindDoc="0" distT="0" distB="0" distL="0" distR="0" simplePos="0" locked="0" layoutInCell="0" allowOverlap="1" relativeHeight="16">
                <wp:simplePos x="0" y="0"/>
                <wp:positionH relativeFrom="column">
                  <wp:posOffset>3810</wp:posOffset>
                </wp:positionH>
                <wp:positionV relativeFrom="paragraph">
                  <wp:posOffset>9525</wp:posOffset>
                </wp:positionV>
                <wp:extent cx="5942330" cy="1459230"/>
                <wp:effectExtent l="0" t="0" r="0" b="0"/>
                <wp:wrapTopAndBottom/>
                <wp:docPr id="21" name="Фигура14"/>
                <a:graphic xmlns:a="http://schemas.openxmlformats.org/drawingml/2006/main">
                  <a:graphicData uri="http://schemas.microsoft.com/office/word/2010/wordprocessingShape">
                    <wps:wsp>
                      <wps:cNvSpPr/>
                      <wps:spPr>
                        <a:xfrm>
                          <a:off x="0" y="0"/>
                          <a:ext cx="5941800" cy="1458720"/>
                        </a:xfrm>
                        <a:prstGeom prst="rect">
                          <a:avLst/>
                        </a:prstGeom>
                        <a:noFill/>
                        <a:ln w="0">
                          <a:solidFill>
                            <a:srgbClr val="000000"/>
                          </a:solidFill>
                        </a:ln>
                      </wps:spPr>
                      <wps:style>
                        <a:lnRef idx="0"/>
                        <a:fillRef idx="0"/>
                        <a:effectRef idx="0"/>
                        <a:fontRef idx="minor"/>
                      </wps:style>
                      <wps:txbx>
                        <w:txbxContent>
                          <w:p>
                            <w:pPr>
                              <w:pStyle w:val="Style29"/>
                              <w:rPr>
                                <w:color w:val="000000"/>
                              </w:rPr>
                            </w:pPr>
                            <w:r>
                              <w:rPr>
                                <w:color w:val="000000"/>
                              </w:rPr>
                              <w:t>cl_int clGetProgramBuildInfo (</w:t>
                            </w:r>
                          </w:p>
                          <w:p>
                            <w:pPr>
                              <w:pStyle w:val="Style29"/>
                              <w:rPr>
                                <w:color w:val="000000"/>
                              </w:rPr>
                            </w:pPr>
                            <w:r>
                              <w:rPr>
                                <w:color w:val="000000"/>
                              </w:rPr>
                              <w:t>cl_program program ,</w:t>
                            </w:r>
                          </w:p>
                          <w:p>
                            <w:pPr>
                              <w:pStyle w:val="Style29"/>
                              <w:rPr>
                                <w:color w:val="000000"/>
                              </w:rPr>
                            </w:pPr>
                            <w:r>
                              <w:rPr>
                                <w:color w:val="000000"/>
                              </w:rPr>
                              <w:t>cl_device_id device ,</w:t>
                            </w:r>
                          </w:p>
                          <w:p>
                            <w:pPr>
                              <w:pStyle w:val="Style29"/>
                              <w:rPr>
                                <w:color w:val="000000"/>
                              </w:rPr>
                            </w:pPr>
                            <w:r>
                              <w:rPr>
                                <w:color w:val="000000"/>
                              </w:rPr>
                              <w:t>cl_program_build_info prm_name ,</w:t>
                            </w:r>
                          </w:p>
                          <w:p>
                            <w:pPr>
                              <w:pStyle w:val="Style29"/>
                              <w:rPr>
                                <w:color w:val="000000"/>
                              </w:rPr>
                            </w:pPr>
                            <w:r>
                              <w:rPr>
                                <w:color w:val="000000"/>
                              </w:rPr>
                              <w:t>size_t prm_value_size ,</w:t>
                            </w:r>
                          </w:p>
                          <w:p>
                            <w:pPr>
                              <w:pStyle w:val="Style29"/>
                              <w:rPr>
                                <w:color w:val="000000"/>
                              </w:rPr>
                            </w:pPr>
                            <w:r>
                              <w:rPr>
                                <w:color w:val="000000"/>
                              </w:rPr>
                              <w:t>void *prm_value ,</w:t>
                            </w:r>
                          </w:p>
                          <w:p>
                            <w:pPr>
                              <w:pStyle w:val="Style29"/>
                              <w:rPr>
                                <w:color w:val="000000"/>
                              </w:rPr>
                            </w:pPr>
                            <w:r>
                              <w:rPr>
                                <w:color w:val="000000"/>
                              </w:rPr>
                              <w:t>size_t *prm_value_size_ret );</w:t>
                            </w:r>
                          </w:p>
                        </w:txbxContent>
                      </wps:txbx>
                      <wps:bodyPr lIns="0" rIns="0" tIns="0" bIns="0">
                        <a:noAutofit/>
                      </wps:bodyPr>
                    </wps:wsp>
                  </a:graphicData>
                </a:graphic>
              </wp:anchor>
            </w:drawing>
          </mc:Choice>
          <mc:Fallback>
            <w:pict>
              <v:rect id="shape_0" ID="Фигура14" stroked="t" style="position:absolute;margin-left:0.3pt;margin-top:0.75pt;width:467.8pt;height:114.8pt;v-text-anchor:top">
                <w10:wrap type="square"/>
                <v:fill o:detectmouseclick="t" on="false"/>
                <v:stroke color="black" joinstyle="round" endcap="flat"/>
                <v:textbox>
                  <w:txbxContent>
                    <w:p>
                      <w:pPr>
                        <w:pStyle w:val="Style29"/>
                        <w:rPr>
                          <w:color w:val="000000"/>
                        </w:rPr>
                      </w:pPr>
                      <w:r>
                        <w:rPr>
                          <w:color w:val="000000"/>
                        </w:rPr>
                        <w:t>cl_int clGetProgramBuildInfo (</w:t>
                      </w:r>
                    </w:p>
                    <w:p>
                      <w:pPr>
                        <w:pStyle w:val="Style29"/>
                        <w:rPr>
                          <w:color w:val="000000"/>
                        </w:rPr>
                      </w:pPr>
                      <w:r>
                        <w:rPr>
                          <w:color w:val="000000"/>
                        </w:rPr>
                        <w:t>cl_program program ,</w:t>
                      </w:r>
                    </w:p>
                    <w:p>
                      <w:pPr>
                        <w:pStyle w:val="Style29"/>
                        <w:rPr>
                          <w:color w:val="000000"/>
                        </w:rPr>
                      </w:pPr>
                      <w:r>
                        <w:rPr>
                          <w:color w:val="000000"/>
                        </w:rPr>
                        <w:t>cl_device_id device ,</w:t>
                      </w:r>
                    </w:p>
                    <w:p>
                      <w:pPr>
                        <w:pStyle w:val="Style29"/>
                        <w:rPr>
                          <w:color w:val="000000"/>
                        </w:rPr>
                      </w:pPr>
                      <w:r>
                        <w:rPr>
                          <w:color w:val="000000"/>
                        </w:rPr>
                        <w:t>cl_program_build_info prm_name ,</w:t>
                      </w:r>
                    </w:p>
                    <w:p>
                      <w:pPr>
                        <w:pStyle w:val="Style29"/>
                        <w:rPr>
                          <w:color w:val="000000"/>
                        </w:rPr>
                      </w:pPr>
                      <w:r>
                        <w:rPr>
                          <w:color w:val="000000"/>
                        </w:rPr>
                        <w:t>size_t prm_value_size ,</w:t>
                      </w:r>
                    </w:p>
                    <w:p>
                      <w:pPr>
                        <w:pStyle w:val="Style29"/>
                        <w:rPr>
                          <w:color w:val="000000"/>
                        </w:rPr>
                      </w:pPr>
                      <w:r>
                        <w:rPr>
                          <w:color w:val="000000"/>
                        </w:rPr>
                        <w:t>void *prm_value ,</w:t>
                      </w:r>
                    </w:p>
                    <w:p>
                      <w:pPr>
                        <w:pStyle w:val="Style29"/>
                        <w:rPr>
                          <w:color w:val="000000"/>
                        </w:rPr>
                      </w:pPr>
                      <w:r>
                        <w:rPr>
                          <w:color w:val="000000"/>
                        </w:rPr>
                        <w:t>size_t *prm_value_size_ret );</w:t>
                      </w:r>
                    </w:p>
                  </w:txbxContent>
                </v:textbox>
              </v:rect>
            </w:pict>
          </mc:Fallback>
        </mc:AlternateContent>
      </w:r>
      <w:r>
        <w:rPr>
          <w:lang w:val="ru-RU"/>
        </w:rPr>
        <w:t>Нужный тип информации для программного объекта program и устройства device задаётся значением параметра prm_name (CL_PROGRAM_BUILD_STATUS, CL_PROGRAM_BUILD_OPTIONS или CL_PROGRAM_BUILD_LOG), prm_value — указатель на участок памяти, куда возвращается информация, prm_value_size — размер информации в байтах, prm_value_size_ret — указатель на переменную, в которую помещается размер информации в байтах при запросе, когда prm_value равен NULL; если размер уже известен, параметр prm_value_size_ret может иметь значение NULL. Л</w:t>
      </w:r>
      <w:r>
        <w:rPr/>
        <w:t xml:space="preserve">учше всего </w:t>
      </w:r>
      <w:r>
        <w:rPr>
          <w:lang w:val="ru-RU"/>
        </w:rPr>
        <w:t xml:space="preserve">вызывать функцию </w:t>
      </w:r>
      <w:r>
        <w:rPr/>
        <w:t>дважды: сначала для определения размеров возвращаемого лога, а затем — после выделения для него необходимой памяти — для получения собственно лога.</w:t>
      </w:r>
    </w:p>
    <w:p>
      <w:pPr>
        <w:pStyle w:val="Style24"/>
        <w:rPr>
          <w:lang w:val="ru-RU"/>
        </w:rPr>
      </w:pPr>
      <w:r>
        <w:rPr>
          <w:lang w:val="ru-RU"/>
        </w:rPr>
        <w:t xml:space="preserve">Для большей наглядности рассмотрим пример создания и клмпиляции программы </w:t>
      </w:r>
      <w:r>
        <w:rPr>
          <w:lang w:val="en-US"/>
        </w:rPr>
        <w:t xml:space="preserve">OpenCL, </w:t>
      </w:r>
      <w:r>
        <w:rPr>
          <w:lang w:val="ru-RU"/>
        </w:rPr>
        <w:t>приведенном на листинге (указать номер!!!).</w:t>
      </w:r>
    </w:p>
    <w:p>
      <w:pPr>
        <w:pStyle w:val="Style24"/>
        <w:rPr>
          <w:lang w:val="ru-RU"/>
        </w:rPr>
      </w:pPr>
      <w:r>
        <mc:AlternateContent>
          <mc:Choice Requires="wps">
            <w:drawing>
              <wp:anchor behindDoc="0" distT="0" distB="0" distL="0" distR="0" simplePos="0" locked="0" layoutInCell="0" allowOverlap="1" relativeHeight="17">
                <wp:simplePos x="0" y="0"/>
                <wp:positionH relativeFrom="column">
                  <wp:posOffset>-1270</wp:posOffset>
                </wp:positionH>
                <wp:positionV relativeFrom="paragraph">
                  <wp:posOffset>-78740</wp:posOffset>
                </wp:positionV>
                <wp:extent cx="5947410" cy="5493385"/>
                <wp:effectExtent l="0" t="0" r="0" b="0"/>
                <wp:wrapTopAndBottom/>
                <wp:docPr id="23" name="Фигура15"/>
                <a:graphic xmlns:a="http://schemas.openxmlformats.org/drawingml/2006/main">
                  <a:graphicData uri="http://schemas.microsoft.com/office/word/2010/wordprocessingShape">
                    <wps:wsp>
                      <wps:cNvSpPr/>
                      <wps:spPr>
                        <a:xfrm>
                          <a:off x="0" y="0"/>
                          <a:ext cx="5946840" cy="5492880"/>
                        </a:xfrm>
                        <a:prstGeom prst="rect">
                          <a:avLst/>
                        </a:prstGeom>
                        <a:noFill/>
                        <a:ln w="0">
                          <a:solidFill>
                            <a:srgbClr val="000000"/>
                          </a:solidFill>
                        </a:ln>
                      </wps:spPr>
                      <wps:style>
                        <a:lnRef idx="0"/>
                        <a:fillRef idx="0"/>
                        <a:effectRef idx="0"/>
                        <a:fontRef idx="minor"/>
                      </wps:style>
                      <wps:txbx>
                        <w:txbxContent>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ifstream</w:t>
                            </w:r>
                            <w:r>
                              <w:rPr>
                                <w:rFonts w:eastAsia="Consolas" w:cs="Consolas" w:ascii="Consolas" w:hAnsi="Consolas"/>
                                <w:color w:val="000000"/>
                                <w:sz w:val="19"/>
                                <w:szCs w:val="19"/>
                              </w:rPr>
                              <w:t xml:space="preserve"> file(m_ProgramPath, std::</w:t>
                            </w:r>
                            <w:r>
                              <w:rPr>
                                <w:rFonts w:eastAsia="Consolas" w:cs="Consolas" w:ascii="Consolas" w:hAnsi="Consolas"/>
                                <w:color w:val="2B91AF"/>
                                <w:sz w:val="19"/>
                                <w:szCs w:val="19"/>
                              </w:rPr>
                              <w:t>ios_base</w:t>
                            </w:r>
                            <w:r>
                              <w:rPr>
                                <w:rFonts w:eastAsia="Consolas" w:cs="Consolas" w:ascii="Consolas" w:hAnsi="Consolas"/>
                                <w:color w:val="000000"/>
                                <w:sz w:val="19"/>
                                <w:szCs w:val="19"/>
                              </w:rPr>
                              <w:t>::binary);</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string</w:t>
                            </w:r>
                            <w:r>
                              <w:rPr>
                                <w:rFonts w:eastAsia="Consolas" w:cs="Consolas" w:ascii="Consolas" w:hAnsi="Consolas"/>
                                <w:color w:val="000000"/>
                                <w:sz w:val="19"/>
                                <w:szCs w:val="19"/>
                              </w:rPr>
                              <w:t xml:space="preserve"> code(std::</w:t>
                            </w:r>
                            <w:r>
                              <w:rPr>
                                <w:rFonts w:eastAsia="Consolas" w:cs="Consolas" w:ascii="Consolas" w:hAnsi="Consolas"/>
                                <w:color w:val="2B91AF"/>
                                <w:sz w:val="19"/>
                                <w:szCs w:val="19"/>
                              </w:rPr>
                              <w:t>istreambuf_iterator</w:t>
                            </w:r>
                            <w:r>
                              <w:rPr>
                                <w:rFonts w:eastAsia="Consolas" w:cs="Consolas" w:ascii="Consolas" w:hAnsi="Consolas"/>
                                <w:color w:val="000000"/>
                                <w:sz w:val="19"/>
                                <w:szCs w:val="19"/>
                              </w:rPr>
                              <w:t>&lt;</w:t>
                            </w:r>
                            <w:r>
                              <w:rPr>
                                <w:rFonts w:eastAsia="Consolas" w:cs="Consolas" w:ascii="Consolas" w:hAnsi="Consolas"/>
                                <w:color w:val="0000FF"/>
                                <w:sz w:val="19"/>
                                <w:szCs w:val="19"/>
                              </w:rPr>
                              <w:t>char</w:t>
                            </w:r>
                            <w:r>
                              <w:rPr>
                                <w:rFonts w:eastAsia="Consolas" w:cs="Consolas" w:ascii="Consolas" w:hAnsi="Consolas"/>
                                <w:color w:val="000000"/>
                                <w:sz w:val="19"/>
                                <w:szCs w:val="19"/>
                              </w:rPr>
                              <w:t>&gt;(file),  (std::</w:t>
                            </w:r>
                            <w:r>
                              <w:rPr>
                                <w:rFonts w:eastAsia="Consolas" w:cs="Consolas" w:ascii="Consolas" w:hAnsi="Consolas"/>
                                <w:color w:val="2B91AF"/>
                                <w:sz w:val="19"/>
                                <w:szCs w:val="19"/>
                              </w:rPr>
                              <w:t>istreambuf_iterator</w:t>
                            </w:r>
                            <w:r>
                              <w:rPr>
                                <w:rFonts w:eastAsia="Consolas" w:cs="Consolas" w:ascii="Consolas" w:hAnsi="Consolas"/>
                                <w:color w:val="000000"/>
                                <w:sz w:val="19"/>
                                <w:szCs w:val="19"/>
                              </w:rPr>
                              <w:t>&lt;</w:t>
                            </w:r>
                            <w:r>
                              <w:rPr>
                                <w:rFonts w:eastAsia="Consolas" w:cs="Consolas" w:ascii="Consolas" w:hAnsi="Consolas"/>
                                <w:color w:val="0000FF"/>
                                <w:sz w:val="19"/>
                                <w:szCs w:val="19"/>
                              </w:rPr>
                              <w:t>char</w:t>
                            </w:r>
                            <w:r>
                              <w:rPr>
                                <w:rFonts w:eastAsia="Consolas" w:cs="Consolas" w:ascii="Consolas" w:hAnsi="Consolas"/>
                                <w:color w:val="000000"/>
                                <w:sz w:val="19"/>
                                <w:szCs w:val="19"/>
                              </w:rPr>
                              <w:t>&gt;()));</w:t>
                            </w:r>
                          </w:p>
                          <w:p>
                            <w:pPr>
                              <w:pStyle w:val="Style29"/>
                              <w:rPr/>
                            </w:pPr>
                            <w:r>
                              <w:rPr/>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char</w:t>
                            </w:r>
                            <w:r>
                              <w:rPr>
                                <w:rFonts w:eastAsia="Consolas" w:cs="Consolas" w:ascii="Consolas" w:hAnsi="Consolas"/>
                                <w:color w:val="000000"/>
                                <w:sz w:val="19"/>
                                <w:szCs w:val="19"/>
                              </w:rPr>
                              <w:t>* src = code.c_str();</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len = code.length() + 1;</w:t>
                            </w:r>
                          </w:p>
                          <w:p>
                            <w:pPr>
                              <w:pStyle w:val="Style29"/>
                              <w:rPr/>
                            </w:pPr>
                            <w:r>
                              <w:rPr/>
                            </w:r>
                          </w:p>
                          <w:p>
                            <w:pPr>
                              <w:pStyle w:val="Style29"/>
                              <w:rPr/>
                            </w:pPr>
                            <w:r>
                              <w:rPr>
                                <w:rFonts w:eastAsia="Consolas" w:cs="Consolas" w:ascii="Consolas" w:hAnsi="Consolas"/>
                                <w:color w:val="000000"/>
                                <w:sz w:val="19"/>
                                <w:szCs w:val="19"/>
                              </w:rPr>
                              <w:t>m_Program = clCreateProgramWithSource(m_Context, 1, &amp;src, &amp;len, &amp;err);</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res = clBuildProgram(m_Program, 0,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size_log = 0;</w:t>
                            </w:r>
                          </w:p>
                          <w:p>
                            <w:pPr>
                              <w:pStyle w:val="Style29"/>
                              <w:rPr/>
                            </w:pPr>
                            <w:r>
                              <w:rPr>
                                <w:rFonts w:eastAsia="Consolas" w:cs="Consolas" w:ascii="Consolas" w:hAnsi="Consolas"/>
                                <w:color w:val="0000FF"/>
                                <w:sz w:val="19"/>
                                <w:szCs w:val="19"/>
                              </w:rPr>
                              <w:t>char</w:t>
                            </w:r>
                            <w:r>
                              <w:rPr>
                                <w:rFonts w:eastAsia="Consolas" w:cs="Consolas" w:ascii="Consolas" w:hAnsi="Consolas"/>
                                <w:color w:val="000000"/>
                                <w:sz w:val="19"/>
                                <w:szCs w:val="19"/>
                              </w:rPr>
                              <w:t>* build_log;</w:t>
                            </w:r>
                          </w:p>
                          <w:p>
                            <w:pPr>
                              <w:pStyle w:val="Style29"/>
                              <w:rPr/>
                            </w:pPr>
                            <w:r>
                              <w:rPr>
                                <w:rFonts w:eastAsia="Consolas" w:cs="Consolas" w:ascii="Consolas" w:hAnsi="Consolas"/>
                                <w:color w:val="000000"/>
                                <w:sz w:val="19"/>
                                <w:szCs w:val="19"/>
                              </w:rPr>
                              <w:t xml:space="preserve">res = clGetProgramBuildInfo(m_Program, dev, </w:t>
                            </w:r>
                            <w:r>
                              <w:rPr>
                                <w:rFonts w:eastAsia="Consolas" w:cs="Consolas" w:ascii="Consolas" w:hAnsi="Consolas"/>
                                <w:color w:val="6F008A"/>
                                <w:sz w:val="19"/>
                                <w:szCs w:val="19"/>
                              </w:rPr>
                              <w:t>CL_PROGRAM_BUILD_LOG</w:t>
                            </w:r>
                            <w:r>
                              <w:rPr>
                                <w:rFonts w:eastAsia="Consolas" w:cs="Consolas" w:ascii="Consolas" w:hAnsi="Consolas"/>
                                <w:color w:val="000000"/>
                                <w:sz w:val="19"/>
                                <w:szCs w:val="19"/>
                              </w:rPr>
                              <w:t xml:space="preserve">, 0, </w:t>
                            </w:r>
                            <w:r>
                              <w:rPr>
                                <w:rFonts w:eastAsia="Consolas" w:cs="Consolas" w:ascii="Consolas" w:hAnsi="Consolas"/>
                                <w:color w:val="0000FF"/>
                                <w:sz w:val="19"/>
                                <w:szCs w:val="19"/>
                              </w:rPr>
                              <w:t>nullptr</w:t>
                            </w:r>
                            <w:r>
                              <w:rPr>
                                <w:rFonts w:eastAsia="Consolas" w:cs="Consolas" w:ascii="Consolas" w:hAnsi="Consolas"/>
                                <w:color w:val="000000"/>
                                <w:sz w:val="19"/>
                                <w:szCs w:val="19"/>
                              </w:rPr>
                              <w:t>, &amp;size_log);</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(size_log == 0) </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build_log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char</w:t>
                            </w:r>
                            <w:r>
                              <w:rPr>
                                <w:rFonts w:eastAsia="Consolas" w:cs="Consolas" w:ascii="Consolas" w:hAnsi="Consolas"/>
                                <w:color w:val="000000"/>
                                <w:sz w:val="19"/>
                                <w:szCs w:val="19"/>
                              </w:rPr>
                              <w:t>[size_log];</w:t>
                            </w:r>
                          </w:p>
                          <w:p>
                            <w:pPr>
                              <w:pStyle w:val="Style29"/>
                              <w:rPr/>
                            </w:pPr>
                            <w:r>
                              <w:rPr>
                                <w:rFonts w:eastAsia="Consolas" w:cs="Consolas" w:ascii="Consolas" w:hAnsi="Consolas"/>
                                <w:color w:val="000000"/>
                                <w:sz w:val="19"/>
                                <w:szCs w:val="19"/>
                              </w:rPr>
                              <w:t xml:space="preserve">res = clGetProgramBuildInfo(m_Program, dev, </w:t>
                            </w:r>
                            <w:r>
                              <w:rPr>
                                <w:rFonts w:eastAsia="Consolas" w:cs="Consolas" w:ascii="Consolas" w:hAnsi="Consolas"/>
                                <w:color w:val="6F008A"/>
                                <w:sz w:val="19"/>
                                <w:szCs w:val="19"/>
                              </w:rPr>
                              <w:t>CL_PROGRAM_BUILD_LOG</w:t>
                            </w:r>
                            <w:r>
                              <w:rPr>
                                <w:rFonts w:eastAsia="Consolas" w:cs="Consolas" w:ascii="Consolas" w:hAnsi="Consolas"/>
                                <w:color w:val="000000"/>
                                <w:sz w:val="19"/>
                                <w:szCs w:val="19"/>
                              </w:rPr>
                              <w:t xml:space="preserve">, size_log, build_log,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std::cout &lt;&lt; build_log &lt;&lt; std::endl;</w:t>
                            </w:r>
                          </w:p>
                          <w:p>
                            <w:pPr>
                              <w:pStyle w:val="Style29"/>
                              <w:rPr/>
                            </w:pPr>
                            <w:r>
                              <w:rPr>
                                <w:rFonts w:eastAsia="Consolas" w:cs="Consolas" w:ascii="Consolas" w:hAnsi="Consolas"/>
                                <w:color w:val="000000"/>
                                <w:sz w:val="19"/>
                                <w:szCs w:val="19"/>
                              </w:rPr>
                              <w:t>delete[] build_log;</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15" stroked="t" style="position:absolute;margin-left:-0.1pt;margin-top:-6.2pt;width:468.2pt;height:432.45pt;v-text-anchor:top">
                <w10:wrap type="square"/>
                <v:fill o:detectmouseclick="t" on="false"/>
                <v:stroke color="black" joinstyle="round" endcap="flat"/>
                <v:textbox>
                  <w:txbxContent>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ifstream</w:t>
                      </w:r>
                      <w:r>
                        <w:rPr>
                          <w:rFonts w:eastAsia="Consolas" w:cs="Consolas" w:ascii="Consolas" w:hAnsi="Consolas"/>
                          <w:color w:val="000000"/>
                          <w:sz w:val="19"/>
                          <w:szCs w:val="19"/>
                        </w:rPr>
                        <w:t xml:space="preserve"> file(m_ProgramPath, std::</w:t>
                      </w:r>
                      <w:r>
                        <w:rPr>
                          <w:rFonts w:eastAsia="Consolas" w:cs="Consolas" w:ascii="Consolas" w:hAnsi="Consolas"/>
                          <w:color w:val="2B91AF"/>
                          <w:sz w:val="19"/>
                          <w:szCs w:val="19"/>
                        </w:rPr>
                        <w:t>ios_base</w:t>
                      </w:r>
                      <w:r>
                        <w:rPr>
                          <w:rFonts w:eastAsia="Consolas" w:cs="Consolas" w:ascii="Consolas" w:hAnsi="Consolas"/>
                          <w:color w:val="000000"/>
                          <w:sz w:val="19"/>
                          <w:szCs w:val="19"/>
                        </w:rPr>
                        <w:t>::binary);</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string</w:t>
                      </w:r>
                      <w:r>
                        <w:rPr>
                          <w:rFonts w:eastAsia="Consolas" w:cs="Consolas" w:ascii="Consolas" w:hAnsi="Consolas"/>
                          <w:color w:val="000000"/>
                          <w:sz w:val="19"/>
                          <w:szCs w:val="19"/>
                        </w:rPr>
                        <w:t xml:space="preserve"> code(std::</w:t>
                      </w:r>
                      <w:r>
                        <w:rPr>
                          <w:rFonts w:eastAsia="Consolas" w:cs="Consolas" w:ascii="Consolas" w:hAnsi="Consolas"/>
                          <w:color w:val="2B91AF"/>
                          <w:sz w:val="19"/>
                          <w:szCs w:val="19"/>
                        </w:rPr>
                        <w:t>istreambuf_iterator</w:t>
                      </w:r>
                      <w:r>
                        <w:rPr>
                          <w:rFonts w:eastAsia="Consolas" w:cs="Consolas" w:ascii="Consolas" w:hAnsi="Consolas"/>
                          <w:color w:val="000000"/>
                          <w:sz w:val="19"/>
                          <w:szCs w:val="19"/>
                        </w:rPr>
                        <w:t>&lt;</w:t>
                      </w:r>
                      <w:r>
                        <w:rPr>
                          <w:rFonts w:eastAsia="Consolas" w:cs="Consolas" w:ascii="Consolas" w:hAnsi="Consolas"/>
                          <w:color w:val="0000FF"/>
                          <w:sz w:val="19"/>
                          <w:szCs w:val="19"/>
                        </w:rPr>
                        <w:t>char</w:t>
                      </w:r>
                      <w:r>
                        <w:rPr>
                          <w:rFonts w:eastAsia="Consolas" w:cs="Consolas" w:ascii="Consolas" w:hAnsi="Consolas"/>
                          <w:color w:val="000000"/>
                          <w:sz w:val="19"/>
                          <w:szCs w:val="19"/>
                        </w:rPr>
                        <w:t>&gt;(file),  (std::</w:t>
                      </w:r>
                      <w:r>
                        <w:rPr>
                          <w:rFonts w:eastAsia="Consolas" w:cs="Consolas" w:ascii="Consolas" w:hAnsi="Consolas"/>
                          <w:color w:val="2B91AF"/>
                          <w:sz w:val="19"/>
                          <w:szCs w:val="19"/>
                        </w:rPr>
                        <w:t>istreambuf_iterator</w:t>
                      </w:r>
                      <w:r>
                        <w:rPr>
                          <w:rFonts w:eastAsia="Consolas" w:cs="Consolas" w:ascii="Consolas" w:hAnsi="Consolas"/>
                          <w:color w:val="000000"/>
                          <w:sz w:val="19"/>
                          <w:szCs w:val="19"/>
                        </w:rPr>
                        <w:t>&lt;</w:t>
                      </w:r>
                      <w:r>
                        <w:rPr>
                          <w:rFonts w:eastAsia="Consolas" w:cs="Consolas" w:ascii="Consolas" w:hAnsi="Consolas"/>
                          <w:color w:val="0000FF"/>
                          <w:sz w:val="19"/>
                          <w:szCs w:val="19"/>
                        </w:rPr>
                        <w:t>char</w:t>
                      </w:r>
                      <w:r>
                        <w:rPr>
                          <w:rFonts w:eastAsia="Consolas" w:cs="Consolas" w:ascii="Consolas" w:hAnsi="Consolas"/>
                          <w:color w:val="000000"/>
                          <w:sz w:val="19"/>
                          <w:szCs w:val="19"/>
                        </w:rPr>
                        <w:t>&gt;()));</w:t>
                      </w:r>
                    </w:p>
                    <w:p>
                      <w:pPr>
                        <w:pStyle w:val="Style29"/>
                        <w:rPr/>
                      </w:pPr>
                      <w:r>
                        <w:rPr/>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char</w:t>
                      </w:r>
                      <w:r>
                        <w:rPr>
                          <w:rFonts w:eastAsia="Consolas" w:cs="Consolas" w:ascii="Consolas" w:hAnsi="Consolas"/>
                          <w:color w:val="000000"/>
                          <w:sz w:val="19"/>
                          <w:szCs w:val="19"/>
                        </w:rPr>
                        <w:t>* src = code.c_str();</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len = code.length() + 1;</w:t>
                      </w:r>
                    </w:p>
                    <w:p>
                      <w:pPr>
                        <w:pStyle w:val="Style29"/>
                        <w:rPr/>
                      </w:pPr>
                      <w:r>
                        <w:rPr/>
                      </w:r>
                    </w:p>
                    <w:p>
                      <w:pPr>
                        <w:pStyle w:val="Style29"/>
                        <w:rPr/>
                      </w:pPr>
                      <w:r>
                        <w:rPr>
                          <w:rFonts w:eastAsia="Consolas" w:cs="Consolas" w:ascii="Consolas" w:hAnsi="Consolas"/>
                          <w:color w:val="000000"/>
                          <w:sz w:val="19"/>
                          <w:szCs w:val="19"/>
                        </w:rPr>
                        <w:t>m_Program = clCreateProgramWithSource(m_Context, 1, &amp;src, &amp;len, &amp;err);</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res = clBuildProgram(m_Program, 0,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size_log = 0;</w:t>
                      </w:r>
                    </w:p>
                    <w:p>
                      <w:pPr>
                        <w:pStyle w:val="Style29"/>
                        <w:rPr/>
                      </w:pPr>
                      <w:r>
                        <w:rPr>
                          <w:rFonts w:eastAsia="Consolas" w:cs="Consolas" w:ascii="Consolas" w:hAnsi="Consolas"/>
                          <w:color w:val="0000FF"/>
                          <w:sz w:val="19"/>
                          <w:szCs w:val="19"/>
                        </w:rPr>
                        <w:t>char</w:t>
                      </w:r>
                      <w:r>
                        <w:rPr>
                          <w:rFonts w:eastAsia="Consolas" w:cs="Consolas" w:ascii="Consolas" w:hAnsi="Consolas"/>
                          <w:color w:val="000000"/>
                          <w:sz w:val="19"/>
                          <w:szCs w:val="19"/>
                        </w:rPr>
                        <w:t>* build_log;</w:t>
                      </w:r>
                    </w:p>
                    <w:p>
                      <w:pPr>
                        <w:pStyle w:val="Style29"/>
                        <w:rPr/>
                      </w:pPr>
                      <w:r>
                        <w:rPr>
                          <w:rFonts w:eastAsia="Consolas" w:cs="Consolas" w:ascii="Consolas" w:hAnsi="Consolas"/>
                          <w:color w:val="000000"/>
                          <w:sz w:val="19"/>
                          <w:szCs w:val="19"/>
                        </w:rPr>
                        <w:t xml:space="preserve">res = clGetProgramBuildInfo(m_Program, dev, </w:t>
                      </w:r>
                      <w:r>
                        <w:rPr>
                          <w:rFonts w:eastAsia="Consolas" w:cs="Consolas" w:ascii="Consolas" w:hAnsi="Consolas"/>
                          <w:color w:val="6F008A"/>
                          <w:sz w:val="19"/>
                          <w:szCs w:val="19"/>
                        </w:rPr>
                        <w:t>CL_PROGRAM_BUILD_LOG</w:t>
                      </w:r>
                      <w:r>
                        <w:rPr>
                          <w:rFonts w:eastAsia="Consolas" w:cs="Consolas" w:ascii="Consolas" w:hAnsi="Consolas"/>
                          <w:color w:val="000000"/>
                          <w:sz w:val="19"/>
                          <w:szCs w:val="19"/>
                        </w:rPr>
                        <w:t xml:space="preserve">, 0, </w:t>
                      </w:r>
                      <w:r>
                        <w:rPr>
                          <w:rFonts w:eastAsia="Consolas" w:cs="Consolas" w:ascii="Consolas" w:hAnsi="Consolas"/>
                          <w:color w:val="0000FF"/>
                          <w:sz w:val="19"/>
                          <w:szCs w:val="19"/>
                        </w:rPr>
                        <w:t>nullptr</w:t>
                      </w:r>
                      <w:r>
                        <w:rPr>
                          <w:rFonts w:eastAsia="Consolas" w:cs="Consolas" w:ascii="Consolas" w:hAnsi="Consolas"/>
                          <w:color w:val="000000"/>
                          <w:sz w:val="19"/>
                          <w:szCs w:val="19"/>
                        </w:rPr>
                        <w:t>, &amp;size_log);</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(size_log == 0) </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build_log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char</w:t>
                      </w:r>
                      <w:r>
                        <w:rPr>
                          <w:rFonts w:eastAsia="Consolas" w:cs="Consolas" w:ascii="Consolas" w:hAnsi="Consolas"/>
                          <w:color w:val="000000"/>
                          <w:sz w:val="19"/>
                          <w:szCs w:val="19"/>
                        </w:rPr>
                        <w:t>[size_log];</w:t>
                      </w:r>
                    </w:p>
                    <w:p>
                      <w:pPr>
                        <w:pStyle w:val="Style29"/>
                        <w:rPr/>
                      </w:pPr>
                      <w:r>
                        <w:rPr>
                          <w:rFonts w:eastAsia="Consolas" w:cs="Consolas" w:ascii="Consolas" w:hAnsi="Consolas"/>
                          <w:color w:val="000000"/>
                          <w:sz w:val="19"/>
                          <w:szCs w:val="19"/>
                        </w:rPr>
                        <w:t xml:space="preserve">res = clGetProgramBuildInfo(m_Program, dev, </w:t>
                      </w:r>
                      <w:r>
                        <w:rPr>
                          <w:rFonts w:eastAsia="Consolas" w:cs="Consolas" w:ascii="Consolas" w:hAnsi="Consolas"/>
                          <w:color w:val="6F008A"/>
                          <w:sz w:val="19"/>
                          <w:szCs w:val="19"/>
                        </w:rPr>
                        <w:t>CL_PROGRAM_BUILD_LOG</w:t>
                      </w:r>
                      <w:r>
                        <w:rPr>
                          <w:rFonts w:eastAsia="Consolas" w:cs="Consolas" w:ascii="Consolas" w:hAnsi="Consolas"/>
                          <w:color w:val="000000"/>
                          <w:sz w:val="19"/>
                          <w:szCs w:val="19"/>
                        </w:rPr>
                        <w:t xml:space="preserve">, size_log, build_log,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std::cout &lt;&lt; build_log &lt;&lt; std::endl;</w:t>
                      </w:r>
                    </w:p>
                    <w:p>
                      <w:pPr>
                        <w:pStyle w:val="Style29"/>
                        <w:rPr/>
                      </w:pPr>
                      <w:r>
                        <w:rPr>
                          <w:rFonts w:eastAsia="Consolas" w:cs="Consolas" w:ascii="Consolas" w:hAnsi="Consolas"/>
                          <w:color w:val="000000"/>
                          <w:sz w:val="19"/>
                          <w:szCs w:val="19"/>
                        </w:rPr>
                        <w:t>delete[] build_log;</w:t>
                      </w:r>
                    </w:p>
                    <w:p>
                      <w:pPr>
                        <w:pStyle w:val="Style29"/>
                        <w:rPr/>
                      </w:pPr>
                      <w:r>
                        <w:rPr>
                          <w:rFonts w:eastAsia="Consolas" w:cs="Consolas" w:ascii="Consolas" w:hAnsi="Consolas"/>
                          <w:color w:val="000000"/>
                          <w:sz w:val="19"/>
                          <w:szCs w:val="19"/>
                        </w:rPr>
                        <w:t>}</w:t>
                      </w:r>
                    </w:p>
                  </w:txbxContent>
                </v:textbox>
              </v:rect>
            </w:pict>
          </mc:Fallback>
        </mc:AlternateContent>
      </w:r>
      <w:r>
        <w:rPr>
          <w:lang w:val="ru-RU"/>
        </w:rPr>
        <w:t xml:space="preserve">В начале происходит создание объекта </w:t>
      </w:r>
      <w:r>
        <w:rPr>
          <w:lang w:val="en-US"/>
        </w:rPr>
        <w:t xml:space="preserve">STL </w:t>
      </w:r>
      <w:r>
        <w:rPr>
          <w:lang w:val="ru-RU"/>
        </w:rPr>
        <w:t xml:space="preserve">библиотеки для взаимодействия с системой ввода-вывода и создание объекта класса </w:t>
      </w:r>
      <w:r>
        <w:rPr>
          <w:lang w:val="en-US"/>
        </w:rPr>
        <w:t xml:space="preserve">std::string, </w:t>
      </w:r>
      <w:r>
        <w:rPr>
          <w:lang w:val="ru-RU"/>
        </w:rPr>
        <w:t xml:space="preserve">тоже определенного в библиотеке </w:t>
      </w:r>
      <w:r>
        <w:rPr>
          <w:lang w:val="en-US"/>
        </w:rPr>
        <w:t xml:space="preserve">STL. </w:t>
      </w:r>
      <w:r>
        <w:rPr>
          <w:lang w:val="ru-RU"/>
        </w:rPr>
        <w:t xml:space="preserve">На следующем шаге происходит создание объекта </w:t>
      </w:r>
      <w:r>
        <w:rPr>
          <w:lang w:val="en-US"/>
        </w:rPr>
        <w:t xml:space="preserve">cl_program </w:t>
      </w:r>
      <w:r>
        <w:rPr>
          <w:lang w:val="ru-RU"/>
        </w:rPr>
        <w:t xml:space="preserve">функцией </w:t>
      </w:r>
      <w:r>
        <w:rPr>
          <w:lang w:val="en-US"/>
        </w:rPr>
        <w:t xml:space="preserve">clCreateProgramWidthSource, </w:t>
      </w:r>
      <w:r>
        <w:rPr>
          <w:lang w:val="ru-RU"/>
        </w:rPr>
        <w:t>описанной ранее. Затем производится компиляция программы и вывод сообщения об ошибке компиляции в случае неудачи.</w:t>
      </w:r>
    </w:p>
    <w:p>
      <w:pPr>
        <w:pStyle w:val="Style24"/>
        <w:rPr/>
      </w:pPr>
      <w:r>
        <w:rPr>
          <w:lang w:val="ru-RU"/>
        </w:rPr>
        <w:t xml:space="preserve">Заключительным шагом процедуры создания ядра является создание объекта </w:t>
      </w:r>
      <w:r>
        <w:rPr>
          <w:lang w:val="en-US"/>
        </w:rPr>
        <w:t xml:space="preserve">cl_kernel, </w:t>
      </w:r>
      <w:r>
        <w:rPr>
          <w:lang w:val="ru-RU"/>
        </w:rPr>
        <w:t xml:space="preserve">создание объектов памяти </w:t>
      </w:r>
      <w:r>
        <w:rPr>
          <w:lang w:val="en-US"/>
        </w:rPr>
        <w:t xml:space="preserve">cl_mem </w:t>
      </w:r>
      <w:r>
        <w:rPr>
          <w:lang w:val="ru-RU"/>
        </w:rPr>
        <w:t>и передача их ядру в качестве аргументов функции</w:t>
      </w:r>
      <w:r>
        <w:rPr>
          <w:lang w:val="en-US"/>
        </w:rPr>
        <w:t xml:space="preserve">. </w:t>
      </w:r>
      <w:r>
        <w:rPr>
          <w:lang w:val="ru-RU"/>
        </w:rPr>
        <w:t>Для создания объекта ядра необходим</w:t>
      </w:r>
      <w:r>
        <w:rPr>
          <w:rFonts w:eastAsia="SimSun" w:cs="Mangal"/>
          <w:color w:val="auto"/>
          <w:kern w:val="2"/>
          <w:sz w:val="28"/>
          <w:szCs w:val="24"/>
          <w:lang w:val="ru-RU" w:eastAsia="zh-CN" w:bidi="hi-IN"/>
        </w:rPr>
        <w:t xml:space="preserve">а программа и название самой функции ядра, отвечает за это функция </w:t>
      </w:r>
      <w:r>
        <w:rPr>
          <w:rFonts w:eastAsia="SimSun" w:cs="Mangal"/>
          <w:color w:val="auto"/>
          <w:kern w:val="2"/>
          <w:sz w:val="28"/>
          <w:szCs w:val="24"/>
          <w:lang w:val="en-US" w:eastAsia="zh-CN" w:bidi="hi-IN"/>
        </w:rPr>
        <w:t>clCreateKernel():</w:t>
      </w:r>
    </w:p>
    <w:p>
      <w:pPr>
        <w:pStyle w:val="Style24"/>
        <w:rPr/>
      </w:pPr>
      <w:r>
        <mc:AlternateContent>
          <mc:Choice Requires="wps">
            <w:drawing>
              <wp:anchor behindDoc="0" distT="0" distB="0" distL="0" distR="0" simplePos="0" locked="0" layoutInCell="0" allowOverlap="1" relativeHeight="18">
                <wp:simplePos x="0" y="0"/>
                <wp:positionH relativeFrom="column">
                  <wp:posOffset>3810</wp:posOffset>
                </wp:positionH>
                <wp:positionV relativeFrom="paragraph">
                  <wp:posOffset>-50165</wp:posOffset>
                </wp:positionV>
                <wp:extent cx="5937250" cy="856615"/>
                <wp:effectExtent l="0" t="0" r="0" b="0"/>
                <wp:wrapTopAndBottom/>
                <wp:docPr id="25" name="Фигура16"/>
                <a:graphic xmlns:a="http://schemas.openxmlformats.org/drawingml/2006/main">
                  <a:graphicData uri="http://schemas.microsoft.com/office/word/2010/wordprocessingShape">
                    <wps:wsp>
                      <wps:cNvSpPr/>
                      <wps:spPr>
                        <a:xfrm>
                          <a:off x="0" y="0"/>
                          <a:ext cx="5936760" cy="856080"/>
                        </a:xfrm>
                        <a:prstGeom prst="rect">
                          <a:avLst/>
                        </a:prstGeom>
                        <a:noFill/>
                        <a:ln w="0">
                          <a:solidFill>
                            <a:srgbClr val="000000"/>
                          </a:solidFill>
                        </a:ln>
                      </wps:spPr>
                      <wps:style>
                        <a:lnRef idx="0"/>
                        <a:fillRef idx="0"/>
                        <a:effectRef idx="0"/>
                        <a:fontRef idx="minor"/>
                      </wps:style>
                      <wps:txbx>
                        <w:txbxContent>
                          <w:p>
                            <w:pPr>
                              <w:pStyle w:val="Style29"/>
                              <w:rPr>
                                <w:color w:val="000000"/>
                              </w:rPr>
                            </w:pPr>
                            <w:r>
                              <w:rPr>
                                <w:color w:val="000000"/>
                              </w:rPr>
                              <w:t>cl_kernel clCreateKernel (</w:t>
                            </w:r>
                          </w:p>
                          <w:p>
                            <w:pPr>
                              <w:pStyle w:val="Style29"/>
                              <w:rPr>
                                <w:color w:val="000000"/>
                              </w:rPr>
                            </w:pPr>
                            <w:r>
                              <w:rPr>
                                <w:color w:val="000000"/>
                              </w:rPr>
                              <w:t>cl_program program ,</w:t>
                            </w:r>
                          </w:p>
                          <w:p>
                            <w:pPr>
                              <w:pStyle w:val="Style29"/>
                              <w:rPr>
                                <w:color w:val="000000"/>
                              </w:rPr>
                            </w:pPr>
                            <w:r>
                              <w:rPr>
                                <w:color w:val="000000"/>
                              </w:rPr>
                              <w:t>const char *kernel_name ,</w:t>
                            </w:r>
                          </w:p>
                          <w:p>
                            <w:pPr>
                              <w:pStyle w:val="Style29"/>
                              <w:rPr>
                                <w:color w:val="000000"/>
                              </w:rPr>
                            </w:pPr>
                            <w:r>
                              <w:rPr>
                                <w:color w:val="000000"/>
                              </w:rPr>
                              <w:t>cl_int *errcode_ret );</w:t>
                            </w:r>
                          </w:p>
                        </w:txbxContent>
                      </wps:txbx>
                      <wps:bodyPr lIns="0" rIns="0" tIns="0" bIns="0">
                        <a:noAutofit/>
                      </wps:bodyPr>
                    </wps:wsp>
                  </a:graphicData>
                </a:graphic>
              </wp:anchor>
            </w:drawing>
          </mc:Choice>
          <mc:Fallback>
            <w:pict>
              <v:rect id="shape_0" ID="Фигура16" stroked="t" style="position:absolute;margin-left:0.3pt;margin-top:-3.95pt;width:467.4pt;height:67.35pt;v-text-anchor:top">
                <w10:wrap type="square"/>
                <v:fill o:detectmouseclick="t" on="false"/>
                <v:stroke color="black" joinstyle="round" endcap="flat"/>
                <v:textbox>
                  <w:txbxContent>
                    <w:p>
                      <w:pPr>
                        <w:pStyle w:val="Style29"/>
                        <w:rPr>
                          <w:color w:val="000000"/>
                        </w:rPr>
                      </w:pPr>
                      <w:r>
                        <w:rPr>
                          <w:color w:val="000000"/>
                        </w:rPr>
                        <w:t>cl_kernel clCreateKernel (</w:t>
                      </w:r>
                    </w:p>
                    <w:p>
                      <w:pPr>
                        <w:pStyle w:val="Style29"/>
                        <w:rPr>
                          <w:color w:val="000000"/>
                        </w:rPr>
                      </w:pPr>
                      <w:r>
                        <w:rPr>
                          <w:color w:val="000000"/>
                        </w:rPr>
                        <w:t>cl_program program ,</w:t>
                      </w:r>
                    </w:p>
                    <w:p>
                      <w:pPr>
                        <w:pStyle w:val="Style29"/>
                        <w:rPr>
                          <w:color w:val="000000"/>
                        </w:rPr>
                      </w:pPr>
                      <w:r>
                        <w:rPr>
                          <w:color w:val="000000"/>
                        </w:rPr>
                        <w:t>const char *kernel_name ,</w:t>
                      </w:r>
                    </w:p>
                    <w:p>
                      <w:pPr>
                        <w:pStyle w:val="Style29"/>
                        <w:rPr>
                          <w:color w:val="000000"/>
                        </w:rPr>
                      </w:pPr>
                      <w:r>
                        <w:rPr>
                          <w:color w:val="000000"/>
                        </w:rPr>
                        <w:t>cl_int *errcode_ret );</w:t>
                      </w:r>
                    </w:p>
                  </w:txbxContent>
                </v:textbox>
              </v:rect>
            </w:pict>
          </mc:Fallback>
        </mc:AlternateContent>
      </w:r>
      <w:r>
        <w:rPr>
          <w:rFonts w:eastAsia="SimSun" w:cs="Mangal"/>
          <w:color w:val="auto"/>
          <w:kern w:val="2"/>
          <w:sz w:val="28"/>
          <w:szCs w:val="24"/>
          <w:lang w:val="en-US" w:eastAsia="zh-CN" w:bidi="hi-IN"/>
        </w:rPr>
        <w:t>Здесь program — програмный объект с успешно построенным исполняемым кодом ядра, kernel_name — имя функции со спецификатором __kernel, errcode_ret — указатель на переменную для кода ошибки. В результате возвращается объект ядра, готовый для запуска.</w:t>
      </w:r>
    </w:p>
    <w:p>
      <w:pPr>
        <w:pStyle w:val="Style24"/>
        <w:rPr>
          <w:lang w:val="ru-RU"/>
        </w:rPr>
      </w:pPr>
      <w:r>
        <w:rPr>
          <w:rFonts w:eastAsia="SimSun" w:cs="Mangal"/>
          <w:color w:val="auto"/>
          <w:kern w:val="2"/>
          <w:sz w:val="28"/>
          <w:szCs w:val="24"/>
          <w:lang w:val="ru-RU" w:eastAsia="zh-CN" w:bidi="hi-IN"/>
        </w:rPr>
        <w:t xml:space="preserve">Выделить память под объект можно разными путями, их рассмотрение будет приведено в дальнейшем повествовании, сейчас же укажем только базовую функцию </w:t>
      </w:r>
      <w:r>
        <w:rPr>
          <w:rFonts w:eastAsia="SimSun" w:cs="Mangal"/>
          <w:color w:val="auto"/>
          <w:kern w:val="2"/>
          <w:sz w:val="28"/>
          <w:szCs w:val="24"/>
          <w:lang w:val="en-US" w:eastAsia="zh-CN" w:bidi="hi-IN"/>
        </w:rPr>
        <w:t>clCreateBuffer():</w:t>
      </w:r>
    </w:p>
    <w:p>
      <w:pPr>
        <w:pStyle w:val="Style24"/>
        <w:numPr>
          <w:ilvl w:val="0"/>
          <w:numId w:val="5"/>
        </w:numPr>
        <w:ind w:left="720" w:right="0" w:hanging="360"/>
        <w:rPr/>
      </w:pPr>
      <w:r>
        <mc:AlternateContent>
          <mc:Choice Requires="wps">
            <w:drawing>
              <wp:anchor behindDoc="0" distT="0" distB="0" distL="0" distR="0" simplePos="0" locked="0" layoutInCell="0" allowOverlap="1" relativeHeight="19">
                <wp:simplePos x="0" y="0"/>
                <wp:positionH relativeFrom="column">
                  <wp:posOffset>-6350</wp:posOffset>
                </wp:positionH>
                <wp:positionV relativeFrom="paragraph">
                  <wp:posOffset>-73025</wp:posOffset>
                </wp:positionV>
                <wp:extent cx="5952490" cy="1217930"/>
                <wp:effectExtent l="0" t="0" r="0" b="0"/>
                <wp:wrapTopAndBottom/>
                <wp:docPr id="27" name="Фигура17"/>
                <a:graphic xmlns:a="http://schemas.openxmlformats.org/drawingml/2006/main">
                  <a:graphicData uri="http://schemas.microsoft.com/office/word/2010/wordprocessingShape">
                    <wps:wsp>
                      <wps:cNvSpPr/>
                      <wps:spPr>
                        <a:xfrm>
                          <a:off x="0" y="0"/>
                          <a:ext cx="5951880" cy="1217160"/>
                        </a:xfrm>
                        <a:prstGeom prst="rect">
                          <a:avLst/>
                        </a:prstGeom>
                        <a:noFill/>
                        <a:ln w="0">
                          <a:solidFill>
                            <a:srgbClr val="000000"/>
                          </a:solidFill>
                        </a:ln>
                      </wps:spPr>
                      <wps:style>
                        <a:lnRef idx="0"/>
                        <a:fillRef idx="0"/>
                        <a:effectRef idx="0"/>
                        <a:fontRef idx="minor"/>
                      </wps:style>
                      <wps:txbx>
                        <w:txbxContent>
                          <w:p>
                            <w:pPr>
                              <w:pStyle w:val="Style29"/>
                              <w:rPr>
                                <w:color w:val="000000"/>
                              </w:rPr>
                            </w:pPr>
                            <w:r>
                              <w:rPr>
                                <w:color w:val="000000"/>
                              </w:rPr>
                              <w:t>cl_mem clCreateBuffer(</w:t>
                            </w:r>
                          </w:p>
                          <w:p>
                            <w:pPr>
                              <w:pStyle w:val="Style29"/>
                              <w:rPr>
                                <w:color w:val="000000"/>
                              </w:rPr>
                            </w:pPr>
                            <w:r>
                              <w:rPr>
                                <w:color w:val="000000"/>
                              </w:rPr>
                              <w:t xml:space="preserve">    </w:t>
                            </w:r>
                            <w:r>
                              <w:rPr>
                                <w:color w:val="000000"/>
                              </w:rPr>
                              <w:t>cl_context context,</w:t>
                            </w:r>
                          </w:p>
                          <w:p>
                            <w:pPr>
                              <w:pStyle w:val="Style29"/>
                              <w:rPr>
                                <w:color w:val="000000"/>
                              </w:rPr>
                            </w:pPr>
                            <w:r>
                              <w:rPr>
                                <w:color w:val="000000"/>
                              </w:rPr>
                              <w:t xml:space="preserve">    </w:t>
                            </w:r>
                            <w:r>
                              <w:rPr>
                                <w:color w:val="000000"/>
                              </w:rPr>
                              <w:t>cl_mem_flags flags,</w:t>
                            </w:r>
                          </w:p>
                          <w:p>
                            <w:pPr>
                              <w:pStyle w:val="Style29"/>
                              <w:rPr>
                                <w:color w:val="000000"/>
                              </w:rPr>
                            </w:pPr>
                            <w:r>
                              <w:rPr>
                                <w:color w:val="000000"/>
                              </w:rPr>
                              <w:t xml:space="preserve">    </w:t>
                            </w:r>
                            <w:r>
                              <w:rPr>
                                <w:color w:val="000000"/>
                              </w:rPr>
                              <w:t>size_t size,</w:t>
                            </w:r>
                          </w:p>
                          <w:p>
                            <w:pPr>
                              <w:pStyle w:val="Style29"/>
                              <w:rPr>
                                <w:color w:val="000000"/>
                              </w:rPr>
                            </w:pPr>
                            <w:r>
                              <w:rPr>
                                <w:color w:val="000000"/>
                              </w:rPr>
                              <w:t xml:space="preserve">    </w:t>
                            </w:r>
                            <w:r>
                              <w:rPr>
                                <w:color w:val="000000"/>
                              </w:rPr>
                              <w:t>void* host_ptr,</w:t>
                            </w:r>
                          </w:p>
                          <w:p>
                            <w:pPr>
                              <w:pStyle w:val="Style29"/>
                              <w:rPr>
                                <w:color w:val="000000"/>
                              </w:rPr>
                            </w:pPr>
                            <w:r>
                              <w:rPr>
                                <w:color w:val="000000"/>
                              </w:rPr>
                              <w:t xml:space="preserve">    </w:t>
                            </w:r>
                            <w:r>
                              <w:rPr>
                                <w:color w:val="000000"/>
                              </w:rPr>
                              <w:t>cl_int* errcode_ret);</w:t>
                            </w:r>
                          </w:p>
                        </w:txbxContent>
                      </wps:txbx>
                      <wps:bodyPr lIns="0" rIns="0" tIns="0" bIns="0">
                        <a:noAutofit/>
                      </wps:bodyPr>
                    </wps:wsp>
                  </a:graphicData>
                </a:graphic>
              </wp:anchor>
            </w:drawing>
          </mc:Choice>
          <mc:Fallback>
            <w:pict>
              <v:rect id="shape_0" ID="Фигура17" stroked="t" style="position:absolute;margin-left:-0.5pt;margin-top:-5.75pt;width:468.6pt;height:95.8pt;v-text-anchor:top">
                <w10:wrap type="square"/>
                <v:fill o:detectmouseclick="t" on="false"/>
                <v:stroke color="black" joinstyle="round" endcap="flat"/>
                <v:textbox>
                  <w:txbxContent>
                    <w:p>
                      <w:pPr>
                        <w:pStyle w:val="Style29"/>
                        <w:rPr>
                          <w:color w:val="000000"/>
                        </w:rPr>
                      </w:pPr>
                      <w:r>
                        <w:rPr>
                          <w:color w:val="000000"/>
                        </w:rPr>
                        <w:t>cl_mem clCreateBuffer(</w:t>
                      </w:r>
                    </w:p>
                    <w:p>
                      <w:pPr>
                        <w:pStyle w:val="Style29"/>
                        <w:rPr>
                          <w:color w:val="000000"/>
                        </w:rPr>
                      </w:pPr>
                      <w:r>
                        <w:rPr>
                          <w:color w:val="000000"/>
                        </w:rPr>
                        <w:t xml:space="preserve">    </w:t>
                      </w:r>
                      <w:r>
                        <w:rPr>
                          <w:color w:val="000000"/>
                        </w:rPr>
                        <w:t>cl_context context,</w:t>
                      </w:r>
                    </w:p>
                    <w:p>
                      <w:pPr>
                        <w:pStyle w:val="Style29"/>
                        <w:rPr>
                          <w:color w:val="000000"/>
                        </w:rPr>
                      </w:pPr>
                      <w:r>
                        <w:rPr>
                          <w:color w:val="000000"/>
                        </w:rPr>
                        <w:t xml:space="preserve">    </w:t>
                      </w:r>
                      <w:r>
                        <w:rPr>
                          <w:color w:val="000000"/>
                        </w:rPr>
                        <w:t>cl_mem_flags flags,</w:t>
                      </w:r>
                    </w:p>
                    <w:p>
                      <w:pPr>
                        <w:pStyle w:val="Style29"/>
                        <w:rPr>
                          <w:color w:val="000000"/>
                        </w:rPr>
                      </w:pPr>
                      <w:r>
                        <w:rPr>
                          <w:color w:val="000000"/>
                        </w:rPr>
                        <w:t xml:space="preserve">    </w:t>
                      </w:r>
                      <w:r>
                        <w:rPr>
                          <w:color w:val="000000"/>
                        </w:rPr>
                        <w:t>size_t size,</w:t>
                      </w:r>
                    </w:p>
                    <w:p>
                      <w:pPr>
                        <w:pStyle w:val="Style29"/>
                        <w:rPr>
                          <w:color w:val="000000"/>
                        </w:rPr>
                      </w:pPr>
                      <w:r>
                        <w:rPr>
                          <w:color w:val="000000"/>
                        </w:rPr>
                        <w:t xml:space="preserve">    </w:t>
                      </w:r>
                      <w:r>
                        <w:rPr>
                          <w:color w:val="000000"/>
                        </w:rPr>
                        <w:t>void* host_ptr,</w:t>
                      </w:r>
                    </w:p>
                    <w:p>
                      <w:pPr>
                        <w:pStyle w:val="Style29"/>
                        <w:rPr>
                          <w:color w:val="000000"/>
                        </w:rPr>
                      </w:pPr>
                      <w:r>
                        <w:rPr>
                          <w:color w:val="000000"/>
                        </w:rPr>
                        <w:t xml:space="preserve">    </w:t>
                      </w:r>
                      <w:r>
                        <w:rPr>
                          <w:color w:val="000000"/>
                        </w:rPr>
                        <w:t>cl_int* errcode_ret);</w:t>
                      </w:r>
                    </w:p>
                  </w:txbxContent>
                </v:textbox>
              </v:rect>
            </w:pict>
          </mc:Fallback>
        </mc:AlternateContent>
      </w:r>
      <w:r>
        <w:rPr>
          <w:rFonts w:eastAsia="SimSun" w:cs="Mangal"/>
          <w:color w:val="auto"/>
          <w:kern w:val="2"/>
          <w:sz w:val="28"/>
          <w:szCs w:val="24"/>
          <w:lang w:val="en-US" w:eastAsia="zh-CN" w:bidi="hi-IN"/>
        </w:rPr>
        <w:t>context - это допустимый контекст OpenCL, используемый для создания буферного объекта.</w:t>
      </w:r>
    </w:p>
    <w:p>
      <w:pPr>
        <w:pStyle w:val="Style24"/>
        <w:numPr>
          <w:ilvl w:val="0"/>
          <w:numId w:val="5"/>
        </w:numPr>
        <w:ind w:left="720" w:right="0" w:hanging="360"/>
        <w:rPr/>
      </w:pPr>
      <w:r>
        <w:rPr>
          <w:rFonts w:eastAsia="SimSun" w:cs="Mangal"/>
          <w:color w:val="auto"/>
          <w:kern w:val="2"/>
          <w:sz w:val="28"/>
          <w:szCs w:val="24"/>
          <w:lang w:val="en-US" w:eastAsia="zh-CN" w:bidi="hi-IN"/>
        </w:rPr>
        <w:t>flags - это битовое поле, которое используется для указания информации о распределении и использовании, такой как область памяти, которая должна использоваться для выделения буферного объекта, и то, как он будет использоваться. В таблице « Флаги памяти» описаны возможные значения флагов . Если значение, указанное для flags, равно 0, используется значение по умолчанию CL_​MEM_​READ_​WRITE.</w:t>
      </w:r>
    </w:p>
    <w:p>
      <w:pPr>
        <w:pStyle w:val="Style24"/>
        <w:numPr>
          <w:ilvl w:val="0"/>
          <w:numId w:val="5"/>
        </w:numPr>
        <w:ind w:left="720" w:right="0" w:hanging="360"/>
        <w:rPr/>
      </w:pPr>
      <w:r>
        <w:rPr>
          <w:rFonts w:eastAsia="SimSun" w:cs="Mangal"/>
          <w:color w:val="auto"/>
          <w:kern w:val="2"/>
          <w:sz w:val="28"/>
          <w:szCs w:val="24"/>
          <w:lang w:val="en-US" w:eastAsia="zh-CN" w:bidi="hi-IN"/>
        </w:rPr>
        <w:t>size - это размер в байтах выделяемого объекта буферной памяти.</w:t>
      </w:r>
    </w:p>
    <w:p>
      <w:pPr>
        <w:pStyle w:val="Style24"/>
        <w:numPr>
          <w:ilvl w:val="0"/>
          <w:numId w:val="5"/>
        </w:numPr>
        <w:ind w:left="720" w:right="0" w:hanging="360"/>
        <w:rPr/>
      </w:pPr>
      <w:r>
        <w:rPr>
          <w:rFonts w:eastAsia="SimSun" w:cs="Mangal"/>
          <w:color w:val="auto"/>
          <w:kern w:val="2"/>
          <w:sz w:val="28"/>
          <w:szCs w:val="24"/>
          <w:lang w:val="en-US" w:eastAsia="zh-CN" w:bidi="hi-IN"/>
        </w:rPr>
        <w:t>host_ptr - это указатель на данные буфера, которые могут быть уже выделены приложением. Размер буфера, на который указывает host_ptr, должен быть ≥ size байтов.</w:t>
      </w:r>
    </w:p>
    <w:p>
      <w:pPr>
        <w:pStyle w:val="Style24"/>
        <w:rPr>
          <w:lang w:val="ru-RU"/>
        </w:rPr>
      </w:pPr>
      <w:r>
        <w:rPr>
          <w:rFonts w:eastAsia="SimSun" w:cs="Mangal"/>
          <w:color w:val="auto"/>
          <w:kern w:val="2"/>
          <w:sz w:val="28"/>
          <w:szCs w:val="24"/>
          <w:lang w:val="ru-RU" w:eastAsia="zh-CN" w:bidi="hi-IN"/>
        </w:rPr>
        <w:t xml:space="preserve">За передачу объектов памяти в аргументы функции ядра используется функция </w:t>
      </w:r>
      <w:r>
        <w:rPr>
          <w:rFonts w:eastAsia="SimSun" w:cs="Mangal"/>
          <w:color w:val="auto"/>
          <w:kern w:val="2"/>
          <w:sz w:val="28"/>
          <w:szCs w:val="24"/>
          <w:lang w:val="en-US" w:eastAsia="zh-CN" w:bidi="hi-IN"/>
        </w:rPr>
        <w:t>clSetKernelArg():</w:t>
      </w:r>
    </w:p>
    <w:p>
      <w:pPr>
        <w:pStyle w:val="Style24"/>
        <w:numPr>
          <w:ilvl w:val="0"/>
          <w:numId w:val="6"/>
        </w:numPr>
        <w:ind w:left="720" w:right="0" w:hanging="360"/>
        <w:rPr/>
      </w:pPr>
      <w:r>
        <mc:AlternateContent>
          <mc:Choice Requires="wps">
            <w:drawing>
              <wp:anchor behindDoc="0" distT="0" distB="0" distL="0" distR="0" simplePos="0" locked="0" layoutInCell="0" allowOverlap="1" relativeHeight="20">
                <wp:simplePos x="0" y="0"/>
                <wp:positionH relativeFrom="column">
                  <wp:posOffset>-1270</wp:posOffset>
                </wp:positionH>
                <wp:positionV relativeFrom="paragraph">
                  <wp:posOffset>-56515</wp:posOffset>
                </wp:positionV>
                <wp:extent cx="5942330" cy="1200785"/>
                <wp:effectExtent l="0" t="0" r="0" b="0"/>
                <wp:wrapTopAndBottom/>
                <wp:docPr id="29" name="Фигура18"/>
                <a:graphic xmlns:a="http://schemas.openxmlformats.org/drawingml/2006/main">
                  <a:graphicData uri="http://schemas.microsoft.com/office/word/2010/wordprocessingShape">
                    <wps:wsp>
                      <wps:cNvSpPr/>
                      <wps:spPr>
                        <a:xfrm>
                          <a:off x="0" y="0"/>
                          <a:ext cx="5941800" cy="1200240"/>
                        </a:xfrm>
                        <a:prstGeom prst="rect">
                          <a:avLst/>
                        </a:prstGeom>
                        <a:noFill/>
                        <a:ln w="0">
                          <a:solidFill>
                            <a:srgbClr val="000000"/>
                          </a:solidFill>
                        </a:ln>
                      </wps:spPr>
                      <wps:style>
                        <a:lnRef idx="0"/>
                        <a:fillRef idx="0"/>
                        <a:effectRef idx="0"/>
                        <a:fontRef idx="minor"/>
                      </wps:style>
                      <wps:txbx>
                        <w:txbxContent>
                          <w:p>
                            <w:pPr>
                              <w:pStyle w:val="Style29"/>
                              <w:rPr>
                                <w:color w:val="000000"/>
                              </w:rPr>
                            </w:pPr>
                            <w:r>
                              <w:rPr>
                                <w:color w:val="000000"/>
                              </w:rPr>
                            </w:r>
                          </w:p>
                          <w:p>
                            <w:pPr>
                              <w:pStyle w:val="Style29"/>
                              <w:rPr>
                                <w:color w:val="000000"/>
                              </w:rPr>
                            </w:pPr>
                            <w:r>
                              <w:rPr>
                                <w:color w:val="000000"/>
                              </w:rPr>
                              <w:t>cl_int clSetKernelArg(</w:t>
                            </w:r>
                          </w:p>
                          <w:p>
                            <w:pPr>
                              <w:pStyle w:val="Style29"/>
                              <w:rPr>
                                <w:color w:val="000000"/>
                              </w:rPr>
                            </w:pPr>
                            <w:r>
                              <w:rPr>
                                <w:color w:val="000000"/>
                              </w:rPr>
                              <w:t xml:space="preserve">   </w:t>
                            </w:r>
                            <w:r>
                              <w:rPr>
                                <w:color w:val="000000"/>
                              </w:rPr>
                              <w:t>cl_kernel kernel,</w:t>
                            </w:r>
                          </w:p>
                          <w:p>
                            <w:pPr>
                              <w:pStyle w:val="Style29"/>
                              <w:rPr>
                                <w:color w:val="000000"/>
                              </w:rPr>
                            </w:pPr>
                            <w:r>
                              <w:rPr>
                                <w:color w:val="000000"/>
                              </w:rPr>
                              <w:t xml:space="preserve">    </w:t>
                            </w:r>
                            <w:r>
                              <w:rPr>
                                <w:color w:val="000000"/>
                              </w:rPr>
                              <w:t>cl_uint arg_index,</w:t>
                            </w:r>
                          </w:p>
                          <w:p>
                            <w:pPr>
                              <w:pStyle w:val="Style29"/>
                              <w:rPr>
                                <w:color w:val="000000"/>
                              </w:rPr>
                            </w:pPr>
                            <w:r>
                              <w:rPr>
                                <w:color w:val="000000"/>
                              </w:rPr>
                              <w:t xml:space="preserve">    </w:t>
                            </w:r>
                            <w:r>
                              <w:rPr>
                                <w:color w:val="000000"/>
                              </w:rPr>
                              <w:t>size_t arg_size,</w:t>
                            </w:r>
                          </w:p>
                          <w:p>
                            <w:pPr>
                              <w:pStyle w:val="Style29"/>
                              <w:rPr>
                                <w:color w:val="000000"/>
                              </w:rPr>
                            </w:pPr>
                            <w:r>
                              <w:rPr>
                                <w:color w:val="000000"/>
                              </w:rPr>
                              <w:t xml:space="preserve">    </w:t>
                            </w:r>
                            <w:r>
                              <w:rPr>
                                <w:color w:val="000000"/>
                              </w:rPr>
                              <w:t>const void* arg_value);</w:t>
                            </w:r>
                          </w:p>
                        </w:txbxContent>
                      </wps:txbx>
                      <wps:bodyPr lIns="0" rIns="0" tIns="0" bIns="0">
                        <a:noAutofit/>
                      </wps:bodyPr>
                    </wps:wsp>
                  </a:graphicData>
                </a:graphic>
              </wp:anchor>
            </w:drawing>
          </mc:Choice>
          <mc:Fallback>
            <w:pict>
              <v:rect id="shape_0" ID="Фигура18" stroked="t" style="position:absolute;margin-left:-0.1pt;margin-top:-4.45pt;width:467.8pt;height:94.45pt;v-text-anchor:top">
                <w10:wrap type="square"/>
                <v:fill o:detectmouseclick="t" on="false"/>
                <v:stroke color="black" joinstyle="round" endcap="flat"/>
                <v:textbox>
                  <w:txbxContent>
                    <w:p>
                      <w:pPr>
                        <w:pStyle w:val="Style29"/>
                        <w:rPr>
                          <w:color w:val="000000"/>
                        </w:rPr>
                      </w:pPr>
                      <w:r>
                        <w:rPr>
                          <w:color w:val="000000"/>
                        </w:rPr>
                      </w:r>
                    </w:p>
                    <w:p>
                      <w:pPr>
                        <w:pStyle w:val="Style29"/>
                        <w:rPr>
                          <w:color w:val="000000"/>
                        </w:rPr>
                      </w:pPr>
                      <w:r>
                        <w:rPr>
                          <w:color w:val="000000"/>
                        </w:rPr>
                        <w:t>cl_int clSetKernelArg(</w:t>
                      </w:r>
                    </w:p>
                    <w:p>
                      <w:pPr>
                        <w:pStyle w:val="Style29"/>
                        <w:rPr>
                          <w:color w:val="000000"/>
                        </w:rPr>
                      </w:pPr>
                      <w:r>
                        <w:rPr>
                          <w:color w:val="000000"/>
                        </w:rPr>
                        <w:t xml:space="preserve">   </w:t>
                      </w:r>
                      <w:r>
                        <w:rPr>
                          <w:color w:val="000000"/>
                        </w:rPr>
                        <w:t>cl_kernel kernel,</w:t>
                      </w:r>
                    </w:p>
                    <w:p>
                      <w:pPr>
                        <w:pStyle w:val="Style29"/>
                        <w:rPr>
                          <w:color w:val="000000"/>
                        </w:rPr>
                      </w:pPr>
                      <w:r>
                        <w:rPr>
                          <w:color w:val="000000"/>
                        </w:rPr>
                        <w:t xml:space="preserve">    </w:t>
                      </w:r>
                      <w:r>
                        <w:rPr>
                          <w:color w:val="000000"/>
                        </w:rPr>
                        <w:t>cl_uint arg_index,</w:t>
                      </w:r>
                    </w:p>
                    <w:p>
                      <w:pPr>
                        <w:pStyle w:val="Style29"/>
                        <w:rPr>
                          <w:color w:val="000000"/>
                        </w:rPr>
                      </w:pPr>
                      <w:r>
                        <w:rPr>
                          <w:color w:val="000000"/>
                        </w:rPr>
                        <w:t xml:space="preserve">    </w:t>
                      </w:r>
                      <w:r>
                        <w:rPr>
                          <w:color w:val="000000"/>
                        </w:rPr>
                        <w:t>size_t arg_size,</w:t>
                      </w:r>
                    </w:p>
                    <w:p>
                      <w:pPr>
                        <w:pStyle w:val="Style29"/>
                        <w:rPr>
                          <w:color w:val="000000"/>
                        </w:rPr>
                      </w:pPr>
                      <w:r>
                        <w:rPr>
                          <w:color w:val="000000"/>
                        </w:rPr>
                        <w:t xml:space="preserve">    </w:t>
                      </w:r>
                      <w:r>
                        <w:rPr>
                          <w:color w:val="000000"/>
                        </w:rPr>
                        <w:t>const void* arg_value);</w:t>
                      </w:r>
                    </w:p>
                  </w:txbxContent>
                </v:textbox>
              </v:rect>
            </w:pict>
          </mc:Fallback>
        </mc:AlternateContent>
      </w:r>
      <w:r>
        <w:rPr>
          <w:rFonts w:eastAsia="SimSun" w:cs="Mangal"/>
          <w:color w:val="auto"/>
          <w:kern w:val="2"/>
          <w:sz w:val="28"/>
          <w:szCs w:val="24"/>
          <w:lang w:val="en-US" w:eastAsia="zh-CN" w:bidi="hi-IN"/>
        </w:rPr>
        <w:t>kernel</w:t>
      </w:r>
      <w:r>
        <w:rPr>
          <w:lang w:val="ru-RU"/>
        </w:rPr>
        <w:t xml:space="preserve"> - допустимый объект ядра.</w:t>
      </w:r>
    </w:p>
    <w:p>
      <w:pPr>
        <w:pStyle w:val="Style24"/>
        <w:numPr>
          <w:ilvl w:val="0"/>
          <w:numId w:val="6"/>
        </w:numPr>
        <w:ind w:left="720" w:right="0" w:hanging="360"/>
        <w:rPr/>
      </w:pPr>
      <w:r>
        <w:rPr>
          <w:lang w:val="ru-RU"/>
        </w:rPr>
        <w:t>arg_index - индекс аргумента. Аргументы к ядру обозначаются индексами, которые идут от 0 для крайнего левого аргумента до n - 1, где n - общее количество аргументов, объявленных ядром (см. Ниже).</w:t>
      </w:r>
    </w:p>
    <w:p>
      <w:pPr>
        <w:pStyle w:val="Style24"/>
        <w:numPr>
          <w:ilvl w:val="0"/>
          <w:numId w:val="6"/>
        </w:numPr>
        <w:ind w:left="720" w:right="0" w:hanging="360"/>
        <w:rPr/>
      </w:pPr>
      <w:r>
        <w:rPr>
          <w:lang w:val="ru-RU"/>
        </w:rPr>
        <w:t>arg_size определяет размер значения аргумента. Если аргумент - объект памяти, размер - это размер объекта памяти. Для аргументов, объявленных с localквалификатором, указанный размер будет размером в байтах буфера, который должен быть выделен для local аргумента. Если аргумент имеет тип sampler_t , значение arg_size должно быть равно sizeof(cl_sampler). Если аргумент имеет тип queue_t , значение arg_size должно быть равно sizeof(cl_command_queue). Для всех остальных аргументов размер будет размером типа аргумента.</w:t>
      </w:r>
    </w:p>
    <w:p>
      <w:pPr>
        <w:pStyle w:val="Style24"/>
        <w:numPr>
          <w:ilvl w:val="0"/>
          <w:numId w:val="6"/>
        </w:numPr>
        <w:ind w:left="720" w:right="0" w:hanging="360"/>
        <w:rPr/>
      </w:pPr>
      <w:r>
        <w:rPr>
          <w:lang w:val="ru-RU"/>
        </w:rPr>
        <w:t>arg_value - это указатель на данные, которые следует использовать в качестве значения аргумента для аргумента, указанного в arg_index . Данные аргумента, на которые указывает arg_value , копируются, и поэтому указатель arg_value может быть повторно использован приложением после возврата clSetKernelArg . Указанное значение аргумента - это значение, используемое всеми вызовами API, которые ставят ядро в очередь ( clEnqueueNDRangeKernel ), пока значение аргумента не будет изменено вызовом clSetKernelArg для ядра .</w:t>
      </w:r>
    </w:p>
    <w:p>
      <w:pPr>
        <w:pStyle w:val="Style24"/>
        <w:rPr/>
      </w:pPr>
      <w:r>
        <w:rPr>
          <w:lang w:val="ru-RU"/>
        </w:rPr>
        <w:t>Пример вызова этих функций будет приведен при рассмотрении разработки самого приложения. Сейчас уточним, что второй этап на этом заканчивается — создан объект ядра, выделена необходима память и в аргументы функции ядра переданы определенные значения.</w:t>
      </w:r>
    </w:p>
    <w:p>
      <w:pPr>
        <w:pStyle w:val="Style24"/>
        <w:rPr>
          <w:b/>
          <w:b/>
          <w:bCs/>
        </w:rPr>
      </w:pPr>
      <w:r>
        <w:rPr>
          <w:b/>
          <w:bCs/>
          <w:lang w:val="ru-RU"/>
        </w:rPr>
        <w:t xml:space="preserve">На третьем этапе, </w:t>
      </w:r>
      <w:r>
        <w:rPr>
          <w:b w:val="false"/>
          <w:bCs w:val="false"/>
          <w:lang w:val="ru-RU"/>
        </w:rPr>
        <w:t xml:space="preserve">происходит создание очереди команд — это механизм, посредством которого экземпляр ядра ставится в очередь экземпляром ядра, запущенным на устройстве без прямого участия хост-программы. В фреймворке предусмотрен особый тип данных </w:t>
      </w:r>
      <w:r>
        <w:rPr>
          <w:b w:val="false"/>
          <w:bCs w:val="false"/>
          <w:lang w:val="en-US"/>
        </w:rPr>
        <w:t xml:space="preserve">cl_command_queue, </w:t>
      </w:r>
      <w:r>
        <w:rPr>
          <w:b w:val="false"/>
          <w:bCs w:val="false"/>
          <w:lang w:val="ru-RU"/>
        </w:rPr>
        <w:t xml:space="preserve">за его инициализация отвечает функция </w:t>
      </w:r>
      <w:r>
        <w:rPr>
          <w:b w:val="false"/>
          <w:bCs w:val="false"/>
          <w:lang w:val="en-US"/>
        </w:rPr>
        <w:t>clCreateCommandQueueWithProperties():</w:t>
      </w:r>
    </w:p>
    <w:p>
      <w:pPr>
        <w:pStyle w:val="Style24"/>
        <w:numPr>
          <w:ilvl w:val="0"/>
          <w:numId w:val="7"/>
        </w:numPr>
        <w:ind w:left="720" w:right="0" w:hanging="360"/>
        <w:rPr/>
      </w:pPr>
      <w:r>
        <mc:AlternateContent>
          <mc:Choice Requires="wps">
            <w:drawing>
              <wp:anchor behindDoc="0" distT="0" distB="0" distL="0" distR="0" simplePos="0" locked="0" layoutInCell="0" allowOverlap="1" relativeHeight="21">
                <wp:simplePos x="0" y="0"/>
                <wp:positionH relativeFrom="column">
                  <wp:posOffset>3810</wp:posOffset>
                </wp:positionH>
                <wp:positionV relativeFrom="paragraph">
                  <wp:posOffset>-57785</wp:posOffset>
                </wp:positionV>
                <wp:extent cx="5937250" cy="1269365"/>
                <wp:effectExtent l="0" t="0" r="0" b="0"/>
                <wp:wrapTopAndBottom/>
                <wp:docPr id="31" name="Фигура19"/>
                <a:graphic xmlns:a="http://schemas.openxmlformats.org/drawingml/2006/main">
                  <a:graphicData uri="http://schemas.microsoft.com/office/word/2010/wordprocessingShape">
                    <wps:wsp>
                      <wps:cNvSpPr/>
                      <wps:spPr>
                        <a:xfrm>
                          <a:off x="0" y="0"/>
                          <a:ext cx="5936760" cy="1268640"/>
                        </a:xfrm>
                        <a:prstGeom prst="rect">
                          <a:avLst/>
                        </a:prstGeom>
                        <a:noFill/>
                        <a:ln w="0">
                          <a:solidFill>
                            <a:srgbClr val="000000"/>
                          </a:solidFill>
                        </a:ln>
                      </wps:spPr>
                      <wps:style>
                        <a:lnRef idx="0"/>
                        <a:fillRef idx="0"/>
                        <a:effectRef idx="0"/>
                        <a:fontRef idx="minor"/>
                      </wps:style>
                      <wps:txbx>
                        <w:txbxContent>
                          <w:p>
                            <w:pPr>
                              <w:pStyle w:val="Style29"/>
                              <w:rPr>
                                <w:color w:val="000000"/>
                              </w:rPr>
                            </w:pPr>
                            <w:r>
                              <w:rPr>
                                <w:color w:val="000000"/>
                              </w:rPr>
                            </w:r>
                          </w:p>
                          <w:p>
                            <w:pPr>
                              <w:pStyle w:val="Style29"/>
                              <w:rPr>
                                <w:color w:val="000000"/>
                              </w:rPr>
                            </w:pPr>
                            <w:r>
                              <w:rPr>
                                <w:color w:val="000000"/>
                              </w:rPr>
                              <w:t>cl_command_queue clCreateCommandQueueWithProperties(</w:t>
                            </w:r>
                          </w:p>
                          <w:p>
                            <w:pPr>
                              <w:pStyle w:val="Style29"/>
                              <w:rPr>
                                <w:color w:val="000000"/>
                              </w:rPr>
                            </w:pPr>
                            <w:r>
                              <w:rPr>
                                <w:color w:val="000000"/>
                              </w:rPr>
                              <w:t xml:space="preserve">    </w:t>
                            </w:r>
                            <w:r>
                              <w:rPr>
                                <w:color w:val="000000"/>
                              </w:rPr>
                              <w:t>cl_context context,</w:t>
                            </w:r>
                          </w:p>
                          <w:p>
                            <w:pPr>
                              <w:pStyle w:val="Style29"/>
                              <w:rPr>
                                <w:color w:val="000000"/>
                              </w:rPr>
                            </w:pPr>
                            <w:r>
                              <w:rPr>
                                <w:color w:val="000000"/>
                              </w:rPr>
                              <w:t xml:space="preserve">   </w:t>
                            </w:r>
                            <w:r>
                              <w:rPr>
                                <w:color w:val="000000"/>
                              </w:rPr>
                              <w:t>cl_device_id device,</w:t>
                            </w:r>
                          </w:p>
                          <w:p>
                            <w:pPr>
                              <w:pStyle w:val="Style29"/>
                              <w:rPr>
                                <w:color w:val="000000"/>
                              </w:rPr>
                            </w:pPr>
                            <w:r>
                              <w:rPr>
                                <w:color w:val="000000"/>
                              </w:rPr>
                              <w:t xml:space="preserve">    </w:t>
                            </w:r>
                            <w:r>
                              <w:rPr>
                                <w:color w:val="000000"/>
                              </w:rPr>
                              <w:t>const cl_queue_properties* properties,</w:t>
                            </w:r>
                          </w:p>
                          <w:p>
                            <w:pPr>
                              <w:pStyle w:val="Style29"/>
                              <w:rPr>
                                <w:color w:val="000000"/>
                              </w:rPr>
                            </w:pPr>
                            <w:r>
                              <w:rPr>
                                <w:color w:val="000000"/>
                              </w:rPr>
                              <w:t xml:space="preserve">    </w:t>
                            </w:r>
                            <w:r>
                              <w:rPr>
                                <w:color w:val="000000"/>
                              </w:rPr>
                              <w:t>cl_int* errcode_ret);</w:t>
                            </w:r>
                          </w:p>
                        </w:txbxContent>
                      </wps:txbx>
                      <wps:bodyPr lIns="0" rIns="0" tIns="0" bIns="0">
                        <a:noAutofit/>
                      </wps:bodyPr>
                    </wps:wsp>
                  </a:graphicData>
                </a:graphic>
              </wp:anchor>
            </w:drawing>
          </mc:Choice>
          <mc:Fallback>
            <w:pict>
              <v:rect id="shape_0" ID="Фигура19" stroked="t" style="position:absolute;margin-left:0.3pt;margin-top:-4.55pt;width:467.4pt;height:99.85pt;v-text-anchor:top">
                <w10:wrap type="square"/>
                <v:fill o:detectmouseclick="t" on="false"/>
                <v:stroke color="black" joinstyle="round" endcap="flat"/>
                <v:textbox>
                  <w:txbxContent>
                    <w:p>
                      <w:pPr>
                        <w:pStyle w:val="Style29"/>
                        <w:rPr>
                          <w:color w:val="000000"/>
                        </w:rPr>
                      </w:pPr>
                      <w:r>
                        <w:rPr>
                          <w:color w:val="000000"/>
                        </w:rPr>
                      </w:r>
                    </w:p>
                    <w:p>
                      <w:pPr>
                        <w:pStyle w:val="Style29"/>
                        <w:rPr>
                          <w:color w:val="000000"/>
                        </w:rPr>
                      </w:pPr>
                      <w:r>
                        <w:rPr>
                          <w:color w:val="000000"/>
                        </w:rPr>
                        <w:t>cl_command_queue clCreateCommandQueueWithProperties(</w:t>
                      </w:r>
                    </w:p>
                    <w:p>
                      <w:pPr>
                        <w:pStyle w:val="Style29"/>
                        <w:rPr>
                          <w:color w:val="000000"/>
                        </w:rPr>
                      </w:pPr>
                      <w:r>
                        <w:rPr>
                          <w:color w:val="000000"/>
                        </w:rPr>
                        <w:t xml:space="preserve">    </w:t>
                      </w:r>
                      <w:r>
                        <w:rPr>
                          <w:color w:val="000000"/>
                        </w:rPr>
                        <w:t>cl_context context,</w:t>
                      </w:r>
                    </w:p>
                    <w:p>
                      <w:pPr>
                        <w:pStyle w:val="Style29"/>
                        <w:rPr>
                          <w:color w:val="000000"/>
                        </w:rPr>
                      </w:pPr>
                      <w:r>
                        <w:rPr>
                          <w:color w:val="000000"/>
                        </w:rPr>
                        <w:t xml:space="preserve">   </w:t>
                      </w:r>
                      <w:r>
                        <w:rPr>
                          <w:color w:val="000000"/>
                        </w:rPr>
                        <w:t>cl_device_id device,</w:t>
                      </w:r>
                    </w:p>
                    <w:p>
                      <w:pPr>
                        <w:pStyle w:val="Style29"/>
                        <w:rPr>
                          <w:color w:val="000000"/>
                        </w:rPr>
                      </w:pPr>
                      <w:r>
                        <w:rPr>
                          <w:color w:val="000000"/>
                        </w:rPr>
                        <w:t xml:space="preserve">    </w:t>
                      </w:r>
                      <w:r>
                        <w:rPr>
                          <w:color w:val="000000"/>
                        </w:rPr>
                        <w:t>const cl_queue_properties* properties,</w:t>
                      </w:r>
                    </w:p>
                    <w:p>
                      <w:pPr>
                        <w:pStyle w:val="Style29"/>
                        <w:rPr>
                          <w:color w:val="000000"/>
                        </w:rPr>
                      </w:pPr>
                      <w:r>
                        <w:rPr>
                          <w:color w:val="000000"/>
                        </w:rPr>
                        <w:t xml:space="preserve">    </w:t>
                      </w:r>
                      <w:r>
                        <w:rPr>
                          <w:color w:val="000000"/>
                        </w:rPr>
                        <w:t>cl_int* errcode_ret);</w:t>
                      </w:r>
                    </w:p>
                  </w:txbxContent>
                </v:textbox>
              </v:rect>
            </w:pict>
          </mc:Fallback>
        </mc:AlternateContent>
      </w:r>
      <w:r>
        <w:rPr>
          <w:rFonts w:eastAsia="SimSun" w:cs="Mangal"/>
          <w:b w:val="false"/>
          <w:bCs w:val="false"/>
          <w:color w:val="auto"/>
          <w:kern w:val="2"/>
          <w:sz w:val="28"/>
          <w:szCs w:val="24"/>
          <w:lang w:val="en-US" w:eastAsia="zh-CN" w:bidi="hi-IN"/>
        </w:rPr>
        <w:t>context -</w:t>
      </w:r>
      <w:r>
        <w:rPr>
          <w:b w:val="false"/>
          <w:bCs w:val="false"/>
          <w:lang w:val="en-US"/>
        </w:rPr>
        <w:t xml:space="preserve"> должен быть допустимым контекстом OpenCL.</w:t>
      </w:r>
    </w:p>
    <w:p>
      <w:pPr>
        <w:pStyle w:val="Style24"/>
        <w:numPr>
          <w:ilvl w:val="0"/>
          <w:numId w:val="7"/>
        </w:numPr>
        <w:ind w:left="720" w:right="0" w:hanging="360"/>
        <w:rPr/>
      </w:pPr>
      <w:r>
        <w:rPr>
          <w:rFonts w:eastAsia="SimSun" w:cs="Mangal"/>
          <w:b w:val="false"/>
          <w:bCs w:val="false"/>
          <w:color w:val="auto"/>
          <w:kern w:val="2"/>
          <w:sz w:val="28"/>
          <w:szCs w:val="24"/>
          <w:lang w:val="en-US" w:eastAsia="zh-CN" w:bidi="hi-IN"/>
        </w:rPr>
        <w:t>device</w:t>
      </w:r>
      <w:r>
        <w:rPr>
          <w:b w:val="false"/>
          <w:bCs w:val="false"/>
          <w:lang w:val="en-US"/>
        </w:rPr>
        <w:t xml:space="preserve"> - должно быть устройством или подустройством, связанным с контекстом . Он может быть либо в списке устройств и подустройств, указанных при создании контекста с помощью clCreateContext, либо быть корневым устройством с тем же типом устройства, который указан при создании контекста с помощью clCreateContextFromType .</w:t>
      </w:r>
    </w:p>
    <w:p>
      <w:pPr>
        <w:pStyle w:val="Style24"/>
        <w:numPr>
          <w:ilvl w:val="0"/>
          <w:numId w:val="7"/>
        </w:numPr>
        <w:ind w:left="720" w:right="0" w:hanging="360"/>
        <w:rPr/>
      </w:pPr>
      <w:r>
        <w:rPr>
          <w:b w:val="false"/>
          <w:bCs w:val="false"/>
          <w:lang w:val="en-US"/>
        </w:rPr>
        <w:t>properties - задает список свойств для очереди команд и их соответствующие значения. За каждым именем свойства сразу следует соответствующее желаемое значение. Список завершается цифрой 0. Список поддерживаемых свойств описан в таблице ниже. Если поддерживаемое свойство и его значение не указано в свойствах , будет использоваться его значение по умолчанию. properties могут быть, NULLв этом случае будут использоваться значения по умолчанию для поддерживаемых свойств очереди команд.</w:t>
      </w:r>
    </w:p>
    <w:p>
      <w:pPr>
        <w:pStyle w:val="Style24"/>
        <w:widowControl/>
        <w:numPr>
          <w:ilvl w:val="0"/>
          <w:numId w:val="7"/>
        </w:numPr>
        <w:suppressAutoHyphens w:val="true"/>
        <w:bidi w:val="0"/>
        <w:spacing w:lineRule="auto" w:line="360" w:before="0" w:after="0"/>
        <w:ind w:left="720" w:right="0" w:hanging="360"/>
        <w:jc w:val="both"/>
        <w:rPr>
          <w:rFonts w:eastAsia="SimSun" w:cs="Mangal"/>
          <w:color w:val="auto"/>
          <w:kern w:val="2"/>
          <w:lang w:eastAsia="zh-CN" w:bidi="hi-IN"/>
        </w:rPr>
      </w:pPr>
      <w:r>
        <w:rPr>
          <w:rFonts w:eastAsia="SimSun" w:cs="Mangal"/>
          <w:color w:val="auto"/>
          <w:kern w:val="2"/>
          <w:lang w:eastAsia="zh-CN" w:bidi="hi-IN"/>
        </w:rPr>
        <w:t xml:space="preserve"> </w:t>
      </w:r>
      <w:r>
        <w:rPr>
          <w:rFonts w:eastAsia="SimSun" w:cs="Mangal"/>
          <w:color w:val="auto"/>
          <w:kern w:val="2"/>
          <w:lang w:eastAsia="zh-CN" w:bidi="hi-IN"/>
        </w:rPr>
        <w:t>errcode_ret – возвращает код ошибки.</w:t>
      </w:r>
    </w:p>
    <w:p>
      <w:pPr>
        <w:pStyle w:val="Style24"/>
        <w:widowControl/>
        <w:suppressAutoHyphens w:val="true"/>
        <w:bidi w:val="0"/>
        <w:spacing w:lineRule="auto" w:line="360" w:before="0" w:after="0"/>
        <w:jc w:val="both"/>
        <w:rPr/>
      </w:pPr>
      <w:r>
        <w:rPr>
          <w:rFonts w:eastAsia="SimSun" w:cs="Mangal"/>
          <w:color w:val="auto"/>
          <w:kern w:val="2"/>
          <w:sz w:val="28"/>
          <w:szCs w:val="28"/>
          <w:lang w:val="ru-RU" w:eastAsia="zh-CN" w:bidi="hi-IN"/>
        </w:rPr>
        <w:t>На этом третий этап заканчивается</w:t>
      </w:r>
      <w:r>
        <w:rPr>
          <w:rFonts w:eastAsia="SimSun" w:cs="Mangal"/>
          <w:color w:val="auto"/>
          <w:kern w:val="2"/>
          <w:lang w:val="ru-RU" w:eastAsia="zh-CN" w:bidi="hi-IN"/>
        </w:rPr>
        <w:t>.</w:t>
      </w:r>
    </w:p>
    <w:p>
      <w:pPr>
        <w:pStyle w:val="Style24"/>
        <w:widowControl/>
        <w:suppressAutoHyphens w:val="true"/>
        <w:bidi w:val="0"/>
        <w:spacing w:lineRule="auto" w:line="360" w:before="0" w:after="0"/>
        <w:jc w:val="both"/>
        <w:rPr>
          <w:rFonts w:eastAsia="SimSun" w:cs="Mangal"/>
          <w:color w:val="auto"/>
          <w:kern w:val="2"/>
          <w:lang w:val="ru-RU" w:eastAsia="zh-CN" w:bidi="hi-IN"/>
        </w:rPr>
      </w:pPr>
      <w:r>
        <w:rPr>
          <w:rFonts w:eastAsia="SimSun" w:cs="Mangal"/>
          <w:color w:val="auto"/>
          <w:kern w:val="2"/>
          <w:lang w:val="ru-RU" w:eastAsia="zh-CN" w:bidi="hi-IN"/>
        </w:rPr>
        <w:t xml:space="preserve">На четвертом этапе, происходит выполнение ядра на устройстве </w:t>
      </w:r>
      <w:r>
        <w:rPr>
          <w:rFonts w:eastAsia="SimSun" w:cs="Mangal"/>
          <w:color w:val="auto"/>
          <w:kern w:val="2"/>
          <w:lang w:val="en-US" w:eastAsia="zh-CN" w:bidi="hi-IN"/>
        </w:rPr>
        <w:t xml:space="preserve">OpenCL, </w:t>
      </w:r>
      <w:r>
        <w:rPr>
          <w:rFonts w:eastAsia="SimSun" w:cs="Mangal"/>
          <w:color w:val="auto"/>
          <w:kern w:val="2"/>
          <w:lang w:val="ru-RU" w:eastAsia="zh-CN" w:bidi="hi-IN"/>
        </w:rPr>
        <w:t xml:space="preserve">для этого понадобятся объект очереди команд и контекста. Для запуска ядра используется функция </w:t>
      </w:r>
      <w:r>
        <w:rPr>
          <w:rFonts w:eastAsia="SimSun" w:cs="Mangal"/>
          <w:color w:val="000000"/>
          <w:kern w:val="2"/>
          <w:sz w:val="28"/>
          <w:szCs w:val="28"/>
          <w:lang w:val="ru-RU" w:eastAsia="zh-CN" w:bidi="hi-IN"/>
        </w:rPr>
        <w:t>clEnqueueNDRangeKernel():</w:t>
      </w:r>
    </w:p>
    <w:p>
      <w:pPr>
        <w:pStyle w:val="Style24"/>
        <w:widowControl/>
        <w:numPr>
          <w:ilvl w:val="0"/>
          <w:numId w:val="8"/>
        </w:numPr>
        <w:suppressAutoHyphens w:val="true"/>
        <w:bidi w:val="0"/>
        <w:spacing w:lineRule="auto" w:line="360" w:before="0" w:after="0"/>
        <w:ind w:left="720" w:right="0" w:hanging="360"/>
        <w:jc w:val="both"/>
        <w:rPr/>
      </w:pPr>
      <w:r>
        <mc:AlternateContent>
          <mc:Choice Requires="wps">
            <w:drawing>
              <wp:anchor behindDoc="0" distT="0" distB="0" distL="0" distR="0" simplePos="0" locked="0" layoutInCell="0" allowOverlap="1" relativeHeight="22">
                <wp:simplePos x="0" y="0"/>
                <wp:positionH relativeFrom="column">
                  <wp:posOffset>-1270</wp:posOffset>
                </wp:positionH>
                <wp:positionV relativeFrom="paragraph">
                  <wp:posOffset>11430</wp:posOffset>
                </wp:positionV>
                <wp:extent cx="5942330" cy="2021205"/>
                <wp:effectExtent l="0" t="0" r="0" b="0"/>
                <wp:wrapTopAndBottom/>
                <wp:docPr id="33" name="Фигура20"/>
                <a:graphic xmlns:a="http://schemas.openxmlformats.org/drawingml/2006/main">
                  <a:graphicData uri="http://schemas.microsoft.com/office/word/2010/wordprocessingShape">
                    <wps:wsp>
                      <wps:cNvSpPr/>
                      <wps:spPr>
                        <a:xfrm>
                          <a:off x="0" y="0"/>
                          <a:ext cx="5941800" cy="2020680"/>
                        </a:xfrm>
                        <a:prstGeom prst="rect">
                          <a:avLst/>
                        </a:prstGeom>
                        <a:noFill/>
                        <a:ln w="0">
                          <a:solidFill>
                            <a:srgbClr val="000000"/>
                          </a:solidFill>
                        </a:ln>
                      </wps:spPr>
                      <wps:style>
                        <a:lnRef idx="0"/>
                        <a:fillRef idx="0"/>
                        <a:effectRef idx="0"/>
                        <a:fontRef idx="minor"/>
                      </wps:style>
                      <wps:txbx>
                        <w:txbxContent>
                          <w:p>
                            <w:pPr>
                              <w:pStyle w:val="Style29"/>
                              <w:rPr>
                                <w:color w:val="000000"/>
                              </w:rPr>
                            </w:pPr>
                            <w:r>
                              <w:rPr>
                                <w:color w:val="000000"/>
                              </w:rPr>
                            </w:r>
                          </w:p>
                          <w:p>
                            <w:pPr>
                              <w:pStyle w:val="Style29"/>
                              <w:rPr>
                                <w:color w:val="000000"/>
                              </w:rPr>
                            </w:pPr>
                            <w:r>
                              <w:rPr>
                                <w:color w:val="000000"/>
                              </w:rPr>
                              <w:t>cl_int clEnqueueNDRangeKernel(</w:t>
                            </w:r>
                          </w:p>
                          <w:p>
                            <w:pPr>
                              <w:pStyle w:val="Style29"/>
                              <w:rPr>
                                <w:color w:val="000000"/>
                              </w:rPr>
                            </w:pPr>
                            <w:r>
                              <w:rPr>
                                <w:color w:val="000000"/>
                              </w:rPr>
                              <w:t xml:space="preserve">    </w:t>
                            </w:r>
                            <w:r>
                              <w:rPr>
                                <w:color w:val="000000"/>
                              </w:rPr>
                              <w:t>cl_command_queue command_queue,</w:t>
                            </w:r>
                          </w:p>
                          <w:p>
                            <w:pPr>
                              <w:pStyle w:val="Style29"/>
                              <w:rPr>
                                <w:color w:val="000000"/>
                              </w:rPr>
                            </w:pPr>
                            <w:r>
                              <w:rPr>
                                <w:color w:val="000000"/>
                              </w:rPr>
                              <w:t xml:space="preserve">    </w:t>
                            </w:r>
                            <w:r>
                              <w:rPr>
                                <w:color w:val="000000"/>
                              </w:rPr>
                              <w:t>cl_kernel kernel,</w:t>
                            </w:r>
                          </w:p>
                          <w:p>
                            <w:pPr>
                              <w:pStyle w:val="Style29"/>
                              <w:rPr>
                                <w:color w:val="000000"/>
                              </w:rPr>
                            </w:pPr>
                            <w:r>
                              <w:rPr>
                                <w:color w:val="000000"/>
                              </w:rPr>
                              <w:t xml:space="preserve">    </w:t>
                            </w:r>
                            <w:r>
                              <w:rPr>
                                <w:color w:val="000000"/>
                              </w:rPr>
                              <w:t>cl_uint work_dim,</w:t>
                            </w:r>
                          </w:p>
                          <w:p>
                            <w:pPr>
                              <w:pStyle w:val="Style29"/>
                              <w:rPr>
                                <w:color w:val="000000"/>
                              </w:rPr>
                            </w:pPr>
                            <w:r>
                              <w:rPr>
                                <w:color w:val="000000"/>
                              </w:rPr>
                              <w:t xml:space="preserve">    </w:t>
                            </w:r>
                            <w:r>
                              <w:rPr>
                                <w:color w:val="000000"/>
                              </w:rPr>
                              <w:t>const size_t* global_work_offset,</w:t>
                            </w:r>
                          </w:p>
                          <w:p>
                            <w:pPr>
                              <w:pStyle w:val="Style29"/>
                              <w:rPr>
                                <w:color w:val="000000"/>
                              </w:rPr>
                            </w:pPr>
                            <w:r>
                              <w:rPr>
                                <w:color w:val="000000"/>
                              </w:rPr>
                              <w:t xml:space="preserve">    </w:t>
                            </w:r>
                            <w:r>
                              <w:rPr>
                                <w:color w:val="000000"/>
                              </w:rPr>
                              <w:t>const size_t* global_work_size,</w:t>
                            </w:r>
                          </w:p>
                          <w:p>
                            <w:pPr>
                              <w:pStyle w:val="Style29"/>
                              <w:rPr>
                                <w:color w:val="000000"/>
                              </w:rPr>
                            </w:pPr>
                            <w:r>
                              <w:rPr>
                                <w:color w:val="000000"/>
                              </w:rPr>
                              <w:t xml:space="preserve">    </w:t>
                            </w:r>
                            <w:r>
                              <w:rPr>
                                <w:color w:val="000000"/>
                              </w:rPr>
                              <w:t>const size_t* local_work_size,</w:t>
                            </w:r>
                          </w:p>
                          <w:p>
                            <w:pPr>
                              <w:pStyle w:val="Style29"/>
                              <w:rPr>
                                <w:color w:val="000000"/>
                              </w:rPr>
                            </w:pPr>
                            <w:r>
                              <w:rPr>
                                <w:color w:val="000000"/>
                              </w:rPr>
                              <w:t xml:space="preserve">    </w:t>
                            </w:r>
                            <w:r>
                              <w:rPr>
                                <w:color w:val="000000"/>
                              </w:rPr>
                              <w:t>cl_uint num_events_in_wait_list,</w:t>
                            </w:r>
                          </w:p>
                          <w:p>
                            <w:pPr>
                              <w:pStyle w:val="Style29"/>
                              <w:rPr>
                                <w:color w:val="000000"/>
                              </w:rPr>
                            </w:pPr>
                            <w:r>
                              <w:rPr>
                                <w:color w:val="000000"/>
                              </w:rPr>
                              <w:t xml:space="preserve">    </w:t>
                            </w:r>
                            <w:r>
                              <w:rPr>
                                <w:color w:val="000000"/>
                              </w:rPr>
                              <w:t>const cl_event* event_wait_list,</w:t>
                            </w:r>
                          </w:p>
                          <w:p>
                            <w:pPr>
                              <w:pStyle w:val="Style29"/>
                              <w:rPr>
                                <w:color w:val="000000"/>
                              </w:rPr>
                            </w:pPr>
                            <w:r>
                              <w:rPr>
                                <w:color w:val="000000"/>
                              </w:rPr>
                              <w:t xml:space="preserve">    </w:t>
                            </w:r>
                            <w:r>
                              <w:rPr>
                                <w:color w:val="000000"/>
                              </w:rPr>
                              <w:t>cl_event* event);</w:t>
                            </w:r>
                          </w:p>
                        </w:txbxContent>
                      </wps:txbx>
                      <wps:bodyPr lIns="0" rIns="0" tIns="0" bIns="0">
                        <a:noAutofit/>
                      </wps:bodyPr>
                    </wps:wsp>
                  </a:graphicData>
                </a:graphic>
              </wp:anchor>
            </w:drawing>
          </mc:Choice>
          <mc:Fallback>
            <w:pict>
              <v:rect id="shape_0" ID="Фигура20" stroked="t" style="position:absolute;margin-left:-0.1pt;margin-top:0.9pt;width:467.8pt;height:159.05pt;v-text-anchor:top">
                <w10:wrap type="square"/>
                <v:fill o:detectmouseclick="t" on="false"/>
                <v:stroke color="black" joinstyle="round" endcap="flat"/>
                <v:textbox>
                  <w:txbxContent>
                    <w:p>
                      <w:pPr>
                        <w:pStyle w:val="Style29"/>
                        <w:rPr>
                          <w:color w:val="000000"/>
                        </w:rPr>
                      </w:pPr>
                      <w:r>
                        <w:rPr>
                          <w:color w:val="000000"/>
                        </w:rPr>
                      </w:r>
                    </w:p>
                    <w:p>
                      <w:pPr>
                        <w:pStyle w:val="Style29"/>
                        <w:rPr>
                          <w:color w:val="000000"/>
                        </w:rPr>
                      </w:pPr>
                      <w:r>
                        <w:rPr>
                          <w:color w:val="000000"/>
                        </w:rPr>
                        <w:t>cl_int clEnqueueNDRangeKernel(</w:t>
                      </w:r>
                    </w:p>
                    <w:p>
                      <w:pPr>
                        <w:pStyle w:val="Style29"/>
                        <w:rPr>
                          <w:color w:val="000000"/>
                        </w:rPr>
                      </w:pPr>
                      <w:r>
                        <w:rPr>
                          <w:color w:val="000000"/>
                        </w:rPr>
                        <w:t xml:space="preserve">    </w:t>
                      </w:r>
                      <w:r>
                        <w:rPr>
                          <w:color w:val="000000"/>
                        </w:rPr>
                        <w:t>cl_command_queue command_queue,</w:t>
                      </w:r>
                    </w:p>
                    <w:p>
                      <w:pPr>
                        <w:pStyle w:val="Style29"/>
                        <w:rPr>
                          <w:color w:val="000000"/>
                        </w:rPr>
                      </w:pPr>
                      <w:r>
                        <w:rPr>
                          <w:color w:val="000000"/>
                        </w:rPr>
                        <w:t xml:space="preserve">    </w:t>
                      </w:r>
                      <w:r>
                        <w:rPr>
                          <w:color w:val="000000"/>
                        </w:rPr>
                        <w:t>cl_kernel kernel,</w:t>
                      </w:r>
                    </w:p>
                    <w:p>
                      <w:pPr>
                        <w:pStyle w:val="Style29"/>
                        <w:rPr>
                          <w:color w:val="000000"/>
                        </w:rPr>
                      </w:pPr>
                      <w:r>
                        <w:rPr>
                          <w:color w:val="000000"/>
                        </w:rPr>
                        <w:t xml:space="preserve">    </w:t>
                      </w:r>
                      <w:r>
                        <w:rPr>
                          <w:color w:val="000000"/>
                        </w:rPr>
                        <w:t>cl_uint work_dim,</w:t>
                      </w:r>
                    </w:p>
                    <w:p>
                      <w:pPr>
                        <w:pStyle w:val="Style29"/>
                        <w:rPr>
                          <w:color w:val="000000"/>
                        </w:rPr>
                      </w:pPr>
                      <w:r>
                        <w:rPr>
                          <w:color w:val="000000"/>
                        </w:rPr>
                        <w:t xml:space="preserve">    </w:t>
                      </w:r>
                      <w:r>
                        <w:rPr>
                          <w:color w:val="000000"/>
                        </w:rPr>
                        <w:t>const size_t* global_work_offset,</w:t>
                      </w:r>
                    </w:p>
                    <w:p>
                      <w:pPr>
                        <w:pStyle w:val="Style29"/>
                        <w:rPr>
                          <w:color w:val="000000"/>
                        </w:rPr>
                      </w:pPr>
                      <w:r>
                        <w:rPr>
                          <w:color w:val="000000"/>
                        </w:rPr>
                        <w:t xml:space="preserve">    </w:t>
                      </w:r>
                      <w:r>
                        <w:rPr>
                          <w:color w:val="000000"/>
                        </w:rPr>
                        <w:t>const size_t* global_work_size,</w:t>
                      </w:r>
                    </w:p>
                    <w:p>
                      <w:pPr>
                        <w:pStyle w:val="Style29"/>
                        <w:rPr>
                          <w:color w:val="000000"/>
                        </w:rPr>
                      </w:pPr>
                      <w:r>
                        <w:rPr>
                          <w:color w:val="000000"/>
                        </w:rPr>
                        <w:t xml:space="preserve">    </w:t>
                      </w:r>
                      <w:r>
                        <w:rPr>
                          <w:color w:val="000000"/>
                        </w:rPr>
                        <w:t>const size_t* local_work_size,</w:t>
                      </w:r>
                    </w:p>
                    <w:p>
                      <w:pPr>
                        <w:pStyle w:val="Style29"/>
                        <w:rPr>
                          <w:color w:val="000000"/>
                        </w:rPr>
                      </w:pPr>
                      <w:r>
                        <w:rPr>
                          <w:color w:val="000000"/>
                        </w:rPr>
                        <w:t xml:space="preserve">    </w:t>
                      </w:r>
                      <w:r>
                        <w:rPr>
                          <w:color w:val="000000"/>
                        </w:rPr>
                        <w:t>cl_uint num_events_in_wait_list,</w:t>
                      </w:r>
                    </w:p>
                    <w:p>
                      <w:pPr>
                        <w:pStyle w:val="Style29"/>
                        <w:rPr>
                          <w:color w:val="000000"/>
                        </w:rPr>
                      </w:pPr>
                      <w:r>
                        <w:rPr>
                          <w:color w:val="000000"/>
                        </w:rPr>
                        <w:t xml:space="preserve">    </w:t>
                      </w:r>
                      <w:r>
                        <w:rPr>
                          <w:color w:val="000000"/>
                        </w:rPr>
                        <w:t>const cl_event* event_wait_list,</w:t>
                      </w:r>
                    </w:p>
                    <w:p>
                      <w:pPr>
                        <w:pStyle w:val="Style29"/>
                        <w:rPr>
                          <w:color w:val="000000"/>
                        </w:rPr>
                      </w:pPr>
                      <w:r>
                        <w:rPr>
                          <w:color w:val="000000"/>
                        </w:rPr>
                        <w:t xml:space="preserve">    </w:t>
                      </w:r>
                      <w:r>
                        <w:rPr>
                          <w:color w:val="000000"/>
                        </w:rPr>
                        <w:t>cl_event* event);</w:t>
                      </w:r>
                    </w:p>
                  </w:txbxContent>
                </v:textbox>
              </v:rect>
            </w:pict>
          </mc:Fallback>
        </mc:AlternateContent>
      </w:r>
      <w:r>
        <w:rPr>
          <w:rFonts w:eastAsia="SimSun" w:cs="Mangal"/>
          <w:color w:val="000000"/>
          <w:kern w:val="2"/>
          <w:sz w:val="28"/>
          <w:szCs w:val="28"/>
          <w:lang w:val="ru-RU" w:eastAsia="zh-CN" w:bidi="hi-IN"/>
        </w:rPr>
        <w:t>command_queue - это допустимая очередь команд хоста. Ядро будет поставлено в очередь для выполнения на устройстве, связанном с command_queue .</w:t>
      </w:r>
    </w:p>
    <w:p>
      <w:pPr>
        <w:pStyle w:val="Style24"/>
        <w:widowControl/>
        <w:numPr>
          <w:ilvl w:val="0"/>
          <w:numId w:val="8"/>
        </w:numPr>
        <w:suppressAutoHyphens w:val="true"/>
        <w:bidi w:val="0"/>
        <w:spacing w:lineRule="auto" w:line="360" w:before="0" w:after="0"/>
        <w:ind w:left="720" w:right="0" w:hanging="360"/>
        <w:jc w:val="both"/>
        <w:rPr/>
      </w:pPr>
      <w:r>
        <w:rPr>
          <w:rFonts w:eastAsia="SimSun" w:cs="Mangal"/>
          <w:color w:val="000000"/>
          <w:kern w:val="2"/>
          <w:sz w:val="28"/>
          <w:szCs w:val="28"/>
          <w:lang w:val="en-US" w:eastAsia="zh-CN" w:bidi="hi-IN"/>
        </w:rPr>
        <w:t>kernel</w:t>
      </w:r>
      <w:r>
        <w:rPr>
          <w:rFonts w:eastAsia="SimSun" w:cs="Mangal"/>
          <w:color w:val="000000"/>
          <w:kern w:val="2"/>
          <w:sz w:val="28"/>
          <w:szCs w:val="28"/>
          <w:lang w:val="ru-RU" w:eastAsia="zh-CN" w:bidi="hi-IN"/>
        </w:rPr>
        <w:t xml:space="preserve"> - допустимый объект ядра. Контекст OpenCL, связанный с ядром и очередью команд, должен совпадать.</w:t>
      </w:r>
    </w:p>
    <w:p>
      <w:pPr>
        <w:pStyle w:val="Style24"/>
        <w:widowControl/>
        <w:numPr>
          <w:ilvl w:val="0"/>
          <w:numId w:val="8"/>
        </w:numPr>
        <w:suppressAutoHyphens w:val="true"/>
        <w:bidi w:val="0"/>
        <w:spacing w:lineRule="auto" w:line="360" w:before="0" w:after="0"/>
        <w:ind w:left="720" w:right="0" w:hanging="360"/>
        <w:jc w:val="both"/>
        <w:rPr/>
      </w:pPr>
      <w:r>
        <w:rPr>
          <w:rFonts w:eastAsia="SimSun" w:cs="Mangal"/>
          <w:color w:val="000000"/>
          <w:kern w:val="2"/>
          <w:sz w:val="28"/>
          <w:szCs w:val="28"/>
          <w:lang w:val="ru-RU" w:eastAsia="zh-CN" w:bidi="hi-IN"/>
        </w:rPr>
        <w:t>work_dim - это количество измерений, используемых для определения глобальных рабочих элементов и рабочих элементов в рабочей группе. work_dim должен быть больше нуля и меньше или равен CL_​DEVICE_​MAX_​WORK_​ITEM_​DIMENSIONS. Если global_work_size равно NULLили значение в любом переданном измерении равно 0, тогда команда ядра будет тривиально успешна после того, как будут удовлетворены ее зависимости событий, и впоследствии обновит свое событие завершения. Поведение в этой ситуации похоже на поведение маркера в очереди, за исключением того, что, в отличие от маркера, ядро ​​в очереди без событий, переданных в event_wait_list, может работать в любое время.</w:t>
      </w:r>
    </w:p>
    <w:p>
      <w:pPr>
        <w:pStyle w:val="Style24"/>
        <w:widowControl/>
        <w:numPr>
          <w:ilvl w:val="0"/>
          <w:numId w:val="8"/>
        </w:numPr>
        <w:suppressAutoHyphens w:val="true"/>
        <w:bidi w:val="0"/>
        <w:spacing w:lineRule="auto" w:line="360" w:before="0" w:after="0"/>
        <w:ind w:left="720" w:right="0" w:hanging="360"/>
        <w:jc w:val="both"/>
        <w:rPr/>
      </w:pPr>
      <w:r>
        <w:rPr>
          <w:rFonts w:eastAsia="SimSun" w:cs="Mangal"/>
          <w:color w:val="000000"/>
          <w:kern w:val="2"/>
          <w:sz w:val="28"/>
          <w:szCs w:val="28"/>
          <w:lang w:val="ru-RU" w:eastAsia="zh-CN" w:bidi="hi-IN"/>
        </w:rPr>
        <w:t>global_work_offset может использоваться для указания массива значений без знака work_dim, которые описывают смещение, используемое для вычисления глобального идентификатора рабочего элемента. Если global_work_offset равно NULL, глобальные идентификаторы начинаются со смещения (0, 0, 0).</w:t>
      </w:r>
    </w:p>
    <w:p>
      <w:pPr>
        <w:pStyle w:val="Style24"/>
        <w:widowControl/>
        <w:numPr>
          <w:ilvl w:val="0"/>
          <w:numId w:val="8"/>
        </w:numPr>
        <w:suppressAutoHyphens w:val="true"/>
        <w:bidi w:val="0"/>
        <w:spacing w:lineRule="auto" w:line="360" w:before="0" w:after="0"/>
        <w:ind w:left="720" w:right="0" w:hanging="360"/>
        <w:jc w:val="both"/>
        <w:rPr/>
      </w:pPr>
      <w:r>
        <w:rPr>
          <w:rFonts w:eastAsia="SimSun" w:cs="Mangal"/>
          <w:color w:val="000000"/>
          <w:kern w:val="2"/>
          <w:sz w:val="28"/>
          <w:szCs w:val="28"/>
          <w:lang w:val="ru-RU" w:eastAsia="zh-CN" w:bidi="hi-IN"/>
        </w:rPr>
        <w:t>global_work_size указывает на массив значений без знака work_dim, которые описывают количество глобальных рабочих элементов в измерениях work_dim, которые будут выполнять функцию ядра. Общее количество глобальных рабочих элементов вычисляется как global_work_size [0] ×… × global_work_size [ work_dim — 1].</w:t>
      </w:r>
    </w:p>
    <w:p>
      <w:pPr>
        <w:pStyle w:val="Style24"/>
        <w:widowControl/>
        <w:numPr>
          <w:ilvl w:val="0"/>
          <w:numId w:val="8"/>
        </w:numPr>
        <w:suppressAutoHyphens w:val="true"/>
        <w:bidi w:val="0"/>
        <w:spacing w:lineRule="auto" w:line="360" w:before="0" w:after="0"/>
        <w:ind w:left="720" w:right="0" w:hanging="360"/>
        <w:jc w:val="both"/>
        <w:rPr/>
      </w:pPr>
      <w:r>
        <w:rPr>
          <w:rFonts w:eastAsia="SimSun" w:cs="Mangal"/>
          <w:color w:val="000000"/>
          <w:kern w:val="2"/>
          <w:sz w:val="28"/>
          <w:szCs w:val="28"/>
          <w:lang w:val="ru-RU" w:eastAsia="zh-CN" w:bidi="hi-IN"/>
        </w:rPr>
        <w:t>local_work_size указывает на массив значений без знака work_dim, которые описывают количество рабочих элементов, составляющих рабочую группу (также называемую размером рабочей группы), которая будет выполнять ядро, указанное ядром . Общее количество рабочих элементов в рабочей группе вычисляется как local_work_size [0] ×… × local_work_size [ рабочий_дим - 1]. Общее количество рабочих элементов в рабочей группе должно быть меньше или равно CL_​KERNEL_​WORK_​GROUP_​SIZEзначению, указанному в таблице запросов устройства объекта ядра , и количеству рабочих элементов, указанных в local_work_size [0],…, local_work_size [ work_dim- 1] должно быть меньше или равно соответствующим значениям, указанным в CL_​DEVICE_​MAX_​WORK_​ITEM_​SIZES[0],…, CL_​DEVICE_​MAX_​WORK_​ITEM_​SIZES[ work_dim - 1]. Явно указанный local_work_size будет использоваться для определения того, как разбить глобальные рабочие элементы, указанные global_work_size, на соответствующие экземпляры рабочей группы.</w:t>
      </w:r>
    </w:p>
    <w:p>
      <w:pPr>
        <w:pStyle w:val="Style24"/>
        <w:widowControl/>
        <w:numPr>
          <w:ilvl w:val="0"/>
          <w:numId w:val="8"/>
        </w:numPr>
        <w:suppressAutoHyphens w:val="true"/>
        <w:bidi w:val="0"/>
        <w:spacing w:lineRule="auto" w:line="360" w:before="0" w:after="0"/>
        <w:ind w:left="720" w:right="0" w:hanging="360"/>
        <w:jc w:val="both"/>
        <w:rPr/>
      </w:pPr>
      <w:r>
        <w:rPr>
          <w:rFonts w:eastAsia="SimSun" w:cs="Mangal"/>
          <w:color w:val="000000"/>
          <w:kern w:val="2"/>
          <w:sz w:val="28"/>
          <w:szCs w:val="28"/>
          <w:lang w:val="ru-RU" w:eastAsia="zh-CN" w:bidi="hi-IN"/>
        </w:rPr>
        <w:t>event_wait_list и num_events_in_wait_list определяют события, которые необходимо завершить перед выполнением этой конкретной команды. Если event_wait_list равно NULL, то эта конкретная команда не ожидает завершения какого-либо события. Если event_wait_list равен NULL, num_events_in_wait_list должен быть 0. Если event_wait_list нет NULL, список событий, на которые указывает event_wait_list, должен быть действительным, а num_events_in_wait_list должен быть больше 0. События, указанные в event_wait_list, действуют как точки синхронизации. Контекст, связанный с событиями в event_wait_list иcommand_queue должен быть таким же. Память, связанная с event_wait_list, может быть повторно использована или освобождена после возврата из функции.</w:t>
      </w:r>
    </w:p>
    <w:p>
      <w:pPr>
        <w:pStyle w:val="Style24"/>
        <w:widowControl/>
        <w:numPr>
          <w:ilvl w:val="0"/>
          <w:numId w:val="8"/>
        </w:numPr>
        <w:suppressAutoHyphens w:val="true"/>
        <w:bidi w:val="0"/>
        <w:spacing w:lineRule="auto" w:line="360" w:before="0" w:after="0"/>
        <w:ind w:left="720" w:right="0" w:hanging="360"/>
        <w:jc w:val="both"/>
        <w:rPr/>
      </w:pPr>
      <w:r>
        <w:rPr>
          <w:rFonts w:eastAsia="SimSun" w:cs="Mangal"/>
          <w:color w:val="000000"/>
          <w:kern w:val="2"/>
          <w:sz w:val="28"/>
          <w:szCs w:val="28"/>
          <w:lang w:val="ru-RU" w:eastAsia="zh-CN" w:bidi="hi-IN"/>
        </w:rPr>
        <w:t>event возвращает объект события, который идентифицирует этот конкретный экземпляр ядра. Объекты событий уникальны и могут использоваться для идентификации конкретного экземпляра ядра позже. Если событие есть NULL, то для этого экземпляра ядра не будет создано никаких событий, и поэтому приложение не сможет запросить или поставить в очередь ожидания для этого конкретного экземпляра ядра. Если event_wait_list и аргументы события нет NULL, аргумент события не должен ссылаться на элемент массива event_wait_list .</w:t>
      </w:r>
    </w:p>
    <w:p>
      <w:pPr>
        <w:pStyle w:val="Style24"/>
        <w:widowControl/>
        <w:suppressAutoHyphens w:val="true"/>
        <w:bidi w:val="0"/>
        <w:spacing w:lineRule="auto" w:line="360" w:before="0" w:after="0"/>
        <w:jc w:val="both"/>
        <w:rPr/>
      </w:pPr>
      <w:r>
        <w:rPr>
          <w:rFonts w:eastAsia="SimSun" w:cs="Mangal"/>
          <w:color w:val="000000"/>
          <w:kern w:val="2"/>
          <w:sz w:val="28"/>
          <w:szCs w:val="28"/>
          <w:lang w:val="ru-RU" w:eastAsia="zh-CN" w:bidi="hi-IN"/>
        </w:rPr>
        <w:t>Данная функция отвечает не только за запуск ядра на целевом устройстве, но и за определение размеров глобальной и локальной группы, о которых речь пойдет в следующем разделе. Пока же данная функция производит запуск ядра для исполнения, на чем и заканчивается заключительный четвертый этап.</w:t>
      </w:r>
    </w:p>
    <w:p>
      <w:pPr>
        <w:pStyle w:val="Style24"/>
        <w:widowControl/>
        <w:suppressAutoHyphens w:val="true"/>
        <w:bidi w:val="0"/>
        <w:spacing w:lineRule="auto" w:line="360" w:before="0" w:after="0"/>
        <w:jc w:val="both"/>
        <w:rPr/>
      </w:pPr>
      <w:r>
        <w:rPr>
          <w:rFonts w:eastAsia="SimSun" w:cs="Mangal"/>
          <w:color w:val="000000"/>
          <w:kern w:val="2"/>
          <w:sz w:val="28"/>
          <w:szCs w:val="28"/>
          <w:lang w:val="ru-RU" w:eastAsia="zh-CN" w:bidi="hi-IN"/>
        </w:rPr>
        <w:t xml:space="preserve">В качестве вывода отметим, что описание этапы должны быть выполнены программистом для запуск программы на устройстве </w:t>
      </w:r>
      <w:r>
        <w:rPr>
          <w:rFonts w:eastAsia="SimSun" w:cs="Mangal"/>
          <w:color w:val="000000"/>
          <w:kern w:val="2"/>
          <w:sz w:val="28"/>
          <w:szCs w:val="28"/>
          <w:lang w:val="en-US" w:eastAsia="zh-CN" w:bidi="hi-IN"/>
        </w:rPr>
        <w:t xml:space="preserve">OpenCL. </w:t>
      </w:r>
      <w:r>
        <w:rPr>
          <w:rFonts w:eastAsia="SimSun" w:cs="Mangal"/>
          <w:color w:val="000000"/>
          <w:kern w:val="2"/>
          <w:sz w:val="28"/>
          <w:szCs w:val="28"/>
          <w:lang w:val="ru-RU" w:eastAsia="zh-CN" w:bidi="hi-IN"/>
        </w:rPr>
        <w:t>Порядок следования этапов определяет путь, по которому необходимо выполнить те или иные операции на устройстве, их порядок и наличие жестко фиксированы.</w:t>
      </w:r>
    </w:p>
    <w:p>
      <w:pPr>
        <w:pStyle w:val="2"/>
        <w:rPr>
          <w:lang w:val="ru-RU"/>
        </w:rPr>
      </w:pPr>
      <w:bookmarkStart w:id="15" w:name="__RefHeading___Toc924_2572051884"/>
      <w:bookmarkEnd w:id="15"/>
      <w:r>
        <w:rPr>
          <w:lang w:val="ru-RU"/>
        </w:rPr>
        <w:t>3.6.3. Модель памяти</w:t>
      </w:r>
    </w:p>
    <w:p>
      <w:pPr>
        <w:pStyle w:val="Style24"/>
        <w:rPr>
          <w:lang w:val="ru-RU"/>
        </w:rPr>
      </w:pPr>
      <w:r>
        <w:rPr>
          <w:lang w:val="ru-RU"/>
        </w:rPr>
      </w:r>
    </w:p>
    <w:p>
      <w:pPr>
        <w:pStyle w:val="2"/>
        <w:rPr>
          <w:lang w:val="ru-RU"/>
        </w:rPr>
      </w:pPr>
      <w:bookmarkStart w:id="16" w:name="__RefHeading___Toc1248_1363218577"/>
      <w:bookmarkEnd w:id="16"/>
      <w:r>
        <w:rPr/>
        <w:t xml:space="preserve">3.6.4. </w:t>
      </w:r>
      <w:r>
        <w:rPr>
          <w:lang w:val="ru-RU"/>
        </w:rPr>
        <w:t>Модель программирования</w:t>
      </w:r>
    </w:p>
    <w:p>
      <w:pPr>
        <w:pStyle w:val="Style24"/>
        <w:rPr>
          <w:lang w:val="ru-RU"/>
        </w:rPr>
      </w:pPr>
      <w:r>
        <w:rPr>
          <w:lang w:val="ru-RU"/>
        </w:rPr>
      </w:r>
    </w:p>
    <w:p>
      <w:pPr>
        <w:pStyle w:val="2"/>
        <w:rPr>
          <w:lang w:val="ru-RU"/>
        </w:rPr>
      </w:pPr>
      <w:bookmarkStart w:id="17" w:name="__RefHeading___Toc534_2905274384"/>
      <w:bookmarkEnd w:id="17"/>
      <w:r>
        <w:rPr>
          <w:lang w:val="ru-RU"/>
        </w:rPr>
        <w:t xml:space="preserve">3.7. Совместное использование </w:t>
      </w:r>
      <w:r>
        <w:rPr>
          <w:lang w:val="en-US"/>
        </w:rPr>
        <w:t>OpenGL</w:t>
      </w:r>
      <w:r>
        <w:rPr>
          <w:lang w:val="ru-RU"/>
        </w:rPr>
        <w:t xml:space="preserve"> и </w:t>
      </w:r>
      <w:r>
        <w:rPr>
          <w:lang w:val="en-US"/>
        </w:rPr>
        <w:t>OpenCL</w:t>
      </w:r>
    </w:p>
    <w:p>
      <w:pPr>
        <w:pStyle w:val="Style24"/>
        <w:rPr>
          <w:lang w:val="ru-RU"/>
        </w:rPr>
      </w:pPr>
      <w:r>
        <w:rPr>
          <w:lang w:val="ru-RU"/>
        </w:rPr>
        <w:t xml:space="preserve">Программы, использующие </w:t>
      </w:r>
      <w:r>
        <w:rPr>
          <w:lang w:val="en-US"/>
        </w:rPr>
        <w:t xml:space="preserve">OpenGL </w:t>
      </w:r>
      <w:r>
        <w:rPr>
          <w:lang w:val="ru-RU"/>
        </w:rPr>
        <w:t>для создания и обработки графической информации, используют как центральный процессор, так и видеокарту. На центральном процессоре происходит формирование вершин и цветов текстуры или решение уравнений. Графический процессор принимает информацию от центрального процессора, преобразует вершины, необходимые для изображения движения объекта.</w:t>
      </w:r>
    </w:p>
    <w:p>
      <w:pPr>
        <w:pStyle w:val="Style24"/>
        <w:rPr>
          <w:lang w:val="ru-RU"/>
        </w:rPr>
      </w:pPr>
      <w:r>
        <w:rPr>
          <w:lang w:val="ru-RU"/>
        </w:rPr>
        <w:t xml:space="preserve">Процессор конечно обрабатывает данные намного быстрее, чем его графический аналог, но копирование больших массив памяти из ОЗУ в память видеокарты снижает производительность программы. Для компенсации подобных затрат использует взаимодействие </w:t>
      </w:r>
      <w:r>
        <w:rPr>
          <w:lang w:val="en-GB"/>
        </w:rPr>
        <w:t xml:space="preserve">OpenCL </w:t>
      </w:r>
      <w:r>
        <w:rPr>
          <w:lang w:val="ru-RU"/>
        </w:rPr>
        <w:t xml:space="preserve">и </w:t>
      </w:r>
      <w:r>
        <w:rPr>
          <w:lang w:val="en-GB"/>
        </w:rPr>
        <w:t>OpenGL.</w:t>
      </w:r>
    </w:p>
    <w:p>
      <w:pPr>
        <w:pStyle w:val="Style24"/>
        <w:rPr>
          <w:lang w:val="ru-RU"/>
        </w:rPr>
      </w:pPr>
      <w:r>
        <w:rPr>
          <w:lang w:val="ru-RU"/>
        </w:rPr>
        <w:t xml:space="preserve">Интегрируя </w:t>
      </w:r>
      <w:r>
        <w:rPr>
          <w:lang w:val="en-GB"/>
        </w:rPr>
        <w:t xml:space="preserve">OpenCL </w:t>
      </w:r>
      <w:r>
        <w:rPr>
          <w:lang w:val="ru-RU"/>
        </w:rPr>
        <w:t xml:space="preserve">в приложения </w:t>
      </w:r>
      <w:r>
        <w:rPr>
          <w:lang w:val="en-GB"/>
        </w:rPr>
        <w:t xml:space="preserve">OpenGL </w:t>
      </w:r>
      <w:r>
        <w:rPr>
          <w:lang w:val="ru-RU"/>
        </w:rPr>
        <w:t xml:space="preserve">возможно возложить большую часть вычислений на графический процессор или на другие устройства, совместимые с </w:t>
      </w:r>
      <w:r>
        <w:rPr>
          <w:lang w:val="en-GB"/>
        </w:rPr>
        <w:t xml:space="preserve">OpenCL. </w:t>
      </w:r>
      <w:r>
        <w:rPr>
          <w:lang w:val="ru-RU"/>
        </w:rPr>
        <w:t xml:space="preserve">Например, можно кодировать ядра, которые инициализируют </w:t>
      </w:r>
      <w:r>
        <w:rPr>
          <w:rFonts w:eastAsia="SimSun" w:cs="Mangal"/>
          <w:color w:val="auto"/>
          <w:kern w:val="2"/>
          <w:sz w:val="28"/>
          <w:szCs w:val="28"/>
          <w:lang w:val="ru-RU" w:eastAsia="zh-CN" w:bidi="hi-IN"/>
        </w:rPr>
        <w:t>отсчеты сигнала</w:t>
      </w:r>
      <w:r>
        <w:rPr>
          <w:lang w:val="ru-RU"/>
        </w:rPr>
        <w:t xml:space="preserve"> и производят преобразование Фурье над отсчетами. Такой подход имеет большое преимущество, графический процессор не только хорошо подходит для многих типов математических операций, но и вычисления, ориентированные на использование графического процессора, избавляют т необходимости передавать большие объемы данных между центральным и графическим процессорами.</w:t>
      </w:r>
    </w:p>
    <w:p>
      <w:pPr>
        <w:pStyle w:val="Style24"/>
        <w:rPr>
          <w:lang w:val="ru-RU"/>
        </w:rPr>
      </w:pPr>
      <w:r>
        <w:rPr>
          <w:lang w:val="ru-RU"/>
        </w:rPr>
        <w:t xml:space="preserve">Библиотека </w:t>
      </w:r>
      <w:r>
        <w:rPr>
          <w:lang w:val="en-GB"/>
        </w:rPr>
        <w:t xml:space="preserve">OpenGL </w:t>
      </w:r>
      <w:r>
        <w:rPr>
          <w:rFonts w:eastAsia="SimSun" w:cs="Mangal"/>
          <w:color w:val="auto"/>
          <w:kern w:val="2"/>
          <w:sz w:val="28"/>
          <w:szCs w:val="28"/>
          <w:lang w:val="ru-RU" w:eastAsia="zh-CN" w:bidi="hi-IN"/>
        </w:rPr>
        <w:t xml:space="preserve">также предоставляет доступ к использованию графического процессора для проведения математических расчетов, при помощи кодирования шейдеров — программ, которые исполняются на графическом процессоре. Шейдеры во многом схожи с ядрами </w:t>
      </w:r>
      <w:r>
        <w:rPr>
          <w:rFonts w:eastAsia="SimSun" w:cs="Mangal"/>
          <w:color w:val="auto"/>
          <w:kern w:val="2"/>
          <w:sz w:val="28"/>
          <w:szCs w:val="28"/>
          <w:lang w:val="en-GB" w:eastAsia="zh-CN" w:bidi="hi-IN"/>
        </w:rPr>
        <w:t xml:space="preserve">OpenCL, </w:t>
      </w:r>
      <w:r>
        <w:rPr>
          <w:rFonts w:eastAsia="SimSun" w:cs="Mangal"/>
          <w:color w:val="auto"/>
          <w:kern w:val="2"/>
          <w:sz w:val="28"/>
          <w:szCs w:val="28"/>
          <w:lang w:val="ru-RU" w:eastAsia="zh-CN" w:bidi="hi-IN"/>
        </w:rPr>
        <w:t>но ядра обладают существенными преимуществами:</w:t>
      </w:r>
    </w:p>
    <w:p>
      <w:pPr>
        <w:pStyle w:val="Style24"/>
        <w:numPr>
          <w:ilvl w:val="0"/>
          <w:numId w:val="14"/>
        </w:numPr>
        <w:ind w:left="720" w:right="0" w:hanging="360"/>
        <w:rPr>
          <w:lang w:val="ru-RU"/>
        </w:rPr>
      </w:pPr>
      <w:r>
        <w:rPr>
          <w:rFonts w:eastAsia="SimSun" w:cs="Mangal"/>
          <w:color w:val="auto"/>
          <w:kern w:val="2"/>
          <w:sz w:val="28"/>
          <w:szCs w:val="28"/>
          <w:lang w:val="ru-RU" w:eastAsia="zh-CN" w:bidi="hi-IN"/>
        </w:rPr>
        <w:t>Ядра могут вызывать более широкий спектр функций;</w:t>
      </w:r>
    </w:p>
    <w:p>
      <w:pPr>
        <w:pStyle w:val="Style24"/>
        <w:numPr>
          <w:ilvl w:val="0"/>
          <w:numId w:val="14"/>
        </w:numPr>
        <w:ind w:left="720" w:right="0" w:hanging="360"/>
        <w:rPr>
          <w:lang w:val="ru-RU"/>
        </w:rPr>
      </w:pPr>
      <w:r>
        <w:rPr>
          <w:rFonts w:eastAsia="SimSun" w:cs="Mangal"/>
          <w:color w:val="auto"/>
          <w:kern w:val="2"/>
          <w:sz w:val="28"/>
          <w:szCs w:val="28"/>
          <w:lang w:val="ru-RU" w:eastAsia="zh-CN" w:bidi="hi-IN"/>
        </w:rPr>
        <w:t>Ядра могут обращаться к локальной и приватно памяти для высокоскоростной передачи данных;</w:t>
      </w:r>
    </w:p>
    <w:p>
      <w:pPr>
        <w:pStyle w:val="Style24"/>
        <w:numPr>
          <w:ilvl w:val="0"/>
          <w:numId w:val="14"/>
        </w:numPr>
        <w:ind w:left="720" w:right="0" w:hanging="360"/>
        <w:rPr>
          <w:lang w:val="ru-RU"/>
        </w:rPr>
      </w:pPr>
      <w:r>
        <w:rPr>
          <w:rFonts w:eastAsia="SimSun" w:cs="Mangal"/>
          <w:color w:val="auto"/>
          <w:kern w:val="2"/>
          <w:sz w:val="28"/>
          <w:szCs w:val="28"/>
          <w:lang w:val="ru-RU" w:eastAsia="zh-CN" w:bidi="hi-IN"/>
        </w:rPr>
        <w:t>Ядра имеют процедуры синхронизации, которые позволяют им обмениваться данными между рабочими элементами.</w:t>
      </w:r>
    </w:p>
    <w:p>
      <w:pPr>
        <w:pStyle w:val="Style24"/>
        <w:rPr/>
      </w:pPr>
      <w:r>
        <w:rPr>
          <w:lang w:val="ru-RU"/>
        </w:rPr>
        <w:t>Последний третий пункт имеет огромное значение. Вершинный шейдер может обращаться к только одной вершине за раз, фрагментарный шейдер может обращаться только к одному фрагменту за раз. Но ядро может получить доступ ко всем данным на устройстве и синхронизировать их обработку с помощью барьеров. Такое преимущество делает ядра гибкими в отношении типов операций, которые могут выполняться на графическом процессоре.</w:t>
      </w:r>
    </w:p>
    <w:p>
      <w:pPr>
        <w:pStyle w:val="Style24"/>
        <w:rPr/>
      </w:pPr>
      <w:r>
        <w:rPr>
          <w:lang w:val="ru-RU"/>
        </w:rPr>
        <w:t xml:space="preserve">Приложения </w:t>
      </w:r>
      <w:r>
        <w:rPr>
          <w:lang w:val="en-GB"/>
        </w:rPr>
        <w:t xml:space="preserve">OpenGL </w:t>
      </w:r>
      <w:r>
        <w:rPr>
          <w:lang w:val="ru-RU"/>
        </w:rPr>
        <w:t>упаковывают данные, используя три структуры данных: объекты буфера вершин (</w:t>
      </w:r>
      <w:r>
        <w:rPr>
          <w:lang w:val="en-GB"/>
        </w:rPr>
        <w:t>VBO</w:t>
      </w:r>
      <w:r>
        <w:rPr>
          <w:lang w:val="ru-RU"/>
        </w:rPr>
        <w:t xml:space="preserve">), объекты текстуры и объекты буфера рендеринга. Точно также приложения </w:t>
      </w:r>
      <w:r>
        <w:rPr>
          <w:lang w:val="en-GB"/>
        </w:rPr>
        <w:t xml:space="preserve">OpenCL </w:t>
      </w:r>
      <w:r>
        <w:rPr>
          <w:lang w:val="ru-RU"/>
        </w:rPr>
        <w:t xml:space="preserve">получают доступ к данным, используя две структуры данных: объекты буфера и объекты изображения. Фундаментальная концепция, лежащая в основе взаимодействия </w:t>
      </w:r>
      <w:r>
        <w:rPr>
          <w:lang w:val="en-GB"/>
        </w:rPr>
        <w:t xml:space="preserve">OpenGL-OpenCL </w:t>
      </w:r>
      <w:r>
        <w:rPr>
          <w:lang w:val="ru-RU"/>
        </w:rPr>
        <w:t xml:space="preserve">заключается в том, что объекты памяти </w:t>
      </w:r>
      <w:r>
        <w:rPr>
          <w:lang w:val="en-GB"/>
        </w:rPr>
        <w:t xml:space="preserve">OpenCL </w:t>
      </w:r>
      <w:r>
        <w:rPr>
          <w:lang w:val="ru-RU"/>
        </w:rPr>
        <w:t xml:space="preserve">могут совместно использовать данные со структурами данных </w:t>
      </w:r>
      <w:r>
        <w:rPr>
          <w:lang w:val="en-GB"/>
        </w:rPr>
        <w:t>OpenGL.</w:t>
      </w:r>
    </w:p>
    <w:p>
      <w:pPr>
        <w:pStyle w:val="Style24"/>
        <w:rPr>
          <w:lang w:val="ru-RU"/>
        </w:rPr>
      </w:pPr>
      <w:r>
        <w:rPr>
          <w:lang w:val="ru-RU"/>
        </w:rPr>
        <w:t xml:space="preserve">Чтобы настроить взаимодействие </w:t>
      </w:r>
      <w:r>
        <w:rPr>
          <w:lang w:val="en-GB"/>
        </w:rPr>
        <w:t xml:space="preserve">OpenGL-OpenCL </w:t>
      </w:r>
      <w:r>
        <w:rPr>
          <w:lang w:val="ru-RU"/>
        </w:rPr>
        <w:t>в коде, необходимо последовательно выполнить три шага:</w:t>
      </w:r>
    </w:p>
    <w:p>
      <w:pPr>
        <w:pStyle w:val="Style24"/>
        <w:numPr>
          <w:ilvl w:val="0"/>
          <w:numId w:val="15"/>
        </w:numPr>
        <w:ind w:left="720" w:right="0" w:hanging="360"/>
        <w:rPr>
          <w:lang w:val="ru-RU"/>
        </w:rPr>
      </w:pPr>
      <w:r>
        <w:rPr>
          <w:lang w:val="ru-RU"/>
        </w:rPr>
        <w:t xml:space="preserve">Создать контекст </w:t>
      </w:r>
      <w:r>
        <w:rPr>
          <w:lang w:val="en-GB"/>
        </w:rPr>
        <w:t xml:space="preserve">OpenCL (cl_context) </w:t>
      </w:r>
      <w:r>
        <w:rPr>
          <w:lang w:val="ru-RU"/>
        </w:rPr>
        <w:t xml:space="preserve">которые ссылается на текущий контекст </w:t>
      </w:r>
      <w:r>
        <w:rPr>
          <w:lang w:val="en-GB"/>
        </w:rPr>
        <w:t xml:space="preserve">OpenGL </w:t>
      </w:r>
      <w:r>
        <w:rPr>
          <w:lang w:val="ru-RU"/>
        </w:rPr>
        <w:t>или общую группу.</w:t>
      </w:r>
    </w:p>
    <w:p>
      <w:pPr>
        <w:pStyle w:val="Style24"/>
        <w:numPr>
          <w:ilvl w:val="0"/>
          <w:numId w:val="15"/>
        </w:numPr>
        <w:ind w:left="720" w:right="0" w:hanging="360"/>
        <w:rPr>
          <w:lang w:val="ru-RU"/>
        </w:rPr>
      </w:pPr>
      <w:r>
        <w:rPr>
          <w:lang w:val="ru-RU"/>
        </w:rPr>
        <w:t xml:space="preserve">Создать объекты памяти </w:t>
      </w:r>
      <w:r>
        <w:rPr>
          <w:lang w:val="en-GB"/>
        </w:rPr>
        <w:t xml:space="preserve">OpenCL </w:t>
      </w:r>
      <w:r>
        <w:rPr>
          <w:lang w:val="ru-RU"/>
        </w:rPr>
        <w:t xml:space="preserve">(объекты буфера или объекты изображения) из объектов данных </w:t>
      </w:r>
      <w:r>
        <w:rPr>
          <w:lang w:val="en-GB"/>
        </w:rPr>
        <w:t xml:space="preserve">OpenGL (VBO, </w:t>
      </w:r>
      <w:r>
        <w:rPr>
          <w:lang w:val="ru-RU"/>
        </w:rPr>
        <w:t>объекты текстуры и объекты буфера рендеринга).</w:t>
      </w:r>
    </w:p>
    <w:p>
      <w:pPr>
        <w:pStyle w:val="Style24"/>
        <w:numPr>
          <w:ilvl w:val="0"/>
          <w:numId w:val="15"/>
        </w:numPr>
        <w:ind w:left="720" w:right="0" w:hanging="360"/>
        <w:rPr>
          <w:lang w:val="ru-RU"/>
        </w:rPr>
      </w:pPr>
      <w:r>
        <w:rPr>
          <w:lang w:val="ru-RU"/>
        </w:rPr>
        <w:t>Получить монопольный доступ к совместно используемым данным для ядра. После выполнения ядра необходимо освободить данные, что их можно было передать в ренедеринг.</w:t>
      </w:r>
    </w:p>
    <w:p>
      <w:pPr>
        <w:pStyle w:val="2"/>
        <w:rPr>
          <w:lang w:val="ru-RU"/>
        </w:rPr>
      </w:pPr>
      <w:bookmarkStart w:id="18" w:name="__RefHeading___Toc1492_1932796669"/>
      <w:bookmarkEnd w:id="18"/>
      <w:r>
        <w:rPr>
          <w:lang w:val="ru-RU"/>
        </w:rPr>
        <w:t xml:space="preserve">3.7.1. Создание контекста </w:t>
      </w:r>
      <w:r>
        <w:rPr>
          <w:lang w:val="en-GB"/>
        </w:rPr>
        <w:t>OpenCL</w:t>
      </w:r>
    </w:p>
    <w:p>
      <w:pPr>
        <w:pStyle w:val="Style24"/>
        <w:rPr>
          <w:lang w:val="ru-RU"/>
        </w:rPr>
      </w:pPr>
      <w:r>
        <w:rPr>
          <w:lang w:val="ru-RU"/>
        </w:rPr>
        <w:t xml:space="preserve">Чтобы установить взаимодействие между </w:t>
      </w:r>
      <w:r>
        <w:rPr>
          <w:lang w:val="en-GB"/>
        </w:rPr>
        <w:t xml:space="preserve">OpenCL </w:t>
      </w:r>
      <w:r>
        <w:rPr>
          <w:lang w:val="ru-RU"/>
        </w:rPr>
        <w:t xml:space="preserve">и </w:t>
      </w:r>
      <w:r>
        <w:rPr>
          <w:lang w:val="en-GB"/>
        </w:rPr>
        <w:t xml:space="preserve">OpenGL, </w:t>
      </w:r>
      <w:r>
        <w:rPr>
          <w:lang w:val="ru-RU"/>
        </w:rPr>
        <w:t xml:space="preserve">контекст </w:t>
      </w:r>
      <w:r>
        <w:rPr>
          <w:lang w:val="en-GB"/>
        </w:rPr>
        <w:t>OpenCL</w:t>
      </w:r>
      <w:r>
        <w:rPr>
          <w:lang w:val="ru-RU"/>
        </w:rPr>
        <w:t xml:space="preserve"> должен быть создан со ссылкой на контекст</w:t>
      </w:r>
      <w:r>
        <w:rPr>
          <w:lang w:val="en-GB"/>
        </w:rPr>
        <w:t xml:space="preserve"> OpenGL.</w:t>
      </w:r>
      <w:r>
        <w:rPr>
          <w:lang w:val="ru-RU"/>
        </w:rPr>
        <w:t xml:space="preserve"> Этот контекст служит мостом между операционной системой и графическим окном. Как только контекст станет активен, операционная система направит все операции рендеринга</w:t>
      </w:r>
      <w:r>
        <w:rPr>
          <w:lang w:val="en-GB"/>
        </w:rPr>
        <w:t xml:space="preserve"> OpenGL</w:t>
      </w:r>
      <w:r>
        <w:rPr>
          <w:lang w:val="ru-RU"/>
        </w:rPr>
        <w:t xml:space="preserve"> в соответствующее окно.</w:t>
      </w:r>
    </w:p>
    <w:p>
      <w:pPr>
        <w:pStyle w:val="Style24"/>
        <w:rPr>
          <w:lang w:val="ru-RU"/>
        </w:rPr>
      </w:pPr>
      <w:r>
        <w:rPr>
          <w:lang w:val="ru-RU"/>
        </w:rPr>
        <w:t>Для создания такого контекста необходимо вызвать функцию из</w:t>
      </w:r>
      <w:r>
        <w:rPr>
          <w:lang w:val="en-GB"/>
        </w:rPr>
        <w:t xml:space="preserve"> OpenCL API</w:t>
      </w:r>
      <w:r>
        <w:rPr>
          <w:lang w:val="ru-RU"/>
        </w:rPr>
        <w:t xml:space="preserve"> для создания контекста</w:t>
      </w:r>
      <w:r>
        <w:rPr>
          <w:lang w:val="en-GB"/>
        </w:rPr>
        <w:t xml:space="preserve"> clCreateContext(),</w:t>
      </w:r>
      <w:r>
        <w:rPr>
          <w:lang w:val="ru-RU"/>
        </w:rPr>
        <w:t xml:space="preserve"> в качестве первого параметра необходимо передать указатель на массив данных типа</w:t>
      </w:r>
      <w:r>
        <w:rPr>
          <w:lang w:val="en-GB"/>
        </w:rPr>
        <w:t xml:space="preserve"> cl_context_proterties.</w:t>
      </w:r>
      <w:r>
        <w:rPr>
          <w:lang w:val="ru-RU"/>
        </w:rPr>
        <w:t xml:space="preserve"> В этом массиве необходимо перечислить имена свойств, которые зависят от операционной системы. Для ОС</w:t>
      </w:r>
      <w:r>
        <w:rPr>
          <w:lang w:val="en-GB"/>
        </w:rPr>
        <w:t xml:space="preserve"> Windows</w:t>
      </w:r>
      <w:r>
        <w:rPr>
          <w:lang w:val="ru-RU"/>
        </w:rPr>
        <w:t xml:space="preserve"> массив должен содержать следующий параметры:</w:t>
      </w:r>
    </w:p>
    <w:p>
      <w:pPr>
        <w:pStyle w:val="Style24"/>
        <w:numPr>
          <w:ilvl w:val="0"/>
          <w:numId w:val="16"/>
        </w:numPr>
        <w:ind w:left="1499" w:right="0" w:hanging="360"/>
        <w:rPr>
          <w:lang w:val="en-GB"/>
        </w:rPr>
      </w:pPr>
      <w:r>
        <w:rPr>
          <w:lang w:val="en-GB"/>
        </w:rPr>
        <w:t xml:space="preserve">CL_GL_CONTEXT_KHR – </w:t>
      </w:r>
      <w:r>
        <w:rPr>
          <w:lang w:val="ru-RU"/>
        </w:rPr>
        <w:t xml:space="preserve">дескриптор контекста рендеринга </w:t>
      </w:r>
      <w:r>
        <w:rPr>
          <w:lang w:val="en-GB"/>
        </w:rPr>
        <w:t xml:space="preserve">OpenGL (HGLRC) </w:t>
      </w:r>
      <w:r>
        <w:rPr>
          <w:lang w:val="ru-RU"/>
        </w:rPr>
        <w:t xml:space="preserve">для окна </w:t>
      </w:r>
      <w:r>
        <w:rPr>
          <w:lang w:val="en-GB"/>
        </w:rPr>
        <w:t>Windows.</w:t>
      </w:r>
    </w:p>
    <w:p>
      <w:pPr>
        <w:pStyle w:val="Style24"/>
        <w:numPr>
          <w:ilvl w:val="0"/>
          <w:numId w:val="16"/>
        </w:numPr>
        <w:ind w:left="1499" w:right="0" w:hanging="360"/>
        <w:rPr>
          <w:lang w:val="en-GB"/>
        </w:rPr>
      </w:pPr>
      <w:r>
        <w:rPr>
          <w:lang w:val="en-GB"/>
        </w:rPr>
        <w:t xml:space="preserve">CL_WGL_HDC_KHR – </w:t>
      </w:r>
      <w:r>
        <w:rPr>
          <w:lang w:val="ru-RU"/>
        </w:rPr>
        <w:t xml:space="preserve">дескриптор контекста устройства </w:t>
      </w:r>
      <w:r>
        <w:rPr>
          <w:lang w:val="en-GB"/>
        </w:rPr>
        <w:t xml:space="preserve">(HDC) </w:t>
      </w:r>
      <w:r>
        <w:rPr>
          <w:lang w:val="ru-RU"/>
        </w:rPr>
        <w:t>для окна.</w:t>
      </w:r>
    </w:p>
    <w:p>
      <w:pPr>
        <w:pStyle w:val="Style24"/>
        <w:numPr>
          <w:ilvl w:val="0"/>
          <w:numId w:val="16"/>
        </w:numPr>
        <w:ind w:left="1499" w:right="0" w:hanging="360"/>
        <w:rPr>
          <w:lang w:val="en-GB"/>
        </w:rPr>
      </w:pPr>
      <w:r>
        <w:rPr>
          <w:lang w:val="en-GB"/>
        </w:rPr>
        <w:t xml:space="preserve">CL_CONTEXT_PLATFORM – cl_platform </w:t>
      </w:r>
      <w:r>
        <w:rPr>
          <w:lang w:val="ru-RU"/>
        </w:rPr>
        <w:t>структура связанная с контекстом.</w:t>
      </w:r>
    </w:p>
    <w:p>
      <w:pPr>
        <w:pStyle w:val="Style24"/>
        <w:rPr>
          <w:lang w:val="en-GB"/>
        </w:rPr>
      </w:pPr>
      <w:r>
        <w:rPr>
          <w:lang w:val="ru-RU"/>
        </w:rPr>
        <w:t xml:space="preserve">Для доступа к первым двум параметрам необходимо использовать функцию </w:t>
      </w:r>
      <w:r>
        <w:rPr>
          <w:lang w:val="en-GB"/>
        </w:rPr>
        <w:t xml:space="preserve">wglGetCurrentContext(), </w:t>
      </w:r>
      <w:r>
        <w:rPr>
          <w:lang w:val="ru-RU"/>
        </w:rPr>
        <w:t xml:space="preserve">которая возвращает дескриптор контекста рендеринга, типа </w:t>
      </w:r>
      <w:r>
        <w:rPr>
          <w:lang w:val="en-GB"/>
        </w:rPr>
        <w:t xml:space="preserve">HGLRC, </w:t>
      </w:r>
      <w:r>
        <w:rPr>
          <w:lang w:val="ru-RU"/>
        </w:rPr>
        <w:t xml:space="preserve">и функцию </w:t>
      </w:r>
      <w:r>
        <w:rPr>
          <w:lang w:val="en-GB"/>
        </w:rPr>
        <w:t xml:space="preserve">wglGetCurrentDC(), </w:t>
      </w:r>
      <w:r>
        <w:rPr>
          <w:lang w:val="ru-RU"/>
        </w:rPr>
        <w:t xml:space="preserve">которая возвращает дескриптор контекста устройства окна. Третий аргумент возможно получить вызовом функции </w:t>
      </w:r>
      <w:r>
        <w:rPr>
          <w:lang w:val="en-GB"/>
        </w:rPr>
        <w:t>clGetPlatfromIDs().</w:t>
      </w:r>
    </w:p>
    <w:p>
      <w:pPr>
        <w:pStyle w:val="Style24"/>
        <w:rPr>
          <w:lang w:val="ru-RU"/>
        </w:rPr>
      </w:pPr>
      <w:r>
        <w:rPr>
          <w:lang w:val="ru-RU"/>
        </w:rPr>
        <w:t xml:space="preserve">После установления этих параметров можно вызвать функцию </w:t>
      </w:r>
      <w:r>
        <w:rPr>
          <w:lang w:val="en-GB"/>
        </w:rPr>
        <w:t xml:space="preserve">clCreateContext </w:t>
      </w:r>
      <w:r>
        <w:rPr>
          <w:lang w:val="ru-RU"/>
        </w:rPr>
        <w:t xml:space="preserve">для создания контекста и использовать другие функции из </w:t>
      </w:r>
      <w:r>
        <w:rPr>
          <w:lang w:val="en-GB"/>
        </w:rPr>
        <w:t>OpenCL API.</w:t>
      </w:r>
    </w:p>
    <w:p>
      <w:pPr>
        <w:pStyle w:val="2"/>
        <w:rPr>
          <w:lang w:val="ru-RU"/>
        </w:rPr>
      </w:pPr>
      <w:bookmarkStart w:id="19" w:name="__RefHeading___Toc1494_1932796669"/>
      <w:bookmarkEnd w:id="19"/>
      <w:r>
        <w:rPr>
          <w:lang w:val="ru-RU"/>
        </w:rPr>
        <w:t xml:space="preserve">3.7.2. Обмен данными между </w:t>
      </w:r>
      <w:r>
        <w:rPr>
          <w:lang w:val="en-GB"/>
        </w:rPr>
        <w:t xml:space="preserve">OpenCL </w:t>
      </w:r>
      <w:r>
        <w:rPr>
          <w:lang w:val="ru-RU"/>
        </w:rPr>
        <w:t xml:space="preserve">и </w:t>
      </w:r>
      <w:r>
        <w:rPr>
          <w:lang w:val="en-GB"/>
        </w:rPr>
        <w:t>OpenGL</w:t>
      </w:r>
    </w:p>
    <w:p>
      <w:pPr>
        <w:pStyle w:val="Style24"/>
        <w:rPr>
          <w:lang w:val="ru-RU"/>
        </w:rPr>
      </w:pPr>
      <w:r>
        <w:rPr>
          <w:lang w:val="ru-RU"/>
        </w:rPr>
        <w:t xml:space="preserve">Чтобы обеспечить взаимодействие </w:t>
      </w:r>
      <w:r>
        <w:rPr>
          <w:lang w:val="en-GB"/>
        </w:rPr>
        <w:t xml:space="preserve">OpenGL-OpenCL, </w:t>
      </w:r>
      <w:r>
        <w:rPr>
          <w:lang w:val="ru-RU"/>
        </w:rPr>
        <w:t xml:space="preserve">объекты памяти должен быть созданы из данных </w:t>
      </w:r>
      <w:r>
        <w:rPr>
          <w:lang w:val="en-GB"/>
        </w:rPr>
        <w:t xml:space="preserve">OpenGL. </w:t>
      </w:r>
      <w:r>
        <w:rPr>
          <w:lang w:val="ru-RU"/>
        </w:rPr>
        <w:t xml:space="preserve">Доступ к этим данным </w:t>
      </w:r>
      <w:r>
        <w:rPr>
          <w:lang w:val="en-GB"/>
        </w:rPr>
        <w:t xml:space="preserve">OpenGL </w:t>
      </w:r>
      <w:r>
        <w:rPr>
          <w:lang w:val="ru-RU"/>
        </w:rPr>
        <w:t>можно получить в одной из трех форм:</w:t>
      </w:r>
    </w:p>
    <w:p>
      <w:pPr>
        <w:pStyle w:val="Style24"/>
        <w:numPr>
          <w:ilvl w:val="0"/>
          <w:numId w:val="17"/>
        </w:numPr>
        <w:ind w:left="1080" w:right="0" w:hanging="360"/>
        <w:rPr/>
      </w:pPr>
      <w:r>
        <w:rPr>
          <w:lang w:val="ru-RU"/>
        </w:rPr>
        <w:t>буферные объекты вершин (</w:t>
      </w:r>
      <w:r>
        <w:rPr>
          <w:lang w:val="en-GB"/>
        </w:rPr>
        <w:t>VBO</w:t>
      </w:r>
      <w:r>
        <w:rPr>
          <w:lang w:val="ru-RU"/>
        </w:rPr>
        <w:t>) — содержать данные вершин, также координаты, цвета и векторы нормалей;</w:t>
      </w:r>
    </w:p>
    <w:p>
      <w:pPr>
        <w:pStyle w:val="Style24"/>
        <w:numPr>
          <w:ilvl w:val="0"/>
          <w:numId w:val="17"/>
        </w:numPr>
        <w:ind w:left="1080" w:right="0" w:hanging="360"/>
        <w:rPr>
          <w:lang w:val="ru-RU"/>
        </w:rPr>
      </w:pPr>
      <w:r>
        <w:rPr>
          <w:lang w:val="ru-RU"/>
        </w:rPr>
        <w:t>текстурные объекты содержат данные текстуры в виде изображения;</w:t>
      </w:r>
    </w:p>
    <w:p>
      <w:pPr>
        <w:pStyle w:val="Style24"/>
        <w:numPr>
          <w:ilvl w:val="0"/>
          <w:numId w:val="17"/>
        </w:numPr>
        <w:ind w:left="1080" w:right="0" w:hanging="360"/>
        <w:rPr>
          <w:lang w:val="ru-RU"/>
        </w:rPr>
      </w:pPr>
      <w:r>
        <w:rPr>
          <w:lang w:val="ru-RU"/>
        </w:rPr>
        <w:t>объекты</w:t>
      </w:r>
      <w:r>
        <w:rPr>
          <w:lang w:val="en-GB"/>
        </w:rPr>
        <w:t xml:space="preserve"> renderbuffer</w:t>
      </w:r>
      <w:r>
        <w:rPr>
          <w:lang w:val="ru-RU"/>
        </w:rPr>
        <w:t xml:space="preserve"> содержат пиксели для отображения.</w:t>
      </w:r>
    </w:p>
    <w:p>
      <w:pPr>
        <w:pStyle w:val="Style24"/>
        <w:rPr>
          <w:lang w:val="ru-RU"/>
        </w:rPr>
      </w:pPr>
      <w:r>
        <w:rPr>
          <w:lang w:val="ru-RU"/>
        </w:rPr>
        <w:t xml:space="preserve"> </w:t>
      </w:r>
      <w:r>
        <w:rPr>
          <w:lang w:val="ru-RU"/>
        </w:rPr>
        <w:t xml:space="preserve">Создание объектов памяти было подробно рассмотрено в предыдущем разделе. Для создания объектов памяти, способные обмениваться данными с </w:t>
      </w:r>
      <w:r>
        <w:rPr>
          <w:lang w:val="en-GB"/>
        </w:rPr>
        <w:t xml:space="preserve">OpenGL, </w:t>
      </w:r>
      <w:r>
        <w:rPr>
          <w:lang w:val="ru-RU"/>
        </w:rPr>
        <w:t xml:space="preserve">необходимо вызвать одну из 4-х функций: </w:t>
      </w:r>
      <w:r>
        <w:rPr>
          <w:lang w:val="en-GB"/>
        </w:rPr>
        <w:t xml:space="preserve">clCreateFromGLBuffer(), clCreateFromGLTexture2D(), clCreateFromGLTexture3D(), </w:t>
      </w:r>
      <w:r>
        <w:rPr>
          <w:lang w:val="ru-RU"/>
        </w:rPr>
        <w:t xml:space="preserve">или </w:t>
      </w:r>
      <w:r>
        <w:rPr>
          <w:lang w:val="en-GB"/>
        </w:rPr>
        <w:t xml:space="preserve">clCrateFromGLRenderBuffer(). </w:t>
      </w:r>
      <w:r>
        <w:rPr>
          <w:lang w:val="ru-RU"/>
        </w:rPr>
        <w:t xml:space="preserve">При этом объект памяти </w:t>
      </w:r>
      <w:r>
        <w:rPr>
          <w:lang w:val="en-GB"/>
        </w:rPr>
        <w:t xml:space="preserve">OpenCL </w:t>
      </w:r>
      <w:r>
        <w:rPr>
          <w:lang w:val="ru-RU"/>
        </w:rPr>
        <w:t xml:space="preserve">должен быть создан после создания соответствующего объекта </w:t>
      </w:r>
      <w:r>
        <w:rPr>
          <w:lang w:val="en-GB"/>
        </w:rPr>
        <w:t>OpenGL.</w:t>
      </w:r>
    </w:p>
    <w:p>
      <w:pPr>
        <w:pStyle w:val="Style24"/>
        <w:rPr>
          <w:lang w:val="ru-RU"/>
        </w:rPr>
      </w:pPr>
      <w:r>
        <w:rPr>
          <w:lang w:val="ru-RU"/>
        </w:rPr>
        <w:t xml:space="preserve">Приложения </w:t>
      </w:r>
      <w:r>
        <w:rPr>
          <w:lang w:val="en-GB"/>
        </w:rPr>
        <w:t xml:space="preserve">OpenGL </w:t>
      </w:r>
      <w:r>
        <w:rPr>
          <w:lang w:val="ru-RU"/>
        </w:rPr>
        <w:t xml:space="preserve">хранят свои объекты данных в памяти графического процессора. Комбинируя </w:t>
      </w:r>
      <w:r>
        <w:rPr>
          <w:lang w:val="en-GB"/>
        </w:rPr>
        <w:t xml:space="preserve">OpenGL </w:t>
      </w:r>
      <w:r>
        <w:rPr>
          <w:lang w:val="ru-RU"/>
        </w:rPr>
        <w:t xml:space="preserve">и </w:t>
      </w:r>
      <w:r>
        <w:rPr>
          <w:lang w:val="en-GB"/>
        </w:rPr>
        <w:t xml:space="preserve">OpenCL, </w:t>
      </w:r>
      <w:r>
        <w:rPr>
          <w:lang w:val="ru-RU"/>
        </w:rPr>
        <w:t xml:space="preserve">можно создать приложения, которое инициализирует данные на графическом ускорителе с использованием ядра </w:t>
      </w:r>
      <w:r>
        <w:rPr>
          <w:lang w:val="en-GB"/>
        </w:rPr>
        <w:t xml:space="preserve">OpenCL. </w:t>
      </w:r>
      <w:r>
        <w:rPr>
          <w:lang w:val="ru-RU"/>
        </w:rPr>
        <w:t>Это важно, потому что данные больше не нужно передавать от центрального процессора к графическому процессору.</w:t>
      </w:r>
    </w:p>
    <w:p>
      <w:pPr>
        <w:pStyle w:val="2"/>
        <w:rPr>
          <w:lang w:val="en-GB"/>
        </w:rPr>
      </w:pPr>
      <w:bookmarkStart w:id="20" w:name="__RefHeading___Toc1496_1932796669"/>
      <w:bookmarkEnd w:id="20"/>
      <w:r>
        <w:rPr>
          <w:lang w:val="en-GB"/>
        </w:rPr>
        <w:t xml:space="preserve">3.7.3. </w:t>
      </w:r>
      <w:r>
        <w:rPr>
          <w:lang w:val="ru-RU"/>
        </w:rPr>
        <w:t>Синхронизация доступа к общим данным</w:t>
      </w:r>
    </w:p>
    <w:p>
      <w:pPr>
        <w:pStyle w:val="Style24"/>
        <w:rPr>
          <w:lang w:val="ru-RU"/>
        </w:rPr>
      </w:pPr>
      <w:r>
        <w:rPr>
          <w:lang w:val="ru-RU"/>
        </w:rPr>
        <w:t xml:space="preserve">Подпрограммы </w:t>
      </w:r>
      <w:r>
        <w:rPr>
          <w:lang w:val="en-GB"/>
        </w:rPr>
        <w:t xml:space="preserve">OpenGL </w:t>
      </w:r>
      <w:r>
        <w:rPr>
          <w:lang w:val="ru-RU"/>
        </w:rPr>
        <w:t xml:space="preserve">и </w:t>
      </w:r>
      <w:r>
        <w:rPr>
          <w:lang w:val="en-GB"/>
        </w:rPr>
        <w:t xml:space="preserve">OpenCL </w:t>
      </w:r>
      <w:r>
        <w:rPr>
          <w:lang w:val="ru-RU"/>
        </w:rPr>
        <w:t xml:space="preserve">могут обмениваться данными, но не могут получить к ним доступ одновременно. Например, если ядро </w:t>
      </w:r>
      <w:r>
        <w:rPr>
          <w:lang w:val="en-GB"/>
        </w:rPr>
        <w:t xml:space="preserve">OpenCL </w:t>
      </w:r>
      <w:r>
        <w:rPr>
          <w:lang w:val="ru-RU"/>
        </w:rPr>
        <w:t xml:space="preserve">обрабатывает общие данные как буферный объект, вершинный шейдер </w:t>
      </w:r>
      <w:r>
        <w:rPr>
          <w:lang w:val="en-GB"/>
        </w:rPr>
        <w:t xml:space="preserve">OpenGL </w:t>
      </w:r>
      <w:r>
        <w:rPr>
          <w:lang w:val="ru-RU"/>
        </w:rPr>
        <w:t xml:space="preserve">не может получить доступ к общим данным </w:t>
      </w:r>
      <w:r>
        <w:rPr>
          <w:lang w:val="en-GB"/>
        </w:rPr>
        <w:t>VBO.</w:t>
      </w:r>
    </w:p>
    <w:p>
      <w:pPr>
        <w:pStyle w:val="Style24"/>
        <w:rPr>
          <w:lang w:val="ru-RU"/>
        </w:rPr>
      </w:pPr>
      <w:r>
        <w:rPr>
          <w:lang w:val="ru-RU"/>
        </w:rPr>
        <w:t xml:space="preserve">Синхронизации между </w:t>
      </w:r>
      <w:r>
        <w:rPr>
          <w:lang w:val="en-GB"/>
        </w:rPr>
        <w:t xml:space="preserve">OpenGL </w:t>
      </w:r>
      <w:r>
        <w:rPr>
          <w:lang w:val="ru-RU"/>
        </w:rPr>
        <w:t xml:space="preserve">и </w:t>
      </w:r>
      <w:r>
        <w:rPr>
          <w:lang w:val="en-GB"/>
        </w:rPr>
        <w:t xml:space="preserve">OpenCL </w:t>
      </w:r>
      <w:r>
        <w:rPr>
          <w:lang w:val="ru-RU"/>
        </w:rPr>
        <w:t xml:space="preserve">стала возможной благодаря двум функциям </w:t>
      </w:r>
      <w:r>
        <w:rPr>
          <w:lang w:val="en-GB"/>
        </w:rPr>
        <w:t xml:space="preserve">OpenCL. </w:t>
      </w:r>
      <w:r>
        <w:rPr>
          <w:lang w:val="ru-RU"/>
        </w:rPr>
        <w:t xml:space="preserve">Первая — это </w:t>
      </w:r>
      <w:r>
        <w:rPr>
          <w:lang w:val="en-GB"/>
        </w:rPr>
        <w:t xml:space="preserve">clEnqueuAcquireGLObjects, </w:t>
      </w:r>
      <w:r>
        <w:rPr>
          <w:lang w:val="ru-RU"/>
        </w:rPr>
        <w:t xml:space="preserve">которая гарантирует, что ядро будет иметь монопольный доступ к данным. Вторая функция </w:t>
      </w:r>
      <w:r>
        <w:rPr>
          <w:lang w:val="en-GB"/>
        </w:rPr>
        <w:t xml:space="preserve">clEnqueuReleaseGLObjects, </w:t>
      </w:r>
      <w:r>
        <w:rPr>
          <w:lang w:val="ru-RU"/>
        </w:rPr>
        <w:t xml:space="preserve">которая позволяет другим процессам, таким как средство визуализации </w:t>
      </w:r>
      <w:r>
        <w:rPr>
          <w:lang w:val="en-GB"/>
        </w:rPr>
        <w:t xml:space="preserve">OpenGL, </w:t>
      </w:r>
      <w:r>
        <w:rPr>
          <w:lang w:val="ru-RU"/>
        </w:rPr>
        <w:t>получать доступ к данным.</w:t>
      </w:r>
    </w:p>
    <w:p>
      <w:pPr>
        <w:pStyle w:val="Style24"/>
        <w:rPr>
          <w:lang w:val="ru-RU"/>
        </w:rPr>
      </w:pPr>
      <w:r>
        <w:rPr>
          <w:lang w:val="ru-RU"/>
        </w:rPr>
        <w:t xml:space="preserve">Работа этих функций аналогична мьютексу. Они служат для блокировки и </w:t>
      </w:r>
      <w:r>
        <w:rPr>
          <w:rFonts w:eastAsia="SimSun" w:cs="Mangal"/>
          <w:color w:val="auto"/>
          <w:kern w:val="2"/>
          <w:sz w:val="28"/>
          <w:szCs w:val="28"/>
          <w:lang w:val="ru-RU" w:eastAsia="zh-CN" w:bidi="hi-IN"/>
        </w:rPr>
        <w:t>освобождения данных, определенных в параметре</w:t>
      </w:r>
      <w:r>
        <w:rPr>
          <w:rFonts w:eastAsia="SimSun" w:cs="Mangal"/>
          <w:color w:val="auto"/>
          <w:kern w:val="2"/>
          <w:sz w:val="28"/>
          <w:szCs w:val="28"/>
          <w:lang w:val="en-GB" w:eastAsia="zh-CN" w:bidi="hi-IN"/>
        </w:rPr>
        <w:t xml:space="preserve"> mem_obects.</w:t>
      </w:r>
    </w:p>
    <w:p>
      <w:pPr>
        <w:pStyle w:val="Style24"/>
        <w:rPr>
          <w:lang w:val="ru-RU"/>
        </w:rPr>
      </w:pPr>
      <w:r>
        <w:rPr>
          <w:rFonts w:eastAsia="SimSun" w:cs="Mangal"/>
          <w:color w:val="auto"/>
          <w:kern w:val="2"/>
          <w:sz w:val="28"/>
          <w:szCs w:val="28"/>
          <w:lang w:val="ru-RU" w:eastAsia="zh-CN" w:bidi="hi-IN"/>
        </w:rPr>
        <w:t>При использовании этих функций следует помнить о следующем:</w:t>
      </w:r>
    </w:p>
    <w:p>
      <w:pPr>
        <w:pStyle w:val="Style24"/>
        <w:numPr>
          <w:ilvl w:val="0"/>
          <w:numId w:val="18"/>
        </w:numPr>
        <w:ind w:left="1499" w:right="0" w:hanging="360"/>
        <w:rPr>
          <w:lang w:val="ru-RU"/>
        </w:rPr>
      </w:pPr>
      <w:r>
        <w:rPr>
          <w:lang w:val="ru-RU"/>
        </w:rPr>
        <w:t xml:space="preserve">прежде чем получить блокировку данных, необходимо вызвать функцию </w:t>
      </w:r>
      <w:r>
        <w:rPr>
          <w:lang w:val="en-GB"/>
        </w:rPr>
        <w:t xml:space="preserve">glFinish, </w:t>
      </w:r>
      <w:r>
        <w:rPr>
          <w:lang w:val="ru-RU"/>
        </w:rPr>
        <w:t xml:space="preserve">чтобы убедиться, что все подпрограммы </w:t>
      </w:r>
      <w:r>
        <w:rPr>
          <w:lang w:val="en-GB"/>
        </w:rPr>
        <w:t xml:space="preserve">OpenGL </w:t>
      </w:r>
      <w:r>
        <w:rPr>
          <w:lang w:val="ru-RU"/>
        </w:rPr>
        <w:t>завершили свою работу;</w:t>
      </w:r>
    </w:p>
    <w:p>
      <w:pPr>
        <w:pStyle w:val="Style24"/>
        <w:numPr>
          <w:ilvl w:val="0"/>
          <w:numId w:val="18"/>
        </w:numPr>
        <w:ind w:left="1499" w:right="0" w:hanging="360"/>
        <w:rPr>
          <w:lang w:val="ru-RU"/>
        </w:rPr>
      </w:pPr>
      <w:r>
        <w:rPr>
          <w:lang w:val="ru-RU"/>
        </w:rPr>
        <w:t xml:space="preserve">после снятия блокировки данных необходимо вызвать функцию </w:t>
      </w:r>
      <w:r>
        <w:rPr>
          <w:lang w:val="en-GB"/>
        </w:rPr>
        <w:t xml:space="preserve">clFinish, </w:t>
      </w:r>
      <w:r>
        <w:rPr>
          <w:lang w:val="ru-RU"/>
        </w:rPr>
        <w:t xml:space="preserve">чтобы убедиться в том, что все подпрограммы </w:t>
      </w:r>
      <w:r>
        <w:rPr>
          <w:lang w:val="en-GB"/>
        </w:rPr>
        <w:t xml:space="preserve">OpenCL </w:t>
      </w:r>
      <w:r>
        <w:rPr>
          <w:lang w:val="ru-RU"/>
        </w:rPr>
        <w:t>завершили свою работу.</w:t>
      </w:r>
    </w:p>
    <w:p>
      <w:pPr>
        <w:pStyle w:val="Style24"/>
        <w:rPr>
          <w:lang w:val="ru-RU"/>
        </w:rPr>
      </w:pPr>
      <w:r>
        <w:rPr>
          <w:lang w:val="ru-RU"/>
        </w:rPr>
        <w:t xml:space="preserve">Таким образом, фундаментальной концепцией взаимодействия </w:t>
      </w:r>
      <w:r>
        <w:rPr>
          <w:lang w:val="en-GB"/>
        </w:rPr>
        <w:t xml:space="preserve">OpenGL-OpenCL </w:t>
      </w:r>
      <w:r>
        <w:rPr>
          <w:lang w:val="ru-RU"/>
        </w:rPr>
        <w:t xml:space="preserve">является совместное использование данных. Объекты памяти </w:t>
      </w:r>
      <w:r>
        <w:rPr>
          <w:lang w:val="en-GB"/>
        </w:rPr>
        <w:t xml:space="preserve">OpenCL </w:t>
      </w:r>
      <w:r>
        <w:rPr>
          <w:lang w:val="ru-RU"/>
        </w:rPr>
        <w:t xml:space="preserve">создаются из объектов памяти </w:t>
      </w:r>
      <w:r>
        <w:rPr>
          <w:lang w:val="en-GB"/>
        </w:rPr>
        <w:t xml:space="preserve">OpenGL. </w:t>
      </w:r>
      <w:r>
        <w:rPr>
          <w:lang w:val="ru-RU"/>
        </w:rPr>
        <w:t xml:space="preserve">Для преобразования данных средствами </w:t>
      </w:r>
      <w:r>
        <w:rPr>
          <w:lang w:val="en-GB"/>
        </w:rPr>
        <w:t xml:space="preserve">OpenCL </w:t>
      </w:r>
      <w:r>
        <w:rPr>
          <w:lang w:val="ru-RU"/>
        </w:rPr>
        <w:t xml:space="preserve">необходимо получить монопольный доступ к данным, провести необходимые вычисления и затем отпустить данные, чтобы они могли дальше идти по конвейеру обработки. </w:t>
      </w:r>
      <w:r>
        <w:br w:type="page"/>
      </w:r>
    </w:p>
    <w:p>
      <w:pPr>
        <w:pStyle w:val="1"/>
        <w:ind w:left="0" w:right="0" w:hanging="0"/>
        <w:rPr/>
      </w:pPr>
      <w:bookmarkStart w:id="21" w:name="__RefHeading___Toc1488_776179660"/>
      <w:bookmarkEnd w:id="21"/>
      <w:r>
        <w:rPr>
          <w:lang w:val="ru-RU"/>
        </w:rPr>
        <w:t xml:space="preserve">4. </w:t>
      </w:r>
      <w:r>
        <w:rPr/>
        <w:t>РАЗРАБОТКА ПР</w:t>
      </w:r>
      <w:r>
        <w:rPr>
          <w:lang w:val="ru-RU"/>
        </w:rPr>
        <w:t>ОГРАММЫ</w:t>
      </w:r>
    </w:p>
    <w:p>
      <w:pPr>
        <w:pStyle w:val="Style24"/>
        <w:ind w:left="0" w:right="0" w:hanging="0"/>
        <w:rPr/>
      </w:pPr>
      <w:r>
        <w:rPr>
          <w:lang w:val="ru-RU"/>
        </w:rPr>
        <w:tab/>
        <w:t xml:space="preserve">Перейдем от рассмотрения технических и программных средств к их использованию </w:t>
      </w:r>
      <w:r>
        <w:rPr>
          <w:rFonts w:eastAsia="SimSun" w:cs="Mangal"/>
          <w:color w:val="auto"/>
          <w:kern w:val="2"/>
          <w:sz w:val="28"/>
          <w:szCs w:val="24"/>
          <w:lang w:val="ru-RU" w:eastAsia="zh-CN" w:bidi="hi-IN"/>
        </w:rPr>
        <w:t>для</w:t>
      </w:r>
      <w:r>
        <w:rPr>
          <w:lang w:val="ru-RU"/>
        </w:rPr>
        <w:t xml:space="preserve"> разработк</w:t>
      </w:r>
      <w:r>
        <w:rPr>
          <w:rFonts w:eastAsia="SimSun" w:cs="Mangal"/>
          <w:color w:val="auto"/>
          <w:kern w:val="2"/>
          <w:sz w:val="28"/>
          <w:szCs w:val="24"/>
          <w:lang w:val="ru-RU" w:eastAsia="zh-CN" w:bidi="hi-IN"/>
        </w:rPr>
        <w:t>и</w:t>
      </w:r>
      <w:r>
        <w:rPr>
          <w:lang w:val="ru-RU"/>
        </w:rPr>
        <w:t xml:space="preserve"> программного обеспечения. Целью данной главы является: описание функционала и описание поэтапного процесса разработки программного обеспечения.  </w:t>
      </w:r>
    </w:p>
    <w:p>
      <w:pPr>
        <w:pStyle w:val="2"/>
        <w:rPr>
          <w:lang w:val="ru-RU"/>
        </w:rPr>
      </w:pPr>
      <w:bookmarkStart w:id="22" w:name="__RefHeading___Toc435_2905274384"/>
      <w:bookmarkEnd w:id="22"/>
      <w:r>
        <w:rPr>
          <w:lang w:val="ru-RU"/>
        </w:rPr>
        <w:t>4.1. Описание основного функционала программы</w:t>
      </w:r>
    </w:p>
    <w:p>
      <w:pPr>
        <w:pStyle w:val="Style24"/>
        <w:rPr>
          <w:lang w:val="ru-RU"/>
        </w:rPr>
      </w:pPr>
      <w:r>
        <w:rPr>
          <w:lang w:val="ru-RU"/>
        </w:rPr>
        <w:t>Для проведения расшифровки цифровых голограмм разрабатываемое программное обеспечение должно включать себя следующий функционал:</w:t>
      </w:r>
    </w:p>
    <w:p>
      <w:pPr>
        <w:pStyle w:val="Style24"/>
        <w:numPr>
          <w:ilvl w:val="0"/>
          <w:numId w:val="2"/>
        </w:numPr>
        <w:ind w:left="720" w:right="0" w:hanging="360"/>
        <w:rPr>
          <w:lang w:val="ru-RU"/>
        </w:rPr>
      </w:pPr>
      <w:r>
        <w:rPr>
          <w:lang w:val="ru-RU"/>
        </w:rPr>
        <w:t xml:space="preserve">Инициализация и настройка параметров работы графического ускорителя под управлением </w:t>
      </w:r>
      <w:r>
        <w:rPr>
          <w:lang w:val="en-US"/>
        </w:rPr>
        <w:t>OpenCL.</w:t>
      </w:r>
    </w:p>
    <w:p>
      <w:pPr>
        <w:pStyle w:val="Style24"/>
        <w:numPr>
          <w:ilvl w:val="0"/>
          <w:numId w:val="2"/>
        </w:numPr>
        <w:ind w:left="720" w:right="0" w:hanging="360"/>
        <w:rPr>
          <w:lang w:val="ru-RU"/>
        </w:rPr>
      </w:pPr>
      <w:r>
        <w:rPr>
          <w:lang w:val="ru-RU"/>
        </w:rPr>
        <w:t>Загрузка изображения(-ий) в память графического ускорителя.</w:t>
      </w:r>
    </w:p>
    <w:p>
      <w:pPr>
        <w:pStyle w:val="Style24"/>
        <w:numPr>
          <w:ilvl w:val="0"/>
          <w:numId w:val="2"/>
        </w:numPr>
        <w:ind w:left="720" w:right="0" w:hanging="360"/>
        <w:rPr>
          <w:lang w:val="ru-RU"/>
        </w:rPr>
      </w:pPr>
      <w:r>
        <w:rPr>
          <w:lang w:val="ru-RU"/>
        </w:rPr>
        <w:t>Обработка целевого изображения(-ий) в памяти графического ускорителя.</w:t>
      </w:r>
    </w:p>
    <w:p>
      <w:pPr>
        <w:pStyle w:val="Style24"/>
        <w:numPr>
          <w:ilvl w:val="0"/>
          <w:numId w:val="2"/>
        </w:numPr>
        <w:ind w:left="720" w:right="0" w:hanging="360"/>
        <w:rPr>
          <w:lang w:val="ru-RU"/>
        </w:rPr>
      </w:pPr>
      <w:r>
        <w:rPr>
          <w:lang w:val="ru-RU"/>
        </w:rPr>
        <w:t>Управление изображением(-ями): сохранение из памяти графического ускорителя на жесткий носитель; добавление и удаление из рабочего списка; отображение в главном окне программы.</w:t>
      </w:r>
    </w:p>
    <w:p>
      <w:pPr>
        <w:pStyle w:val="Style24"/>
        <w:numPr>
          <w:ilvl w:val="0"/>
          <w:numId w:val="2"/>
        </w:numPr>
        <w:ind w:left="720" w:right="0" w:hanging="360"/>
        <w:rPr>
          <w:lang w:val="ru-RU"/>
        </w:rPr>
      </w:pPr>
      <w:r>
        <w:rPr>
          <w:lang w:val="ru-RU"/>
        </w:rPr>
        <w:t>Подключение программы к цифровой камере.</w:t>
      </w:r>
    </w:p>
    <w:p>
      <w:pPr>
        <w:pStyle w:val="Style24"/>
        <w:numPr>
          <w:ilvl w:val="0"/>
          <w:numId w:val="2"/>
        </w:numPr>
        <w:ind w:left="720" w:right="0" w:hanging="360"/>
        <w:rPr>
          <w:lang w:val="ru-RU"/>
        </w:rPr>
      </w:pPr>
      <w:r>
        <w:rPr>
          <w:lang w:val="ru-RU"/>
        </w:rPr>
        <w:t>Проведение съемки в режиме реального времени.</w:t>
      </w:r>
    </w:p>
    <w:p>
      <w:pPr>
        <w:pStyle w:val="Style24"/>
        <w:numPr>
          <w:ilvl w:val="0"/>
          <w:numId w:val="2"/>
        </w:numPr>
        <w:ind w:left="720" w:right="0" w:hanging="360"/>
        <w:rPr>
          <w:lang w:val="ru-RU"/>
        </w:rPr>
      </w:pPr>
      <w:r>
        <w:rPr>
          <w:lang w:val="ru-RU"/>
        </w:rPr>
        <w:t>Возможность сделать снимок с камеры из программы.</w:t>
      </w:r>
    </w:p>
    <w:p>
      <w:pPr>
        <w:pStyle w:val="Style24"/>
        <w:ind w:left="0" w:right="0" w:hanging="0"/>
        <w:rPr/>
      </w:pPr>
      <w:r>
        <w:rPr>
          <w:lang w:val="ru-RU"/>
        </w:rPr>
        <w:tab/>
        <w:t xml:space="preserve">Разработку программного обеспечения будет проводить в (число) этапа. На первом этапе создадим функционал для инициализации и управления графическим ускорителем. Второй этап отводится под разработку графического интерфейса пользователя и функционала для управления целевыми изображениями. На третьем этапе будет производиться функционала и графического интерфейса для подключения и управления цифровой камерой. </w:t>
      </w:r>
    </w:p>
    <w:p>
      <w:pPr>
        <w:pStyle w:val="2"/>
        <w:rPr>
          <w:lang w:val="ru-RU"/>
        </w:rPr>
      </w:pPr>
      <w:bookmarkStart w:id="23" w:name="__RefHeading___Toc437_2905274384"/>
      <w:bookmarkEnd w:id="23"/>
      <w:r>
        <w:rPr>
          <w:lang w:val="ru-RU"/>
        </w:rPr>
        <w:t xml:space="preserve">4.2. </w:t>
      </w:r>
      <w:r>
        <w:rPr>
          <w:rFonts w:eastAsia="Microsoft YaHei" w:cs="Mangal"/>
          <w:b/>
          <w:bCs/>
          <w:color w:val="auto"/>
          <w:kern w:val="2"/>
          <w:sz w:val="28"/>
          <w:szCs w:val="32"/>
          <w:lang w:val="ru-RU" w:eastAsia="zh-CN" w:bidi="hi-IN"/>
        </w:rPr>
        <w:t>Разработка функционала для инициализации и управления графическим ускорителем</w:t>
      </w:r>
    </w:p>
    <w:p>
      <w:pPr>
        <w:pStyle w:val="Style24"/>
        <w:rPr>
          <w:b w:val="false"/>
          <w:b w:val="false"/>
          <w:bCs w:val="false"/>
          <w:lang w:val="ru-RU"/>
        </w:rPr>
      </w:pPr>
      <w:r>
        <w:rPr>
          <w:rFonts w:eastAsia="SimSun" w:cs="Mangal"/>
          <w:b w:val="false"/>
          <w:bCs w:val="false"/>
          <w:color w:val="auto"/>
          <w:kern w:val="2"/>
          <w:sz w:val="28"/>
          <w:szCs w:val="24"/>
          <w:lang w:val="ru-RU" w:eastAsia="zh-CN" w:bidi="hi-IN"/>
        </w:rPr>
        <w:t xml:space="preserve">При обзоре архитектуры и работы фреймворка </w:t>
      </w:r>
      <w:r>
        <w:rPr>
          <w:rFonts w:eastAsia="SimSun" w:cs="Mangal"/>
          <w:b w:val="false"/>
          <w:bCs w:val="false"/>
          <w:color w:val="auto"/>
          <w:kern w:val="2"/>
          <w:sz w:val="28"/>
          <w:szCs w:val="24"/>
          <w:lang w:val="en-US" w:eastAsia="zh-CN" w:bidi="hi-IN"/>
        </w:rPr>
        <w:t xml:space="preserve">OpenCL </w:t>
      </w:r>
      <w:r>
        <w:rPr>
          <w:rFonts w:eastAsia="SimSun" w:cs="Mangal"/>
          <w:b w:val="false"/>
          <w:bCs w:val="false"/>
          <w:color w:val="auto"/>
          <w:kern w:val="2"/>
          <w:sz w:val="28"/>
          <w:szCs w:val="24"/>
          <w:lang w:val="ru-RU" w:eastAsia="zh-CN" w:bidi="hi-IN"/>
        </w:rPr>
        <w:t xml:space="preserve">упоминалось, что разработка программы для проведения вычислений на гетерогенных устройствах начинается с инициализации хоста — платформ и находящихся под их управлением физических устройств. Проводить инициализацию будем в классах </w:t>
      </w:r>
      <w:r>
        <w:rPr>
          <w:rFonts w:eastAsia="SimSun" w:cs="Mangal"/>
          <w:b w:val="false"/>
          <w:bCs w:val="false"/>
          <w:color w:val="auto"/>
          <w:kern w:val="2"/>
          <w:sz w:val="28"/>
          <w:szCs w:val="24"/>
          <w:lang w:val="en-US" w:eastAsia="zh-CN" w:bidi="hi-IN"/>
        </w:rPr>
        <w:t xml:space="preserve">DHOCLInit </w:t>
      </w:r>
      <w:r>
        <w:rPr>
          <w:rFonts w:eastAsia="SimSun" w:cs="Mangal"/>
          <w:b w:val="false"/>
          <w:bCs w:val="false"/>
          <w:color w:val="auto"/>
          <w:kern w:val="2"/>
          <w:sz w:val="28"/>
          <w:szCs w:val="24"/>
          <w:lang w:val="ru-RU" w:eastAsia="zh-CN" w:bidi="hi-IN"/>
        </w:rPr>
        <w:t xml:space="preserve">и </w:t>
      </w:r>
      <w:r>
        <w:rPr>
          <w:rFonts w:eastAsia="SimSun" w:cs="Mangal"/>
          <w:b w:val="false"/>
          <w:bCs w:val="false"/>
          <w:color w:val="auto"/>
          <w:kern w:val="2"/>
          <w:sz w:val="28"/>
          <w:szCs w:val="24"/>
          <w:lang w:val="en-US" w:eastAsia="zh-CN" w:bidi="hi-IN"/>
        </w:rPr>
        <w:t>DHOCLHard</w:t>
      </w:r>
      <w:r>
        <w:rPr>
          <w:rFonts w:eastAsia="SimSun" w:cs="Mangal"/>
          <w:b w:val="false"/>
          <w:bCs w:val="false"/>
          <w:color w:val="auto"/>
          <w:kern w:val="2"/>
          <w:sz w:val="28"/>
          <w:szCs w:val="24"/>
          <w:lang w:val="ru-RU" w:eastAsia="zh-CN" w:bidi="hi-IN"/>
        </w:rPr>
        <w:t>.</w:t>
      </w:r>
    </w:p>
    <w:p>
      <w:pPr>
        <w:pStyle w:val="Style24"/>
        <w:rPr>
          <w:b w:val="false"/>
          <w:b w:val="false"/>
          <w:bCs w:val="false"/>
          <w:lang w:val="ru-RU"/>
        </w:rPr>
      </w:pPr>
      <w:r>
        <w:rPr>
          <w:rFonts w:eastAsia="SimSun" w:cs="Mangal"/>
          <w:b w:val="false"/>
          <w:bCs w:val="false"/>
          <w:color w:val="auto"/>
          <w:kern w:val="2"/>
          <w:sz w:val="28"/>
          <w:szCs w:val="24"/>
          <w:lang w:val="ru-RU" w:eastAsia="zh-CN" w:bidi="hi-IN"/>
        </w:rPr>
        <w:t xml:space="preserve">Ниже на листинге (номер!!!) представлено описание класса </w:t>
      </w:r>
      <w:r>
        <w:rPr>
          <w:rFonts w:eastAsia="SimSun" w:cs="Mangal"/>
          <w:b w:val="false"/>
          <w:bCs w:val="false"/>
          <w:color w:val="auto"/>
          <w:kern w:val="2"/>
          <w:sz w:val="28"/>
          <w:szCs w:val="24"/>
          <w:lang w:val="en-US" w:eastAsia="zh-CN" w:bidi="hi-IN"/>
        </w:rPr>
        <w:t xml:space="preserve">DHOCLHard. </w:t>
      </w:r>
      <w:r>
        <w:rPr>
          <w:rFonts w:eastAsia="SimSun" w:cs="Mangal"/>
          <w:b w:val="false"/>
          <w:bCs w:val="false"/>
          <w:color w:val="auto"/>
          <w:kern w:val="2"/>
          <w:sz w:val="28"/>
          <w:szCs w:val="24"/>
          <w:lang w:val="ru-RU" w:eastAsia="zh-CN" w:bidi="hi-IN"/>
        </w:rPr>
        <w:t xml:space="preserve">Основное назначение этого класса заключается в хранении указателя на структуру </w:t>
      </w:r>
      <w:r>
        <w:rPr>
          <w:rFonts w:eastAsia="SimSun" w:cs="Mangal"/>
          <w:b w:val="false"/>
          <w:bCs w:val="false"/>
          <w:color w:val="auto"/>
          <w:kern w:val="2"/>
          <w:sz w:val="28"/>
          <w:szCs w:val="24"/>
          <w:lang w:val="en-US" w:eastAsia="zh-CN" w:bidi="hi-IN"/>
        </w:rPr>
        <w:t xml:space="preserve">cl_platform_id </w:t>
      </w:r>
      <w:r>
        <w:rPr>
          <w:rFonts w:eastAsia="SimSun" w:cs="Mangal"/>
          <w:b w:val="false"/>
          <w:bCs w:val="false"/>
          <w:color w:val="auto"/>
          <w:kern w:val="2"/>
          <w:sz w:val="28"/>
          <w:szCs w:val="24"/>
          <w:lang w:val="ru-RU" w:eastAsia="zh-CN" w:bidi="hi-IN"/>
        </w:rPr>
        <w:t xml:space="preserve">из фреймворка </w:t>
      </w:r>
      <w:r>
        <w:rPr>
          <w:rFonts w:eastAsia="SimSun" w:cs="Mangal"/>
          <w:b w:val="false"/>
          <w:bCs w:val="false"/>
          <w:color w:val="auto"/>
          <w:kern w:val="2"/>
          <w:sz w:val="28"/>
          <w:szCs w:val="24"/>
          <w:lang w:val="en-US" w:eastAsia="zh-CN" w:bidi="hi-IN"/>
        </w:rPr>
        <w:t xml:space="preserve">OpenCL, </w:t>
      </w:r>
      <w:r>
        <w:rPr>
          <w:rFonts w:eastAsia="SimSun" w:cs="Mangal"/>
          <w:b w:val="false"/>
          <w:bCs w:val="false"/>
          <w:color w:val="auto"/>
          <w:kern w:val="2"/>
          <w:sz w:val="28"/>
          <w:szCs w:val="24"/>
          <w:lang w:val="ru-RU" w:eastAsia="zh-CN" w:bidi="hi-IN"/>
        </w:rPr>
        <w:t xml:space="preserve">которая хранит платформу, из массива структур </w:t>
      </w:r>
      <w:r>
        <w:rPr>
          <w:rFonts w:eastAsia="SimSun" w:cs="Mangal"/>
          <w:b w:val="false"/>
          <w:bCs w:val="false"/>
          <w:color w:val="auto"/>
          <w:kern w:val="2"/>
          <w:sz w:val="28"/>
          <w:szCs w:val="24"/>
          <w:lang w:val="en-US" w:eastAsia="zh-CN" w:bidi="hi-IN"/>
        </w:rPr>
        <w:t xml:space="preserve">cl_device_id, </w:t>
      </w:r>
      <w:r>
        <w:rPr>
          <w:rFonts w:eastAsia="SimSun" w:cs="Mangal"/>
          <w:b w:val="false"/>
          <w:bCs w:val="false"/>
          <w:color w:val="auto"/>
          <w:kern w:val="2"/>
          <w:sz w:val="28"/>
          <w:szCs w:val="24"/>
          <w:lang w:val="ru-RU" w:eastAsia="zh-CN" w:bidi="hi-IN"/>
        </w:rPr>
        <w:t xml:space="preserve">в которых хранятся устройства, под управлением платформы, а также переменную </w:t>
      </w:r>
      <w:r>
        <w:rPr>
          <w:rFonts w:eastAsia="SimSun" w:cs="Mangal"/>
          <w:b w:val="false"/>
          <w:bCs w:val="false"/>
          <w:color w:val="auto"/>
          <w:kern w:val="2"/>
          <w:sz w:val="28"/>
          <w:szCs w:val="24"/>
          <w:lang w:val="en-US" w:eastAsia="zh-CN" w:bidi="hi-IN"/>
        </w:rPr>
        <w:t xml:space="preserve">m_Size </w:t>
      </w:r>
      <w:r>
        <w:rPr>
          <w:rFonts w:eastAsia="SimSun" w:cs="Mangal"/>
          <w:b w:val="false"/>
          <w:bCs w:val="false"/>
          <w:color w:val="auto"/>
          <w:kern w:val="2"/>
          <w:sz w:val="28"/>
          <w:szCs w:val="24"/>
          <w:lang w:val="ru-RU" w:eastAsia="zh-CN" w:bidi="hi-IN"/>
        </w:rPr>
        <w:t>в которой хранится количество устройств</w:t>
      </w:r>
      <w:r>
        <w:rPr>
          <w:rFonts w:eastAsia="SimSun" w:cs="Mangal"/>
          <w:b w:val="false"/>
          <w:bCs w:val="false"/>
          <w:color w:val="auto"/>
          <w:kern w:val="2"/>
          <w:sz w:val="28"/>
          <w:szCs w:val="24"/>
          <w:lang w:val="en-US" w:eastAsia="zh-CN" w:bidi="hi-IN"/>
        </w:rPr>
        <w:t>.</w:t>
      </w:r>
    </w:p>
    <w:p>
      <w:pPr>
        <w:pStyle w:val="Style24"/>
        <w:rPr>
          <w:b w:val="false"/>
          <w:b w:val="false"/>
          <w:bCs w:val="false"/>
          <w:lang w:val="ru-RU"/>
        </w:rPr>
      </w:pPr>
      <w:r>
        <mc:AlternateContent>
          <mc:Choice Requires="wps">
            <w:drawing>
              <wp:anchor behindDoc="0" distT="0" distB="0" distL="0" distR="0" simplePos="0" locked="0" layoutInCell="0" allowOverlap="1" relativeHeight="2">
                <wp:simplePos x="0" y="0"/>
                <wp:positionH relativeFrom="column">
                  <wp:posOffset>-6350</wp:posOffset>
                </wp:positionH>
                <wp:positionV relativeFrom="paragraph">
                  <wp:posOffset>62230</wp:posOffset>
                </wp:positionV>
                <wp:extent cx="5959475" cy="2472690"/>
                <wp:effectExtent l="0" t="0" r="0" b="0"/>
                <wp:wrapTopAndBottom/>
                <wp:docPr id="35" name="Фигура1"/>
                <a:graphic xmlns:a="http://schemas.openxmlformats.org/drawingml/2006/main">
                  <a:graphicData uri="http://schemas.microsoft.com/office/word/2010/wordprocessingShape">
                    <wps:wsp>
                      <wps:cNvSpPr/>
                      <wps:spPr>
                        <a:xfrm>
                          <a:off x="0" y="0"/>
                          <a:ext cx="5958720" cy="2472120"/>
                        </a:xfrm>
                        <a:prstGeom prst="rect">
                          <a:avLst/>
                        </a:prstGeom>
                        <a:noFill/>
                        <a:ln w="0">
                          <a:solidFill>
                            <a:srgbClr val="000000"/>
                          </a:solidFill>
                        </a:ln>
                      </wps:spPr>
                      <wps:style>
                        <a:lnRef idx="0"/>
                        <a:fillRef idx="0"/>
                        <a:effectRef idx="0"/>
                        <a:fontRef idx="minor"/>
                      </wps:style>
                      <wps:txbx>
                        <w:txbxContent>
                          <w:p>
                            <w:pPr>
                              <w:pStyle w:val="Style29"/>
                              <w:rPr/>
                            </w:pPr>
                            <w:r>
                              <w:rPr>
                                <w:rFonts w:eastAsia="Consolas" w:cs="Consolas" w:ascii="Consolas" w:hAnsi="Consolas"/>
                                <w:color w:val="0000FF"/>
                                <w:sz w:val="19"/>
                                <w:szCs w:val="19"/>
                              </w:rPr>
                              <w:t>class</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public</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DHOCLHard(</w:t>
                            </w:r>
                            <w:r>
                              <w:rPr>
                                <w:rFonts w:eastAsia="Consolas" w:cs="Consolas" w:ascii="Consolas" w:hAnsi="Consolas"/>
                                <w:color w:val="2B91AF"/>
                                <w:sz w:val="19"/>
                                <w:szCs w:val="19"/>
                              </w:rPr>
                              <w:t>cl_platform_id</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~DHOCLHard();</w:t>
                            </w:r>
                          </w:p>
                          <w:p>
                            <w:pPr>
                              <w:pStyle w:val="Style29"/>
                              <w:rPr/>
                            </w:pPr>
                            <w:r>
                              <w:rPr/>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GetCountDevices()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xml:space="preserve"> GetDevice(</w:t>
                            </w:r>
                            <w:r>
                              <w:rPr>
                                <w:rFonts w:eastAsia="Consolas" w:cs="Consolas" w:ascii="Consolas" w:hAnsi="Consolas"/>
                                <w:color w:val="0000FF"/>
                                <w:sz w:val="19"/>
                                <w:szCs w:val="19"/>
                              </w:rPr>
                              <w:t>unsigned</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GetPlatform()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xml:space="preserve"> </w:t>
                            </w:r>
                            <w:r>
                              <w:rPr>
                                <w:rFonts w:eastAsia="Consolas" w:cs="Consolas" w:ascii="Consolas" w:hAnsi="Consolas"/>
                                <w:color w:val="008080"/>
                                <w:sz w:val="19"/>
                                <w:szCs w:val="19"/>
                              </w:rPr>
                              <w:t>operator[]</w:t>
                            </w:r>
                            <w:r>
                              <w:rPr>
                                <w:rFonts w:eastAsia="Consolas" w:cs="Consolas" w:ascii="Consolas" w:hAnsi="Consolas"/>
                                <w:color w:val="000000"/>
                                <w:sz w:val="19"/>
                                <w:szCs w:val="19"/>
                              </w:rPr>
                              <w:t>(</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private</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m_Platform;</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m_Devices;</w:t>
                            </w:r>
                          </w:p>
                          <w:p>
                            <w:pPr>
                              <w:pStyle w:val="Style29"/>
                              <w:rPr/>
                            </w:pPr>
                            <w:r>
                              <w:rPr/>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m_Size;</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1" stroked="t" style="position:absolute;margin-left:-0.5pt;margin-top:4.9pt;width:469.15pt;height:194.6pt;v-text-anchor:top">
                <w10:wrap type="square"/>
                <v:fill o:detectmouseclick="t" on="false"/>
                <v:stroke color="black" joinstyle="round" endcap="flat"/>
                <v:textbox>
                  <w:txbxContent>
                    <w:p>
                      <w:pPr>
                        <w:pStyle w:val="Style29"/>
                        <w:rPr/>
                      </w:pPr>
                      <w:r>
                        <w:rPr>
                          <w:rFonts w:eastAsia="Consolas" w:cs="Consolas" w:ascii="Consolas" w:hAnsi="Consolas"/>
                          <w:color w:val="0000FF"/>
                          <w:sz w:val="19"/>
                          <w:szCs w:val="19"/>
                        </w:rPr>
                        <w:t>class</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public</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DHOCLHard(</w:t>
                      </w:r>
                      <w:r>
                        <w:rPr>
                          <w:rFonts w:eastAsia="Consolas" w:cs="Consolas" w:ascii="Consolas" w:hAnsi="Consolas"/>
                          <w:color w:val="2B91AF"/>
                          <w:sz w:val="19"/>
                          <w:szCs w:val="19"/>
                        </w:rPr>
                        <w:t>cl_platform_id</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~DHOCLHard();</w:t>
                      </w:r>
                    </w:p>
                    <w:p>
                      <w:pPr>
                        <w:pStyle w:val="Style29"/>
                        <w:rPr/>
                      </w:pPr>
                      <w:r>
                        <w:rPr/>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GetCountDevices()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xml:space="preserve"> GetDevice(</w:t>
                      </w:r>
                      <w:r>
                        <w:rPr>
                          <w:rFonts w:eastAsia="Consolas" w:cs="Consolas" w:ascii="Consolas" w:hAnsi="Consolas"/>
                          <w:color w:val="0000FF"/>
                          <w:sz w:val="19"/>
                          <w:szCs w:val="19"/>
                        </w:rPr>
                        <w:t>unsigned</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GetPlatform()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xml:space="preserve"> </w:t>
                      </w:r>
                      <w:r>
                        <w:rPr>
                          <w:rFonts w:eastAsia="Consolas" w:cs="Consolas" w:ascii="Consolas" w:hAnsi="Consolas"/>
                          <w:color w:val="008080"/>
                          <w:sz w:val="19"/>
                          <w:szCs w:val="19"/>
                        </w:rPr>
                        <w:t>operator[]</w:t>
                      </w:r>
                      <w:r>
                        <w:rPr>
                          <w:rFonts w:eastAsia="Consolas" w:cs="Consolas" w:ascii="Consolas" w:hAnsi="Consolas"/>
                          <w:color w:val="000000"/>
                          <w:sz w:val="19"/>
                          <w:szCs w:val="19"/>
                        </w:rPr>
                        <w:t>(</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private</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m_Platform;</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m_Devices;</w:t>
                      </w:r>
                    </w:p>
                    <w:p>
                      <w:pPr>
                        <w:pStyle w:val="Style29"/>
                        <w:rPr/>
                      </w:pPr>
                      <w:r>
                        <w:rPr/>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m_Size;</w:t>
                      </w:r>
                    </w:p>
                    <w:p>
                      <w:pPr>
                        <w:pStyle w:val="Style29"/>
                        <w:rPr/>
                      </w:pPr>
                      <w:r>
                        <w:rPr>
                          <w:rFonts w:eastAsia="Consolas" w:cs="Consolas" w:ascii="Consolas" w:hAnsi="Consolas"/>
                          <w:color w:val="000000"/>
                          <w:sz w:val="19"/>
                          <w:szCs w:val="19"/>
                        </w:rPr>
                        <w:t>};</w:t>
                      </w:r>
                    </w:p>
                  </w:txbxContent>
                </v:textbox>
              </v:rect>
            </w:pict>
          </mc:Fallback>
        </mc:AlternateContent>
      </w:r>
      <w:r>
        <w:rPr>
          <w:rFonts w:eastAsia="SimSun" w:cs="Mangal"/>
          <w:b w:val="false"/>
          <w:bCs w:val="false"/>
          <w:color w:val="auto"/>
          <w:kern w:val="2"/>
          <w:sz w:val="28"/>
          <w:szCs w:val="24"/>
          <w:lang w:val="ru-RU" w:eastAsia="zh-CN" w:bidi="hi-IN"/>
        </w:rPr>
        <w:t xml:space="preserve">Как видно на листинге (номер!!!) класс </w:t>
      </w:r>
      <w:r>
        <w:rPr>
          <w:rFonts w:eastAsia="SimSun" w:cs="Mangal"/>
          <w:b w:val="false"/>
          <w:bCs w:val="false"/>
          <w:color w:val="auto"/>
          <w:kern w:val="2"/>
          <w:sz w:val="28"/>
          <w:szCs w:val="24"/>
          <w:lang w:val="en-US" w:eastAsia="zh-CN" w:bidi="hi-IN"/>
        </w:rPr>
        <w:t xml:space="preserve">DHOCLHard </w:t>
      </w:r>
      <w:r>
        <w:rPr>
          <w:rFonts w:eastAsia="SimSun" w:cs="Mangal"/>
          <w:b w:val="false"/>
          <w:bCs w:val="false"/>
          <w:color w:val="auto"/>
          <w:kern w:val="2"/>
          <w:sz w:val="28"/>
          <w:szCs w:val="24"/>
          <w:lang w:val="ru-RU" w:eastAsia="zh-CN" w:bidi="hi-IN"/>
        </w:rPr>
        <w:t xml:space="preserve">включает в себя только один конструктор с параметров. Реализация этого конструктора представлен на листинге (номер!!!). При вызове конструктора происходит присвоение полю </w:t>
      </w:r>
      <w:r>
        <w:rPr>
          <w:rFonts w:eastAsia="SimSun" w:cs="Mangal"/>
          <w:b w:val="false"/>
          <w:bCs w:val="false"/>
          <w:color w:val="auto"/>
          <w:kern w:val="2"/>
          <w:sz w:val="28"/>
          <w:szCs w:val="24"/>
          <w:lang w:val="en-US" w:eastAsia="zh-CN" w:bidi="hi-IN"/>
        </w:rPr>
        <w:t xml:space="preserve">m_Platform </w:t>
      </w:r>
      <w:r>
        <w:rPr>
          <w:rFonts w:eastAsia="SimSun" w:cs="Mangal"/>
          <w:b w:val="false"/>
          <w:bCs w:val="false"/>
          <w:color w:val="auto"/>
          <w:kern w:val="2"/>
          <w:sz w:val="28"/>
          <w:szCs w:val="24"/>
          <w:lang w:val="ru-RU" w:eastAsia="zh-CN" w:bidi="hi-IN"/>
        </w:rPr>
        <w:t xml:space="preserve">значения переменной </w:t>
      </w:r>
      <w:r>
        <w:rPr>
          <w:rFonts w:eastAsia="SimSun" w:cs="Mangal"/>
          <w:b w:val="false"/>
          <w:bCs w:val="false"/>
          <w:color w:val="auto"/>
          <w:kern w:val="2"/>
          <w:sz w:val="28"/>
          <w:szCs w:val="24"/>
          <w:lang w:val="en-US" w:eastAsia="zh-CN" w:bidi="hi-IN"/>
        </w:rPr>
        <w:t xml:space="preserve">platform, </w:t>
      </w:r>
      <w:r>
        <w:rPr>
          <w:rFonts w:eastAsia="SimSun" w:cs="Mangal"/>
          <w:b w:val="false"/>
          <w:bCs w:val="false"/>
          <w:color w:val="auto"/>
          <w:kern w:val="2"/>
          <w:sz w:val="28"/>
          <w:szCs w:val="24"/>
          <w:lang w:val="ru-RU" w:eastAsia="zh-CN" w:bidi="hi-IN"/>
        </w:rPr>
        <w:t xml:space="preserve">преедаваемой в качестве параметра конструктора. Затем происходит инициализация устройств при помощи метода </w:t>
      </w:r>
      <w:r>
        <w:rPr>
          <w:rFonts w:eastAsia="SimSun" w:cs="Mangal"/>
          <w:b w:val="false"/>
          <w:bCs w:val="false"/>
          <w:color w:val="auto"/>
          <w:kern w:val="2"/>
          <w:sz w:val="28"/>
          <w:szCs w:val="24"/>
          <w:lang w:val="en-US" w:eastAsia="zh-CN" w:bidi="hi-IN"/>
        </w:rPr>
        <w:t xml:space="preserve">clGetDeviceIDs. </w:t>
      </w:r>
      <w:r>
        <w:rPr>
          <w:rFonts w:eastAsia="SimSun" w:cs="Mangal"/>
          <w:b w:val="false"/>
          <w:bCs w:val="false"/>
          <w:color w:val="auto"/>
          <w:kern w:val="2"/>
          <w:sz w:val="28"/>
          <w:szCs w:val="24"/>
          <w:lang w:val="ru-RU" w:eastAsia="zh-CN" w:bidi="hi-IN"/>
        </w:rPr>
        <w:t xml:space="preserve">В результате работы конструктора будет создан объект, хранящий в себе указатель на платформу и массива устройств </w:t>
      </w:r>
      <w:r>
        <w:rPr>
          <w:rFonts w:eastAsia="SimSun" w:cs="Mangal"/>
          <w:b w:val="false"/>
          <w:bCs w:val="false"/>
          <w:color w:val="auto"/>
          <w:kern w:val="2"/>
          <w:sz w:val="28"/>
          <w:szCs w:val="24"/>
          <w:lang w:val="en-US" w:eastAsia="zh-CN" w:bidi="hi-IN"/>
        </w:rPr>
        <w:t>OpenCL.</w:t>
      </w:r>
    </w:p>
    <w:p>
      <w:pPr>
        <w:pStyle w:val="Style24"/>
        <w:rPr>
          <w:b w:val="false"/>
          <w:b w:val="false"/>
          <w:bCs w:val="false"/>
          <w:lang w:val="ru-RU"/>
        </w:rPr>
      </w:pPr>
      <w:r>
        <mc:AlternateContent>
          <mc:Choice Requires="wps">
            <w:drawing>
              <wp:anchor behindDoc="0" distT="0" distB="0" distL="0" distR="0" simplePos="0" locked="0" layoutInCell="0" allowOverlap="1" relativeHeight="3">
                <wp:simplePos x="0" y="0"/>
                <wp:positionH relativeFrom="column">
                  <wp:posOffset>3810</wp:posOffset>
                </wp:positionH>
                <wp:positionV relativeFrom="paragraph">
                  <wp:posOffset>-1905</wp:posOffset>
                </wp:positionV>
                <wp:extent cx="5943600" cy="2414270"/>
                <wp:effectExtent l="0" t="0" r="0" b="0"/>
                <wp:wrapTopAndBottom/>
                <wp:docPr id="37" name="Фигура2"/>
                <a:graphic xmlns:a="http://schemas.openxmlformats.org/drawingml/2006/main">
                  <a:graphicData uri="http://schemas.microsoft.com/office/word/2010/wordprocessingShape">
                    <wps:wsp>
                      <wps:cNvSpPr/>
                      <wps:spPr>
                        <a:xfrm>
                          <a:off x="0" y="0"/>
                          <a:ext cx="5942880" cy="2413800"/>
                        </a:xfrm>
                        <a:prstGeom prst="rect">
                          <a:avLst/>
                        </a:prstGeom>
                        <a:noFill/>
                        <a:ln w="0">
                          <a:solidFill>
                            <a:srgbClr val="000000"/>
                          </a:solidFill>
                        </a:ln>
                      </wps:spPr>
                      <wps:style>
                        <a:lnRef idx="0"/>
                        <a:fillRef idx="0"/>
                        <a:effectRef idx="0"/>
                        <a:fontRef idx="minor"/>
                      </wps:style>
                      <wps:txbx>
                        <w:txbxContent>
                          <w:p>
                            <w:pPr>
                              <w:pStyle w:val="Style29"/>
                              <w:rPr/>
                            </w:pPr>
                            <w:r>
                              <w:rPr>
                                <w:rFonts w:eastAsia="Consolas" w:cs="Consolas" w:ascii="Consolas" w:hAnsi="Consolas"/>
                                <w:color w:val="2B91AF"/>
                                <w:sz w:val="19"/>
                                <w:szCs w:val="19"/>
                              </w:rPr>
                              <w:t>DHOCLHard</w:t>
                            </w:r>
                            <w:r>
                              <w:rPr>
                                <w:rFonts w:eastAsia="Consolas" w:cs="Consolas" w:ascii="Consolas" w:hAnsi="Consolas"/>
                                <w:color w:val="000000"/>
                                <w:sz w:val="19"/>
                                <w:szCs w:val="19"/>
                              </w:rPr>
                              <w:t>::DHOCLHard(</w:t>
                            </w: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platform</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m_Platform = </w:t>
                            </w:r>
                            <w:r>
                              <w:rPr>
                                <w:rFonts w:eastAsia="Consolas" w:cs="Consolas" w:ascii="Consolas" w:hAnsi="Consolas"/>
                                <w:color w:val="808080"/>
                                <w:sz w:val="19"/>
                                <w:szCs w:val="19"/>
                              </w:rPr>
                              <w:t>platform</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m_Size = 0;</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clGetDeviceIDs(m_Platform, </w:t>
                            </w:r>
                            <w:r>
                              <w:rPr>
                                <w:rFonts w:eastAsia="Consolas" w:cs="Consolas" w:ascii="Consolas" w:hAnsi="Consolas"/>
                                <w:color w:val="6F008A"/>
                                <w:sz w:val="19"/>
                                <w:szCs w:val="19"/>
                              </w:rPr>
                              <w:t>CL_DEVICE_TYPE_ALL</w:t>
                            </w:r>
                            <w:r>
                              <w:rPr>
                                <w:rFonts w:eastAsia="Consolas" w:cs="Consolas" w:ascii="Consolas" w:hAnsi="Consolas"/>
                                <w:color w:val="000000"/>
                                <w:sz w:val="19"/>
                                <w:szCs w:val="19"/>
                              </w:rPr>
                              <w:t xml:space="preserve">, 0, </w:t>
                            </w:r>
                            <w:r>
                              <w:rPr>
                                <w:rFonts w:eastAsia="Consolas" w:cs="Consolas" w:ascii="Consolas" w:hAnsi="Consolas"/>
                                <w:color w:val="0000FF"/>
                                <w:sz w:val="19"/>
                                <w:szCs w:val="19"/>
                              </w:rPr>
                              <w:t>nullptr</w:t>
                            </w:r>
                            <w:r>
                              <w:rPr>
                                <w:rFonts w:eastAsia="Consolas" w:cs="Consolas" w:ascii="Consolas" w:hAnsi="Consolas"/>
                                <w:color w:val="000000"/>
                                <w:sz w:val="19"/>
                                <w:szCs w:val="19"/>
                              </w:rPr>
                              <w:t>, &amp;m_Size);</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m_Size == 0)</w:t>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cl_device_id</w:t>
                            </w:r>
                            <w:r>
                              <w:rPr>
                                <w:rFonts w:eastAsia="Consolas" w:cs="Consolas" w:ascii="Consolas" w:hAnsi="Consolas"/>
                                <w:color w:val="000000"/>
                                <w:sz w:val="19"/>
                                <w:szCs w:val="19"/>
                              </w:rPr>
                              <w:t>[m_Size];</w:t>
                            </w:r>
                          </w:p>
                          <w:p>
                            <w:pPr>
                              <w:pStyle w:val="Style29"/>
                              <w:rPr/>
                            </w:pPr>
                            <w:r>
                              <w:rPr/>
                            </w:r>
                          </w:p>
                          <w:p>
                            <w:pPr>
                              <w:pStyle w:val="Style29"/>
                              <w:rPr/>
                            </w:pPr>
                            <w:r>
                              <w:rPr>
                                <w:rFonts w:eastAsia="Consolas" w:cs="Consolas" w:ascii="Consolas" w:hAnsi="Consolas"/>
                                <w:color w:val="000000"/>
                                <w:sz w:val="19"/>
                                <w:szCs w:val="19"/>
                              </w:rPr>
                              <w:t xml:space="preserve">err = clGetDeviceIDs(m_Platform, </w:t>
                            </w:r>
                            <w:r>
                              <w:rPr>
                                <w:rFonts w:eastAsia="Consolas" w:cs="Consolas" w:ascii="Consolas" w:hAnsi="Consolas"/>
                                <w:color w:val="6F008A"/>
                                <w:sz w:val="19"/>
                                <w:szCs w:val="19"/>
                              </w:rPr>
                              <w:t>CL_DEVICE_TYPE_ALL</w:t>
                            </w:r>
                            <w:r>
                              <w:rPr>
                                <w:rFonts w:eastAsia="Consolas" w:cs="Consolas" w:ascii="Consolas" w:hAnsi="Consolas"/>
                                <w:color w:val="000000"/>
                                <w:sz w:val="19"/>
                                <w:szCs w:val="19"/>
                              </w:rPr>
                              <w:t xml:space="preserve">, m_Size, m_Devices,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2" stroked="t" style="position:absolute;margin-left:0.3pt;margin-top:-0.15pt;width:467.9pt;height:190pt;v-text-anchor:top">
                <w10:wrap type="square"/>
                <v:fill o:detectmouseclick="t" on="false"/>
                <v:stroke color="black" joinstyle="round" endcap="flat"/>
                <v:textbox>
                  <w:txbxContent>
                    <w:p>
                      <w:pPr>
                        <w:pStyle w:val="Style29"/>
                        <w:rPr/>
                      </w:pPr>
                      <w:r>
                        <w:rPr>
                          <w:rFonts w:eastAsia="Consolas" w:cs="Consolas" w:ascii="Consolas" w:hAnsi="Consolas"/>
                          <w:color w:val="2B91AF"/>
                          <w:sz w:val="19"/>
                          <w:szCs w:val="19"/>
                        </w:rPr>
                        <w:t>DHOCLHard</w:t>
                      </w:r>
                      <w:r>
                        <w:rPr>
                          <w:rFonts w:eastAsia="Consolas" w:cs="Consolas" w:ascii="Consolas" w:hAnsi="Consolas"/>
                          <w:color w:val="000000"/>
                          <w:sz w:val="19"/>
                          <w:szCs w:val="19"/>
                        </w:rPr>
                        <w:t>::DHOCLHard(</w:t>
                      </w: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platform</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m_Platform = </w:t>
                      </w:r>
                      <w:r>
                        <w:rPr>
                          <w:rFonts w:eastAsia="Consolas" w:cs="Consolas" w:ascii="Consolas" w:hAnsi="Consolas"/>
                          <w:color w:val="808080"/>
                          <w:sz w:val="19"/>
                          <w:szCs w:val="19"/>
                        </w:rPr>
                        <w:t>platform</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m_Size = 0;</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clGetDeviceIDs(m_Platform, </w:t>
                      </w:r>
                      <w:r>
                        <w:rPr>
                          <w:rFonts w:eastAsia="Consolas" w:cs="Consolas" w:ascii="Consolas" w:hAnsi="Consolas"/>
                          <w:color w:val="6F008A"/>
                          <w:sz w:val="19"/>
                          <w:szCs w:val="19"/>
                        </w:rPr>
                        <w:t>CL_DEVICE_TYPE_ALL</w:t>
                      </w:r>
                      <w:r>
                        <w:rPr>
                          <w:rFonts w:eastAsia="Consolas" w:cs="Consolas" w:ascii="Consolas" w:hAnsi="Consolas"/>
                          <w:color w:val="000000"/>
                          <w:sz w:val="19"/>
                          <w:szCs w:val="19"/>
                        </w:rPr>
                        <w:t xml:space="preserve">, 0, </w:t>
                      </w:r>
                      <w:r>
                        <w:rPr>
                          <w:rFonts w:eastAsia="Consolas" w:cs="Consolas" w:ascii="Consolas" w:hAnsi="Consolas"/>
                          <w:color w:val="0000FF"/>
                          <w:sz w:val="19"/>
                          <w:szCs w:val="19"/>
                        </w:rPr>
                        <w:t>nullptr</w:t>
                      </w:r>
                      <w:r>
                        <w:rPr>
                          <w:rFonts w:eastAsia="Consolas" w:cs="Consolas" w:ascii="Consolas" w:hAnsi="Consolas"/>
                          <w:color w:val="000000"/>
                          <w:sz w:val="19"/>
                          <w:szCs w:val="19"/>
                        </w:rPr>
                        <w:t>, &amp;m_Size);</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m_Size == 0)</w:t>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cl_device_id</w:t>
                      </w:r>
                      <w:r>
                        <w:rPr>
                          <w:rFonts w:eastAsia="Consolas" w:cs="Consolas" w:ascii="Consolas" w:hAnsi="Consolas"/>
                          <w:color w:val="000000"/>
                          <w:sz w:val="19"/>
                          <w:szCs w:val="19"/>
                        </w:rPr>
                        <w:t>[m_Size];</w:t>
                      </w:r>
                    </w:p>
                    <w:p>
                      <w:pPr>
                        <w:pStyle w:val="Style29"/>
                        <w:rPr/>
                      </w:pPr>
                      <w:r>
                        <w:rPr/>
                      </w:r>
                    </w:p>
                    <w:p>
                      <w:pPr>
                        <w:pStyle w:val="Style29"/>
                        <w:rPr/>
                      </w:pPr>
                      <w:r>
                        <w:rPr>
                          <w:rFonts w:eastAsia="Consolas" w:cs="Consolas" w:ascii="Consolas" w:hAnsi="Consolas"/>
                          <w:color w:val="000000"/>
                          <w:sz w:val="19"/>
                          <w:szCs w:val="19"/>
                        </w:rPr>
                        <w:t xml:space="preserve">err = clGetDeviceIDs(m_Platform, </w:t>
                      </w:r>
                      <w:r>
                        <w:rPr>
                          <w:rFonts w:eastAsia="Consolas" w:cs="Consolas" w:ascii="Consolas" w:hAnsi="Consolas"/>
                          <w:color w:val="6F008A"/>
                          <w:sz w:val="19"/>
                          <w:szCs w:val="19"/>
                        </w:rPr>
                        <w:t>CL_DEVICE_TYPE_ALL</w:t>
                      </w:r>
                      <w:r>
                        <w:rPr>
                          <w:rFonts w:eastAsia="Consolas" w:cs="Consolas" w:ascii="Consolas" w:hAnsi="Consolas"/>
                          <w:color w:val="000000"/>
                          <w:sz w:val="19"/>
                          <w:szCs w:val="19"/>
                        </w:rPr>
                        <w:t xml:space="preserve">, m_Size, m_Devices,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txbxContent>
                </v:textbox>
              </v:rect>
            </w:pict>
          </mc:Fallback>
        </mc:AlternateContent>
      </w:r>
      <w:r>
        <w:rPr>
          <w:rFonts w:eastAsia="SimSun" w:cs="Mangal"/>
          <w:b w:val="false"/>
          <w:bCs w:val="false"/>
          <w:color w:val="auto"/>
          <w:kern w:val="2"/>
          <w:sz w:val="28"/>
          <w:szCs w:val="24"/>
          <w:lang w:val="ru-RU" w:eastAsia="zh-CN" w:bidi="hi-IN"/>
        </w:rPr>
        <w:t xml:space="preserve">В случае ошибки в полю </w:t>
      </w:r>
      <w:r>
        <w:rPr>
          <w:rFonts w:eastAsia="SimSun" w:cs="Mangal"/>
          <w:b w:val="false"/>
          <w:bCs w:val="false"/>
          <w:color w:val="auto"/>
          <w:kern w:val="2"/>
          <w:sz w:val="28"/>
          <w:szCs w:val="24"/>
          <w:lang w:val="en-US" w:eastAsia="zh-CN" w:bidi="hi-IN"/>
        </w:rPr>
        <w:t xml:space="preserve">m_Devices </w:t>
      </w:r>
      <w:r>
        <w:rPr>
          <w:rFonts w:eastAsia="SimSun" w:cs="Mangal"/>
          <w:b w:val="false"/>
          <w:bCs w:val="false"/>
          <w:color w:val="auto"/>
          <w:kern w:val="2"/>
          <w:sz w:val="28"/>
          <w:szCs w:val="24"/>
          <w:lang w:val="ru-RU" w:eastAsia="zh-CN" w:bidi="hi-IN"/>
        </w:rPr>
        <w:t xml:space="preserve">будет присвоено значение </w:t>
      </w:r>
      <w:r>
        <w:rPr>
          <w:rFonts w:eastAsia="SimSun" w:cs="Mangal"/>
          <w:b w:val="false"/>
          <w:bCs w:val="false"/>
          <w:color w:val="auto"/>
          <w:kern w:val="2"/>
          <w:sz w:val="28"/>
          <w:szCs w:val="24"/>
          <w:lang w:val="en-US" w:eastAsia="zh-CN" w:bidi="hi-IN"/>
        </w:rPr>
        <w:t xml:space="preserve">nullptr, </w:t>
      </w:r>
      <w:r>
        <w:rPr>
          <w:rFonts w:eastAsia="SimSun" w:cs="Mangal"/>
          <w:b w:val="false"/>
          <w:bCs w:val="false"/>
          <w:color w:val="auto"/>
          <w:kern w:val="2"/>
          <w:sz w:val="28"/>
          <w:szCs w:val="24"/>
          <w:lang w:val="ru-RU" w:eastAsia="zh-CN" w:bidi="hi-IN"/>
        </w:rPr>
        <w:t>для получения более подробной информации об ошибке следует обратиться (!!!).</w:t>
      </w:r>
    </w:p>
    <w:p>
      <w:pPr>
        <w:pStyle w:val="Style24"/>
        <w:rPr>
          <w:b w:val="false"/>
          <w:b w:val="false"/>
          <w:bCs w:val="false"/>
          <w:lang w:val="ru-RU"/>
        </w:rPr>
      </w:pPr>
      <w:r>
        <w:rPr>
          <w:rFonts w:eastAsia="SimSun" w:cs="Mangal"/>
          <w:b w:val="false"/>
          <w:bCs w:val="false"/>
          <w:color w:val="auto"/>
          <w:kern w:val="2"/>
          <w:sz w:val="28"/>
          <w:szCs w:val="24"/>
          <w:lang w:val="ru-RU" w:eastAsia="zh-CN" w:bidi="hi-IN"/>
        </w:rPr>
        <w:t xml:space="preserve">Очевидно, что класс </w:t>
      </w:r>
      <w:r>
        <w:rPr>
          <w:rFonts w:eastAsia="SimSun" w:cs="Mangal"/>
          <w:b w:val="false"/>
          <w:bCs w:val="false"/>
          <w:color w:val="auto"/>
          <w:kern w:val="2"/>
          <w:sz w:val="28"/>
          <w:szCs w:val="24"/>
          <w:lang w:val="en-US" w:eastAsia="zh-CN" w:bidi="hi-IN"/>
        </w:rPr>
        <w:t xml:space="preserve">DHOCLHard </w:t>
      </w:r>
      <w:r>
        <w:rPr>
          <w:rFonts w:eastAsia="SimSun" w:cs="Mangal"/>
          <w:b w:val="false"/>
          <w:bCs w:val="false"/>
          <w:color w:val="auto"/>
          <w:kern w:val="2"/>
          <w:sz w:val="28"/>
          <w:szCs w:val="24"/>
          <w:lang w:val="ru-RU" w:eastAsia="zh-CN" w:bidi="hi-IN"/>
        </w:rPr>
        <w:t xml:space="preserve">производит инициализация только устройств для конкретной платформы, в то время как инициализация хоста предполагает инициализацию платформ и устройств. Для этих целей был создан класс </w:t>
      </w:r>
      <w:r>
        <w:rPr>
          <w:rFonts w:eastAsia="SimSun" w:cs="Mangal"/>
          <w:b w:val="false"/>
          <w:bCs w:val="false"/>
          <w:color w:val="auto"/>
          <w:kern w:val="2"/>
          <w:sz w:val="28"/>
          <w:szCs w:val="24"/>
          <w:lang w:val="en-US" w:eastAsia="zh-CN" w:bidi="hi-IN"/>
        </w:rPr>
        <w:t xml:space="preserve">DHOCLInit, </w:t>
      </w:r>
      <w:r>
        <w:rPr>
          <w:rFonts w:eastAsia="SimSun" w:cs="Mangal"/>
          <w:b w:val="false"/>
          <w:bCs w:val="false"/>
          <w:color w:val="auto"/>
          <w:kern w:val="2"/>
          <w:sz w:val="28"/>
          <w:szCs w:val="24"/>
          <w:lang w:val="ru-RU" w:eastAsia="zh-CN" w:bidi="hi-IN"/>
        </w:rPr>
        <w:t xml:space="preserve">описание которого представлено на листинге (номер!!!). Основное назначения этого класс заключается в инициализации платформ и применение их для создания массива из классов </w:t>
      </w:r>
      <w:r>
        <w:rPr>
          <w:rFonts w:eastAsia="SimSun" w:cs="Mangal"/>
          <w:b w:val="false"/>
          <w:bCs w:val="false"/>
          <w:color w:val="auto"/>
          <w:kern w:val="2"/>
          <w:sz w:val="28"/>
          <w:szCs w:val="24"/>
          <w:lang w:val="en-US" w:eastAsia="zh-CN" w:bidi="hi-IN"/>
        </w:rPr>
        <w:t xml:space="preserve">DHOCLHard, </w:t>
      </w:r>
      <w:r>
        <w:rPr>
          <w:rFonts w:eastAsia="SimSun" w:cs="Mangal"/>
          <w:b w:val="false"/>
          <w:bCs w:val="false"/>
          <w:color w:val="auto"/>
          <w:kern w:val="2"/>
          <w:sz w:val="28"/>
          <w:szCs w:val="24"/>
          <w:lang w:val="ru-RU" w:eastAsia="zh-CN" w:bidi="hi-IN"/>
        </w:rPr>
        <w:t>в которых хранятся платформы и устройства.</w:t>
      </w:r>
    </w:p>
    <w:p>
      <w:pPr>
        <w:pStyle w:val="Style24"/>
        <w:rPr>
          <w:b w:val="false"/>
          <w:b w:val="false"/>
          <w:bCs w:val="false"/>
          <w:lang w:val="ru-RU"/>
        </w:rPr>
      </w:pPr>
      <w:r>
        <mc:AlternateContent>
          <mc:Choice Requires="wps">
            <w:drawing>
              <wp:anchor behindDoc="0" distT="0" distB="0" distL="0" distR="0" simplePos="0" locked="0" layoutInCell="0" allowOverlap="1" relativeHeight="5">
                <wp:simplePos x="0" y="0"/>
                <wp:positionH relativeFrom="column">
                  <wp:posOffset>3810</wp:posOffset>
                </wp:positionH>
                <wp:positionV relativeFrom="paragraph">
                  <wp:posOffset>96520</wp:posOffset>
                </wp:positionV>
                <wp:extent cx="5938520" cy="2199005"/>
                <wp:effectExtent l="0" t="0" r="0" b="0"/>
                <wp:wrapTopAndBottom/>
                <wp:docPr id="39" name="Фигура4"/>
                <a:graphic xmlns:a="http://schemas.openxmlformats.org/drawingml/2006/main">
                  <a:graphicData uri="http://schemas.microsoft.com/office/word/2010/wordprocessingShape">
                    <wps:wsp>
                      <wps:cNvSpPr/>
                      <wps:spPr>
                        <a:xfrm>
                          <a:off x="0" y="0"/>
                          <a:ext cx="5937840" cy="2198520"/>
                        </a:xfrm>
                        <a:prstGeom prst="rect">
                          <a:avLst/>
                        </a:prstGeom>
                        <a:noFill/>
                        <a:ln w="0">
                          <a:solidFill>
                            <a:srgbClr val="000000"/>
                          </a:solidFill>
                        </a:ln>
                      </wps:spPr>
                      <wps:style>
                        <a:lnRef idx="0"/>
                        <a:fillRef idx="0"/>
                        <a:effectRef idx="0"/>
                        <a:fontRef idx="minor"/>
                      </wps:style>
                      <wps:txbx>
                        <w:txbxContent>
                          <w:p>
                            <w:pPr>
                              <w:pStyle w:val="Style29"/>
                              <w:rPr/>
                            </w:pPr>
                            <w:r>
                              <w:rPr>
                                <w:rFonts w:eastAsia="Consolas" w:cs="Consolas" w:ascii="Consolas" w:hAnsi="Consolas"/>
                                <w:color w:val="0000FF"/>
                                <w:sz w:val="19"/>
                                <w:szCs w:val="19"/>
                              </w:rPr>
                              <w:t>class</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DHOCLInit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public</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DHOCLInit() = </w:t>
                            </w:r>
                            <w:r>
                              <w:rPr>
                                <w:rFonts w:eastAsia="Consolas" w:cs="Consolas" w:ascii="Consolas" w:hAnsi="Consolas"/>
                                <w:color w:val="0000FF"/>
                                <w:sz w:val="19"/>
                                <w:szCs w:val="19"/>
                              </w:rPr>
                              <w:t>default</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~DHOCLInit() = </w:t>
                            </w:r>
                            <w:r>
                              <w:rPr>
                                <w:rFonts w:eastAsia="Consolas" w:cs="Consolas" w:ascii="Consolas" w:hAnsi="Consolas"/>
                                <w:color w:val="0000FF"/>
                                <w:sz w:val="19"/>
                                <w:szCs w:val="19"/>
                              </w:rPr>
                              <w:t>default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bool</w:t>
                            </w:r>
                            <w:r>
                              <w:rPr>
                                <w:rFonts w:eastAsia="Consolas" w:cs="Consolas" w:ascii="Consolas" w:hAnsi="Consolas"/>
                                <w:color w:val="000000"/>
                                <w:sz w:val="19"/>
                                <w:szCs w:val="19"/>
                              </w:rPr>
                              <w:t xml:space="preserve"> Init();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GetSize()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r>
                              <w:rPr>
                                <w:rFonts w:eastAsia="Consolas" w:cs="Consolas" w:ascii="Consolas" w:hAnsi="Consolas"/>
                                <w:color w:val="000000"/>
                                <w:sz w:val="19"/>
                                <w:szCs w:val="19"/>
                              </w:rPr>
                              <w:t>&amp; GetHardware(</w:t>
                            </w:r>
                            <w:r>
                              <w:rPr>
                                <w:rFonts w:eastAsia="Consolas" w:cs="Consolas" w:ascii="Consolas" w:hAnsi="Consolas"/>
                                <w:color w:val="0000FF"/>
                                <w:sz w:val="19"/>
                                <w:szCs w:val="19"/>
                              </w:rPr>
                              <w:t>unsigned</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r>
                              <w:rPr>
                                <w:rFonts w:eastAsia="Consolas" w:cs="Consolas" w:ascii="Consolas" w:hAnsi="Consolas"/>
                                <w:color w:val="000000"/>
                                <w:sz w:val="19"/>
                                <w:szCs w:val="19"/>
                              </w:rPr>
                              <w:t xml:space="preserve">&amp; </w:t>
                            </w:r>
                            <w:r>
                              <w:rPr>
                                <w:rFonts w:eastAsia="Consolas" w:cs="Consolas" w:ascii="Consolas" w:hAnsi="Consolas"/>
                                <w:color w:val="008080"/>
                                <w:sz w:val="19"/>
                                <w:szCs w:val="19"/>
                              </w:rPr>
                              <w:t>operator[]</w:t>
                            </w:r>
                            <w:r>
                              <w:rPr>
                                <w:rFonts w:eastAsia="Consolas" w:cs="Consolas" w:ascii="Consolas" w:hAnsi="Consolas"/>
                                <w:color w:val="000000"/>
                                <w:sz w:val="19"/>
                                <w:szCs w:val="19"/>
                              </w:rPr>
                              <w:t>(</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private</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vector</w:t>
                            </w:r>
                            <w:r>
                              <w:rPr>
                                <w:rFonts w:eastAsia="Consolas" w:cs="Consolas" w:ascii="Consolas" w:hAnsi="Consolas"/>
                                <w:color w:val="000000"/>
                                <w:sz w:val="19"/>
                                <w:szCs w:val="19"/>
                              </w:rPr>
                              <w:t>&lt;</w:t>
                            </w:r>
                            <w:r>
                              <w:rPr>
                                <w:rFonts w:eastAsia="Consolas" w:cs="Consolas" w:ascii="Consolas" w:hAnsi="Consolas"/>
                                <w:color w:val="2B91AF"/>
                                <w:sz w:val="19"/>
                                <w:szCs w:val="19"/>
                              </w:rPr>
                              <w:t>DHOCLHard</w:t>
                            </w:r>
                            <w:r>
                              <w:rPr>
                                <w:rFonts w:eastAsia="Consolas" w:cs="Consolas" w:ascii="Consolas" w:hAnsi="Consolas"/>
                                <w:color w:val="000000"/>
                                <w:sz w:val="19"/>
                                <w:szCs w:val="19"/>
                              </w:rPr>
                              <w:t>&gt; m_Hardware;</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4" stroked="t" style="position:absolute;margin-left:0.3pt;margin-top:7.6pt;width:467.5pt;height:173.05pt;v-text-anchor:top">
                <w10:wrap type="square"/>
                <v:fill o:detectmouseclick="t" on="false"/>
                <v:stroke color="black" joinstyle="round" endcap="flat"/>
                <v:textbox>
                  <w:txbxContent>
                    <w:p>
                      <w:pPr>
                        <w:pStyle w:val="Style29"/>
                        <w:rPr/>
                      </w:pPr>
                      <w:r>
                        <w:rPr>
                          <w:rFonts w:eastAsia="Consolas" w:cs="Consolas" w:ascii="Consolas" w:hAnsi="Consolas"/>
                          <w:color w:val="0000FF"/>
                          <w:sz w:val="19"/>
                          <w:szCs w:val="19"/>
                        </w:rPr>
                        <w:t>class</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DHOCLInit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public</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DHOCLInit() = </w:t>
                      </w:r>
                      <w:r>
                        <w:rPr>
                          <w:rFonts w:eastAsia="Consolas" w:cs="Consolas" w:ascii="Consolas" w:hAnsi="Consolas"/>
                          <w:color w:val="0000FF"/>
                          <w:sz w:val="19"/>
                          <w:szCs w:val="19"/>
                        </w:rPr>
                        <w:t>default</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~DHOCLInit() = </w:t>
                      </w:r>
                      <w:r>
                        <w:rPr>
                          <w:rFonts w:eastAsia="Consolas" w:cs="Consolas" w:ascii="Consolas" w:hAnsi="Consolas"/>
                          <w:color w:val="0000FF"/>
                          <w:sz w:val="19"/>
                          <w:szCs w:val="19"/>
                        </w:rPr>
                        <w:t>default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bool</w:t>
                      </w:r>
                      <w:r>
                        <w:rPr>
                          <w:rFonts w:eastAsia="Consolas" w:cs="Consolas" w:ascii="Consolas" w:hAnsi="Consolas"/>
                          <w:color w:val="000000"/>
                          <w:sz w:val="19"/>
                          <w:szCs w:val="19"/>
                        </w:rPr>
                        <w:t xml:space="preserve"> Init();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GetSize()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r>
                        <w:rPr>
                          <w:rFonts w:eastAsia="Consolas" w:cs="Consolas" w:ascii="Consolas" w:hAnsi="Consolas"/>
                          <w:color w:val="000000"/>
                          <w:sz w:val="19"/>
                          <w:szCs w:val="19"/>
                        </w:rPr>
                        <w:t>&amp; GetHardware(</w:t>
                      </w:r>
                      <w:r>
                        <w:rPr>
                          <w:rFonts w:eastAsia="Consolas" w:cs="Consolas" w:ascii="Consolas" w:hAnsi="Consolas"/>
                          <w:color w:val="0000FF"/>
                          <w:sz w:val="19"/>
                          <w:szCs w:val="19"/>
                        </w:rPr>
                        <w:t>unsigned</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r>
                        <w:rPr>
                          <w:rFonts w:eastAsia="Consolas" w:cs="Consolas" w:ascii="Consolas" w:hAnsi="Consolas"/>
                          <w:color w:val="000000"/>
                          <w:sz w:val="19"/>
                          <w:szCs w:val="19"/>
                        </w:rPr>
                        <w:t xml:space="preserve">&amp; </w:t>
                      </w:r>
                      <w:r>
                        <w:rPr>
                          <w:rFonts w:eastAsia="Consolas" w:cs="Consolas" w:ascii="Consolas" w:hAnsi="Consolas"/>
                          <w:color w:val="008080"/>
                          <w:sz w:val="19"/>
                          <w:szCs w:val="19"/>
                        </w:rPr>
                        <w:t>operator[]</w:t>
                      </w:r>
                      <w:r>
                        <w:rPr>
                          <w:rFonts w:eastAsia="Consolas" w:cs="Consolas" w:ascii="Consolas" w:hAnsi="Consolas"/>
                          <w:color w:val="000000"/>
                          <w:sz w:val="19"/>
                          <w:szCs w:val="19"/>
                        </w:rPr>
                        <w:t>(</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private</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vector</w:t>
                      </w:r>
                      <w:r>
                        <w:rPr>
                          <w:rFonts w:eastAsia="Consolas" w:cs="Consolas" w:ascii="Consolas" w:hAnsi="Consolas"/>
                          <w:color w:val="000000"/>
                          <w:sz w:val="19"/>
                          <w:szCs w:val="19"/>
                        </w:rPr>
                        <w:t>&lt;</w:t>
                      </w:r>
                      <w:r>
                        <w:rPr>
                          <w:rFonts w:eastAsia="Consolas" w:cs="Consolas" w:ascii="Consolas" w:hAnsi="Consolas"/>
                          <w:color w:val="2B91AF"/>
                          <w:sz w:val="19"/>
                          <w:szCs w:val="19"/>
                        </w:rPr>
                        <w:t>DHOCLHard</w:t>
                      </w:r>
                      <w:r>
                        <w:rPr>
                          <w:rFonts w:eastAsia="Consolas" w:cs="Consolas" w:ascii="Consolas" w:hAnsi="Consolas"/>
                          <w:color w:val="000000"/>
                          <w:sz w:val="19"/>
                          <w:szCs w:val="19"/>
                        </w:rPr>
                        <w:t>&gt; m_Hardware;</w:t>
                      </w:r>
                    </w:p>
                    <w:p>
                      <w:pPr>
                        <w:pStyle w:val="Style29"/>
                        <w:rPr/>
                      </w:pPr>
                      <w:r>
                        <w:rPr>
                          <w:rFonts w:eastAsia="Consolas" w:cs="Consolas" w:ascii="Consolas" w:hAnsi="Consolas"/>
                          <w:color w:val="000000"/>
                          <w:sz w:val="19"/>
                          <w:szCs w:val="19"/>
                        </w:rPr>
                        <w:t>};</w:t>
                      </w:r>
                    </w:p>
                  </w:txbxContent>
                </v:textbox>
              </v:rect>
            </w:pict>
          </mc:Fallback>
        </mc:AlternateContent>
      </w:r>
      <w:r>
        <w:rPr>
          <w:rFonts w:eastAsia="SimSun" w:cs="Mangal"/>
          <w:b w:val="false"/>
          <w:bCs w:val="false"/>
          <w:color w:val="auto"/>
          <w:kern w:val="2"/>
          <w:sz w:val="28"/>
          <w:szCs w:val="24"/>
          <w:lang w:val="ru-RU" w:eastAsia="zh-CN" w:bidi="hi-IN"/>
        </w:rPr>
        <w:t xml:space="preserve">Инициализация платформ происходит в методе </w:t>
      </w:r>
      <w:r>
        <w:rPr>
          <w:rFonts w:eastAsia="SimSun" w:cs="Mangal"/>
          <w:b w:val="false"/>
          <w:bCs w:val="false"/>
          <w:color w:val="auto"/>
          <w:kern w:val="2"/>
          <w:sz w:val="28"/>
          <w:szCs w:val="24"/>
          <w:lang w:val="en-US" w:eastAsia="zh-CN" w:bidi="hi-IN"/>
        </w:rPr>
        <w:t xml:space="preserve">Init </w:t>
      </w:r>
      <w:r>
        <w:rPr>
          <w:rFonts w:eastAsia="SimSun" w:cs="Mangal"/>
          <w:b w:val="false"/>
          <w:bCs w:val="false"/>
          <w:color w:val="auto"/>
          <w:kern w:val="2"/>
          <w:sz w:val="28"/>
          <w:szCs w:val="24"/>
          <w:lang w:val="ru-RU" w:eastAsia="zh-CN" w:bidi="hi-IN"/>
        </w:rPr>
        <w:t xml:space="preserve">класса </w:t>
      </w:r>
      <w:r>
        <w:rPr>
          <w:rFonts w:eastAsia="SimSun" w:cs="Mangal"/>
          <w:b w:val="false"/>
          <w:bCs w:val="false"/>
          <w:color w:val="auto"/>
          <w:kern w:val="2"/>
          <w:sz w:val="28"/>
          <w:szCs w:val="24"/>
          <w:lang w:val="en-US" w:eastAsia="zh-CN" w:bidi="hi-IN"/>
        </w:rPr>
        <w:t xml:space="preserve">DHOCLInit, </w:t>
      </w:r>
      <w:r>
        <w:rPr>
          <w:rFonts w:eastAsia="SimSun" w:cs="Mangal"/>
          <w:b w:val="false"/>
          <w:bCs w:val="false"/>
          <w:color w:val="auto"/>
          <w:kern w:val="2"/>
          <w:sz w:val="28"/>
          <w:szCs w:val="24"/>
          <w:lang w:val="ru-RU" w:eastAsia="zh-CN" w:bidi="hi-IN"/>
        </w:rPr>
        <w:t>представленных на листинге ниже.</w:t>
      </w:r>
    </w:p>
    <w:p>
      <w:pPr>
        <w:pStyle w:val="Style24"/>
        <w:rPr>
          <w:b w:val="false"/>
          <w:b w:val="false"/>
          <w:bCs w:val="false"/>
          <w:lang w:val="ru-RU"/>
        </w:rPr>
      </w:pPr>
      <w:r>
        <mc:AlternateContent>
          <mc:Choice Requires="wps">
            <w:drawing>
              <wp:anchor behindDoc="0" distT="0" distB="0" distL="0" distR="0" simplePos="0" locked="0" layoutInCell="0" allowOverlap="1" relativeHeight="4">
                <wp:simplePos x="0" y="0"/>
                <wp:positionH relativeFrom="column">
                  <wp:posOffset>3810</wp:posOffset>
                </wp:positionH>
                <wp:positionV relativeFrom="paragraph">
                  <wp:posOffset>65405</wp:posOffset>
                </wp:positionV>
                <wp:extent cx="5943600" cy="7827645"/>
                <wp:effectExtent l="0" t="0" r="0" b="0"/>
                <wp:wrapTopAndBottom/>
                <wp:docPr id="41" name="Фигура3"/>
                <a:graphic xmlns:a="http://schemas.openxmlformats.org/drawingml/2006/main">
                  <a:graphicData uri="http://schemas.microsoft.com/office/word/2010/wordprocessingShape">
                    <wps:wsp>
                      <wps:cNvSpPr/>
                      <wps:spPr>
                        <a:xfrm>
                          <a:off x="0" y="0"/>
                          <a:ext cx="5942880" cy="7827120"/>
                        </a:xfrm>
                        <a:prstGeom prst="rect">
                          <a:avLst/>
                        </a:prstGeom>
                        <a:noFill/>
                        <a:ln w="0">
                          <a:solidFill>
                            <a:srgbClr val="000000"/>
                          </a:solidFill>
                        </a:ln>
                      </wps:spPr>
                      <wps:style>
                        <a:lnRef idx="0"/>
                        <a:fillRef idx="0"/>
                        <a:effectRef idx="0"/>
                        <a:fontRef idx="minor"/>
                      </wps:style>
                      <wps:txbx>
                        <w:txbxContent>
                          <w:p>
                            <w:pPr>
                              <w:pStyle w:val="Style29"/>
                              <w:rPr/>
                            </w:pPr>
                            <w:r>
                              <w:rPr>
                                <w:rFonts w:eastAsia="Consolas" w:cs="Consolas" w:ascii="Consolas" w:hAnsi="Consolas"/>
                                <w:color w:val="0000FF"/>
                                <w:sz w:val="19"/>
                                <w:szCs w:val="19"/>
                              </w:rPr>
                              <w:t>bool</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DHOCLInit</w:t>
                            </w:r>
                            <w:r>
                              <w:rPr>
                                <w:rFonts w:eastAsia="Consolas" w:cs="Consolas" w:ascii="Consolas" w:hAnsi="Consolas"/>
                                <w:color w:val="000000"/>
                                <w:sz w:val="19"/>
                                <w:szCs w:val="19"/>
                              </w:rPr>
                              <w:t>::Init()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platfroms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num_platfroms = 0;</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clGetPlatformIDs(0, platfroms, &amp;num_platfroms);</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num_platfroms == 0)</w:t>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false</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platfroms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cl_platform_id</w:t>
                            </w:r>
                            <w:r>
                              <w:rPr>
                                <w:rFonts w:eastAsia="Consolas" w:cs="Consolas" w:ascii="Consolas" w:hAnsi="Consolas"/>
                                <w:color w:val="000000"/>
                                <w:sz w:val="19"/>
                                <w:szCs w:val="19"/>
                              </w:rPr>
                              <w:t>[num_platfroms];</w:t>
                            </w:r>
                          </w:p>
                          <w:p>
                            <w:pPr>
                              <w:pStyle w:val="Style29"/>
                              <w:rPr/>
                            </w:pPr>
                            <w:r>
                              <w:rPr/>
                            </w:r>
                          </w:p>
                          <w:p>
                            <w:pPr>
                              <w:pStyle w:val="Style29"/>
                              <w:rPr/>
                            </w:pPr>
                            <w:r>
                              <w:rPr>
                                <w:rFonts w:eastAsia="Consolas" w:cs="Consolas" w:ascii="Consolas" w:hAnsi="Consolas"/>
                                <w:color w:val="000000"/>
                                <w:sz w:val="19"/>
                                <w:szCs w:val="19"/>
                              </w:rPr>
                              <w:t xml:space="preserve">err = clGetPlatformIDs(num_platfroms, platfroms,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false</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for</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i = 0; i &lt; num_platfroms; i++)</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DHOCLHard</w:t>
                            </w:r>
                            <w:r>
                              <w:rPr>
                                <w:rFonts w:eastAsia="Consolas" w:cs="Consolas" w:ascii="Consolas" w:hAnsi="Consolas"/>
                                <w:color w:val="000000"/>
                                <w:sz w:val="19"/>
                                <w:szCs w:val="19"/>
                              </w:rPr>
                              <w:t xml:space="preserve"> hard(platfroms[i]);</w:t>
                            </w:r>
                          </w:p>
                          <w:p>
                            <w:pPr>
                              <w:pStyle w:val="Style29"/>
                              <w:rPr/>
                            </w:pPr>
                            <w:r>
                              <w:rPr>
                                <w:rFonts w:eastAsia="Consolas" w:cs="Consolas" w:ascii="Consolas" w:hAnsi="Consolas"/>
                                <w:color w:val="000000"/>
                                <w:sz w:val="19"/>
                                <w:szCs w:val="19"/>
                              </w:rPr>
                              <w:t>m_Hardware.push_back(hard);</w:t>
                            </w:r>
                          </w:p>
                          <w:p>
                            <w:pPr>
                              <w:pStyle w:val="Style29"/>
                              <w:rPr/>
                            </w:pP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true</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3" stroked="t" style="position:absolute;margin-left:0.3pt;margin-top:5.15pt;width:467.9pt;height:616.25pt;v-text-anchor:top">
                <w10:wrap type="square"/>
                <v:fill o:detectmouseclick="t" on="false"/>
                <v:stroke color="black" joinstyle="round" endcap="flat"/>
                <v:textbox>
                  <w:txbxContent>
                    <w:p>
                      <w:pPr>
                        <w:pStyle w:val="Style29"/>
                        <w:rPr/>
                      </w:pPr>
                      <w:r>
                        <w:rPr>
                          <w:rFonts w:eastAsia="Consolas" w:cs="Consolas" w:ascii="Consolas" w:hAnsi="Consolas"/>
                          <w:color w:val="0000FF"/>
                          <w:sz w:val="19"/>
                          <w:szCs w:val="19"/>
                        </w:rPr>
                        <w:t>bool</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DHOCLInit</w:t>
                      </w:r>
                      <w:r>
                        <w:rPr>
                          <w:rFonts w:eastAsia="Consolas" w:cs="Consolas" w:ascii="Consolas" w:hAnsi="Consolas"/>
                          <w:color w:val="000000"/>
                          <w:sz w:val="19"/>
                          <w:szCs w:val="19"/>
                        </w:rPr>
                        <w:t>::Init()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platfroms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num_platfroms = 0;</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clGetPlatformIDs(0, platfroms, &amp;num_platfroms);</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num_platfroms == 0)</w:t>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false</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platfroms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cl_platform_id</w:t>
                      </w:r>
                      <w:r>
                        <w:rPr>
                          <w:rFonts w:eastAsia="Consolas" w:cs="Consolas" w:ascii="Consolas" w:hAnsi="Consolas"/>
                          <w:color w:val="000000"/>
                          <w:sz w:val="19"/>
                          <w:szCs w:val="19"/>
                        </w:rPr>
                        <w:t>[num_platfroms];</w:t>
                      </w:r>
                    </w:p>
                    <w:p>
                      <w:pPr>
                        <w:pStyle w:val="Style29"/>
                        <w:rPr/>
                      </w:pPr>
                      <w:r>
                        <w:rPr/>
                      </w:r>
                    </w:p>
                    <w:p>
                      <w:pPr>
                        <w:pStyle w:val="Style29"/>
                        <w:rPr/>
                      </w:pPr>
                      <w:r>
                        <w:rPr>
                          <w:rFonts w:eastAsia="Consolas" w:cs="Consolas" w:ascii="Consolas" w:hAnsi="Consolas"/>
                          <w:color w:val="000000"/>
                          <w:sz w:val="19"/>
                          <w:szCs w:val="19"/>
                        </w:rPr>
                        <w:t xml:space="preserve">err = clGetPlatformIDs(num_platfroms, platfroms,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false</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for</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i = 0; i &lt; num_platfroms; i++)</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DHOCLHard</w:t>
                      </w:r>
                      <w:r>
                        <w:rPr>
                          <w:rFonts w:eastAsia="Consolas" w:cs="Consolas" w:ascii="Consolas" w:hAnsi="Consolas"/>
                          <w:color w:val="000000"/>
                          <w:sz w:val="19"/>
                          <w:szCs w:val="19"/>
                        </w:rPr>
                        <w:t xml:space="preserve"> hard(platfroms[i]);</w:t>
                      </w:r>
                    </w:p>
                    <w:p>
                      <w:pPr>
                        <w:pStyle w:val="Style29"/>
                        <w:rPr/>
                      </w:pPr>
                      <w:r>
                        <w:rPr>
                          <w:rFonts w:eastAsia="Consolas" w:cs="Consolas" w:ascii="Consolas" w:hAnsi="Consolas"/>
                          <w:color w:val="000000"/>
                          <w:sz w:val="19"/>
                          <w:szCs w:val="19"/>
                        </w:rPr>
                        <w:t>m_Hardware.push_back(hard);</w:t>
                      </w:r>
                    </w:p>
                    <w:p>
                      <w:pPr>
                        <w:pStyle w:val="Style29"/>
                        <w:rPr/>
                      </w:pP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true</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txbxContent>
                </v:textbox>
              </v:rect>
            </w:pict>
          </mc:Fallback>
        </mc:AlternateContent>
      </w:r>
      <w:r>
        <w:rPr>
          <w:rFonts w:eastAsia="SimSun" w:cs="Mangal"/>
          <w:b w:val="false"/>
          <w:bCs w:val="false"/>
          <w:color w:val="auto"/>
          <w:kern w:val="2"/>
          <w:sz w:val="28"/>
          <w:szCs w:val="24"/>
          <w:lang w:val="ru-RU" w:eastAsia="zh-CN" w:bidi="hi-IN"/>
        </w:rPr>
        <w:t xml:space="preserve">Создадим локальные переменные </w:t>
      </w:r>
      <w:r>
        <w:rPr>
          <w:rFonts w:eastAsia="SimSun" w:cs="Mangal"/>
          <w:b w:val="false"/>
          <w:bCs w:val="false"/>
          <w:color w:val="auto"/>
          <w:kern w:val="2"/>
          <w:sz w:val="28"/>
          <w:szCs w:val="24"/>
          <w:lang w:val="en-US" w:eastAsia="zh-CN" w:bidi="hi-IN"/>
        </w:rPr>
        <w:t xml:space="preserve">platfroms, </w:t>
      </w:r>
      <w:r>
        <w:rPr>
          <w:rFonts w:eastAsia="SimSun" w:cs="Mangal"/>
          <w:b w:val="false"/>
          <w:bCs w:val="false"/>
          <w:color w:val="auto"/>
          <w:kern w:val="2"/>
          <w:sz w:val="28"/>
          <w:szCs w:val="24"/>
          <w:lang w:val="ru-RU" w:eastAsia="zh-CN" w:bidi="hi-IN"/>
        </w:rPr>
        <w:t xml:space="preserve">указатель на тип </w:t>
      </w:r>
      <w:r>
        <w:rPr>
          <w:rFonts w:eastAsia="SimSun" w:cs="Mangal"/>
          <w:b w:val="false"/>
          <w:bCs w:val="false"/>
          <w:color w:val="auto"/>
          <w:kern w:val="2"/>
          <w:sz w:val="28"/>
          <w:szCs w:val="24"/>
          <w:lang w:val="en-US" w:eastAsia="zh-CN" w:bidi="hi-IN"/>
        </w:rPr>
        <w:t xml:space="preserve">cl_platform_id </w:t>
      </w:r>
      <w:r>
        <w:rPr>
          <w:rFonts w:eastAsia="SimSun" w:cs="Mangal"/>
          <w:b w:val="false"/>
          <w:bCs w:val="false"/>
          <w:color w:val="auto"/>
          <w:kern w:val="2"/>
          <w:sz w:val="28"/>
          <w:szCs w:val="24"/>
          <w:lang w:val="ru-RU" w:eastAsia="zh-CN" w:bidi="hi-IN"/>
        </w:rPr>
        <w:t xml:space="preserve">и </w:t>
      </w:r>
      <w:r>
        <w:rPr>
          <w:rFonts w:eastAsia="SimSun" w:cs="Mangal"/>
          <w:b w:val="false"/>
          <w:bCs w:val="false"/>
          <w:color w:val="auto"/>
          <w:kern w:val="2"/>
          <w:sz w:val="28"/>
          <w:szCs w:val="24"/>
          <w:lang w:val="en-US" w:eastAsia="zh-CN" w:bidi="hi-IN"/>
        </w:rPr>
        <w:t xml:space="preserve">num_platforms, </w:t>
      </w:r>
      <w:r>
        <w:rPr>
          <w:rFonts w:eastAsia="SimSun" w:cs="Mangal"/>
          <w:b w:val="false"/>
          <w:bCs w:val="false"/>
          <w:color w:val="auto"/>
          <w:kern w:val="2"/>
          <w:sz w:val="28"/>
          <w:szCs w:val="24"/>
          <w:lang w:val="ru-RU" w:eastAsia="zh-CN" w:bidi="hi-IN"/>
        </w:rPr>
        <w:t xml:space="preserve">типа </w:t>
      </w:r>
      <w:r>
        <w:rPr>
          <w:rFonts w:eastAsia="SimSun" w:cs="Mangal"/>
          <w:b w:val="false"/>
          <w:bCs w:val="false"/>
          <w:color w:val="auto"/>
          <w:kern w:val="2"/>
          <w:sz w:val="28"/>
          <w:szCs w:val="24"/>
          <w:lang w:val="en-US" w:eastAsia="zh-CN" w:bidi="hi-IN"/>
        </w:rPr>
        <w:t xml:space="preserve">cl_uint. </w:t>
      </w:r>
      <w:r>
        <w:rPr>
          <w:rFonts w:eastAsia="SimSun" w:cs="Mangal"/>
          <w:b w:val="false"/>
          <w:bCs w:val="false"/>
          <w:color w:val="auto"/>
          <w:kern w:val="2"/>
          <w:sz w:val="28"/>
          <w:szCs w:val="24"/>
          <w:lang w:val="ru-RU" w:eastAsia="zh-CN" w:bidi="hi-IN"/>
        </w:rPr>
        <w:t xml:space="preserve">В первой пременной будут храниться платформы, доступные для фреймворка </w:t>
      </w:r>
      <w:r>
        <w:rPr>
          <w:rFonts w:eastAsia="SimSun" w:cs="Mangal"/>
          <w:b w:val="false"/>
          <w:bCs w:val="false"/>
          <w:color w:val="auto"/>
          <w:kern w:val="2"/>
          <w:sz w:val="28"/>
          <w:szCs w:val="24"/>
          <w:lang w:val="en-US" w:eastAsia="zh-CN" w:bidi="hi-IN"/>
        </w:rPr>
        <w:t xml:space="preserve">OpenCL </w:t>
      </w:r>
      <w:r>
        <w:rPr>
          <w:rFonts w:eastAsia="SimSun" w:cs="Mangal"/>
          <w:b w:val="false"/>
          <w:bCs w:val="false"/>
          <w:color w:val="auto"/>
          <w:kern w:val="2"/>
          <w:sz w:val="28"/>
          <w:szCs w:val="24"/>
          <w:lang w:val="ru-RU" w:eastAsia="zh-CN" w:bidi="hi-IN"/>
        </w:rPr>
        <w:t xml:space="preserve">на текущем компьютере, во второй переменной будет храниться количество платформ. Инициализация этих переменных происходит функцией </w:t>
      </w:r>
      <w:r>
        <w:rPr>
          <w:rFonts w:eastAsia="SimSun" w:cs="Mangal"/>
          <w:b w:val="false"/>
          <w:bCs w:val="false"/>
          <w:color w:val="auto"/>
          <w:kern w:val="2"/>
          <w:sz w:val="28"/>
          <w:szCs w:val="24"/>
          <w:lang w:val="en-US" w:eastAsia="zh-CN" w:bidi="hi-IN"/>
        </w:rPr>
        <w:t>clGetPlatfromIDs.</w:t>
      </w:r>
      <w:r>
        <w:rPr>
          <w:rFonts w:eastAsia="SimSun" w:cs="Mangal"/>
          <w:b w:val="false"/>
          <w:bCs w:val="false"/>
          <w:color w:val="auto"/>
          <w:kern w:val="2"/>
          <w:sz w:val="28"/>
          <w:szCs w:val="24"/>
          <w:lang w:val="ru-RU" w:eastAsia="zh-CN" w:bidi="hi-IN"/>
        </w:rPr>
        <w:t xml:space="preserve"> После инициализации локальных переменных проведем инициализацию поля</w:t>
      </w:r>
      <w:r>
        <w:rPr>
          <w:rFonts w:eastAsia="SimSun" w:cs="Mangal"/>
          <w:b w:val="false"/>
          <w:bCs w:val="false"/>
          <w:color w:val="auto"/>
          <w:kern w:val="2"/>
          <w:sz w:val="28"/>
          <w:szCs w:val="24"/>
          <w:lang w:val="en-US" w:eastAsia="zh-CN" w:bidi="hi-IN"/>
        </w:rPr>
        <w:t xml:space="preserve"> m_Hardware </w:t>
      </w:r>
      <w:r>
        <w:rPr>
          <w:rFonts w:eastAsia="SimSun" w:cs="Mangal"/>
          <w:b w:val="false"/>
          <w:bCs w:val="false"/>
          <w:color w:val="auto"/>
          <w:kern w:val="2"/>
          <w:sz w:val="28"/>
          <w:szCs w:val="24"/>
          <w:lang w:val="ru-RU" w:eastAsia="zh-CN" w:bidi="hi-IN"/>
        </w:rPr>
        <w:t>класса</w:t>
      </w:r>
      <w:r>
        <w:rPr>
          <w:rFonts w:eastAsia="SimSun" w:cs="Mangal"/>
          <w:b w:val="false"/>
          <w:bCs w:val="false"/>
          <w:color w:val="auto"/>
          <w:kern w:val="2"/>
          <w:sz w:val="28"/>
          <w:szCs w:val="24"/>
          <w:lang w:val="en-US" w:eastAsia="zh-CN" w:bidi="hi-IN"/>
        </w:rPr>
        <w:t xml:space="preserve"> DHOCLInit</w:t>
      </w:r>
      <w:r>
        <w:rPr>
          <w:rFonts w:eastAsia="SimSun" w:cs="Mangal"/>
          <w:b w:val="false"/>
          <w:bCs w:val="false"/>
          <w:color w:val="auto"/>
          <w:kern w:val="2"/>
          <w:sz w:val="28"/>
          <w:szCs w:val="24"/>
          <w:lang w:val="ru-RU" w:eastAsia="zh-CN" w:bidi="hi-IN"/>
        </w:rPr>
        <w:t>.</w:t>
      </w:r>
    </w:p>
    <w:p>
      <w:pPr>
        <w:pStyle w:val="2"/>
        <w:rPr>
          <w:lang w:val="ru-RU"/>
        </w:rPr>
      </w:pPr>
      <w:bookmarkStart w:id="24" w:name="__RefHeading___Toc439_2905274384"/>
      <w:bookmarkEnd w:id="24"/>
      <w:r>
        <w:rPr>
          <w:lang w:val="ru-RU"/>
        </w:rPr>
        <w:t xml:space="preserve">4.3. </w:t>
      </w:r>
      <w:r>
        <w:rPr>
          <w:rFonts w:eastAsia="Microsoft YaHei" w:cs="Mangal"/>
          <w:b/>
          <w:bCs/>
          <w:color w:val="auto"/>
          <w:kern w:val="2"/>
          <w:sz w:val="28"/>
          <w:szCs w:val="32"/>
          <w:lang w:val="ru-RU" w:eastAsia="zh-CN" w:bidi="hi-IN"/>
        </w:rPr>
        <w:t>Разработка пользовательского интерфейса</w:t>
      </w:r>
    </w:p>
    <w:p>
      <w:pPr>
        <w:pStyle w:val="2"/>
        <w:rPr>
          <w:lang w:val="ru-RU"/>
        </w:rPr>
      </w:pPr>
      <w:bookmarkStart w:id="25" w:name="__RefHeading___Toc441_2905274384"/>
      <w:bookmarkEnd w:id="25"/>
      <w:r>
        <w:rPr>
          <w:lang w:val="ru-RU"/>
        </w:rPr>
        <w:t>4.4. Этап 3</w:t>
      </w:r>
    </w:p>
    <w:p>
      <w:pPr>
        <w:pStyle w:val="2"/>
        <w:rPr>
          <w:lang w:val="ru-RU"/>
        </w:rPr>
      </w:pPr>
      <w:bookmarkStart w:id="26" w:name="__RefHeading___Toc443_2905274384"/>
      <w:bookmarkEnd w:id="26"/>
      <w:r>
        <w:rPr>
          <w:lang w:val="ru-RU"/>
        </w:rPr>
        <w:t>4.5. Этап 4</w:t>
      </w:r>
      <w:r>
        <w:br w:type="page"/>
      </w:r>
    </w:p>
    <w:p>
      <w:pPr>
        <w:pStyle w:val="1"/>
        <w:ind w:left="0" w:right="0" w:hanging="0"/>
        <w:rPr/>
      </w:pPr>
      <w:bookmarkStart w:id="27" w:name="__RefHeading___Toc1490_776179660"/>
      <w:bookmarkEnd w:id="27"/>
      <w:r>
        <w:rPr>
          <w:lang w:val="ru-RU"/>
        </w:rPr>
        <w:t xml:space="preserve">5. </w:t>
      </w:r>
      <w:r>
        <w:rPr/>
        <w:t>ТЕСТИРОВАНИЕ</w:t>
      </w:r>
    </w:p>
    <w:p>
      <w:pPr>
        <w:pStyle w:val="2"/>
        <w:rPr>
          <w:lang w:val="ru-RU"/>
        </w:rPr>
      </w:pPr>
      <w:bookmarkStart w:id="28" w:name="__RefHeading___Toc445_2905274384"/>
      <w:bookmarkEnd w:id="28"/>
      <w:r>
        <w:rPr>
          <w:lang w:val="ru-RU"/>
        </w:rPr>
        <w:t>5.1. Разработка методов проведения тестирования</w:t>
      </w:r>
    </w:p>
    <w:p>
      <w:pPr>
        <w:pStyle w:val="2"/>
        <w:rPr>
          <w:lang w:val="ru-RU"/>
        </w:rPr>
      </w:pPr>
      <w:bookmarkStart w:id="29" w:name="__RefHeading___Toc447_2905274384"/>
      <w:bookmarkEnd w:id="29"/>
      <w:r>
        <w:rPr>
          <w:lang w:val="ru-RU"/>
        </w:rPr>
        <w:t>5.2. Результаты тестирования</w:t>
      </w:r>
      <w:r>
        <w:br w:type="page"/>
      </w:r>
    </w:p>
    <w:p>
      <w:pPr>
        <w:pStyle w:val="1"/>
        <w:ind w:left="0" w:right="0" w:hanging="0"/>
        <w:rPr/>
      </w:pPr>
      <w:bookmarkStart w:id="30" w:name="__RefHeading___Toc1492_776179660"/>
      <w:bookmarkEnd w:id="30"/>
      <w:r>
        <w:rPr/>
        <w:t>ЗАКЛЮЧЕНИЕ</w:t>
      </w:r>
      <w:r>
        <w:br w:type="page"/>
      </w:r>
    </w:p>
    <w:p>
      <w:pPr>
        <w:pStyle w:val="1"/>
        <w:spacing w:before="240" w:after="120"/>
        <w:ind w:left="0" w:right="0" w:hanging="0"/>
        <w:rPr/>
      </w:pPr>
      <w:bookmarkStart w:id="31" w:name="__RefHeading___Toc1494_776179660"/>
      <w:bookmarkEnd w:id="31"/>
      <w:r>
        <w:rPr/>
        <w:t>БИБЛИОГРАФИЧЕСКИЙ СПИСОК</w:t>
      </w:r>
    </w:p>
    <w:sectPr>
      <w:footerReference w:type="default" r:id="rId4"/>
      <w:type w:val="nextPage"/>
      <w:pgSz w:w="11906" w:h="16838"/>
      <w:pgMar w:left="1701" w:right="850" w:header="0" w:top="1134" w:footer="1077" w:bottom="135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swiss"/>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Times New Roman">
    <w:charset w:val="cc"/>
    <w:family w:val="roman"/>
    <w:pitch w:val="variable"/>
  </w:font>
  <w:font w:name="Consolas">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1520"/>
        </w:tabs>
        <w:ind w:left="1520" w:hanging="360"/>
      </w:pPr>
    </w:lvl>
    <w:lvl w:ilvl="1">
      <w:start w:val="1"/>
      <w:numFmt w:val="decimal"/>
      <w:lvlText w:val="%2."/>
      <w:lvlJc w:val="left"/>
      <w:pPr>
        <w:tabs>
          <w:tab w:val="num" w:pos="1880"/>
        </w:tabs>
        <w:ind w:left="1880" w:hanging="360"/>
      </w:pPr>
    </w:lvl>
    <w:lvl w:ilvl="2">
      <w:start w:val="1"/>
      <w:numFmt w:val="decimal"/>
      <w:lvlText w:val="%3."/>
      <w:lvlJc w:val="left"/>
      <w:pPr>
        <w:tabs>
          <w:tab w:val="num" w:pos="2240"/>
        </w:tabs>
        <w:ind w:left="2240" w:hanging="360"/>
      </w:pPr>
    </w:lvl>
    <w:lvl w:ilvl="3">
      <w:start w:val="1"/>
      <w:numFmt w:val="decimal"/>
      <w:lvlText w:val="%4."/>
      <w:lvlJc w:val="left"/>
      <w:pPr>
        <w:tabs>
          <w:tab w:val="num" w:pos="2600"/>
        </w:tabs>
        <w:ind w:left="2600" w:hanging="360"/>
      </w:pPr>
    </w:lvl>
    <w:lvl w:ilvl="4">
      <w:start w:val="1"/>
      <w:numFmt w:val="decimal"/>
      <w:lvlText w:val="%5."/>
      <w:lvlJc w:val="left"/>
      <w:pPr>
        <w:tabs>
          <w:tab w:val="num" w:pos="2960"/>
        </w:tabs>
        <w:ind w:left="2960" w:hanging="360"/>
      </w:pPr>
    </w:lvl>
    <w:lvl w:ilvl="5">
      <w:start w:val="1"/>
      <w:numFmt w:val="decimal"/>
      <w:lvlText w:val="%6."/>
      <w:lvlJc w:val="left"/>
      <w:pPr>
        <w:tabs>
          <w:tab w:val="num" w:pos="3320"/>
        </w:tabs>
        <w:ind w:left="3320" w:hanging="360"/>
      </w:pPr>
    </w:lvl>
    <w:lvl w:ilvl="6">
      <w:start w:val="1"/>
      <w:numFmt w:val="decimal"/>
      <w:lvlText w:val="%7."/>
      <w:lvlJc w:val="left"/>
      <w:pPr>
        <w:tabs>
          <w:tab w:val="num" w:pos="3680"/>
        </w:tabs>
        <w:ind w:left="3680" w:hanging="360"/>
      </w:pPr>
    </w:lvl>
    <w:lvl w:ilvl="7">
      <w:start w:val="1"/>
      <w:numFmt w:val="decimal"/>
      <w:lvlText w:val="%8."/>
      <w:lvlJc w:val="left"/>
      <w:pPr>
        <w:tabs>
          <w:tab w:val="num" w:pos="4040"/>
        </w:tabs>
        <w:ind w:left="4040" w:hanging="360"/>
      </w:pPr>
    </w:lvl>
    <w:lvl w:ilvl="8">
      <w:start w:val="1"/>
      <w:numFmt w:val="decimal"/>
      <w:lvlText w:val="%9."/>
      <w:lvlJc w:val="left"/>
      <w:pPr>
        <w:tabs>
          <w:tab w:val="num" w:pos="4400"/>
        </w:tabs>
        <w:ind w:left="44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1499"/>
        </w:tabs>
        <w:ind w:left="1499" w:hanging="360"/>
      </w:pPr>
      <w:rPr>
        <w:rFonts w:ascii="Symbol" w:hAnsi="Symbol" w:cs="Symbol" w:hint="default"/>
      </w:rPr>
    </w:lvl>
    <w:lvl w:ilvl="1">
      <w:start w:val="1"/>
      <w:numFmt w:val="bullet"/>
      <w:lvlText w:val="◦"/>
      <w:lvlJc w:val="left"/>
      <w:pPr>
        <w:tabs>
          <w:tab w:val="num" w:pos="1859"/>
        </w:tabs>
        <w:ind w:left="1859" w:hanging="360"/>
      </w:pPr>
      <w:rPr>
        <w:rFonts w:ascii="OpenSymbol" w:hAnsi="OpenSymbol" w:cs="OpenSymbol" w:hint="default"/>
      </w:rPr>
    </w:lvl>
    <w:lvl w:ilvl="2">
      <w:start w:val="1"/>
      <w:numFmt w:val="bullet"/>
      <w:lvlText w:val="▪"/>
      <w:lvlJc w:val="left"/>
      <w:pPr>
        <w:tabs>
          <w:tab w:val="num" w:pos="2219"/>
        </w:tabs>
        <w:ind w:left="2219" w:hanging="360"/>
      </w:pPr>
      <w:rPr>
        <w:rFonts w:ascii="OpenSymbol" w:hAnsi="OpenSymbol" w:cs="OpenSymbol" w:hint="default"/>
      </w:rPr>
    </w:lvl>
    <w:lvl w:ilvl="3">
      <w:start w:val="1"/>
      <w:numFmt w:val="bullet"/>
      <w:lvlText w:val=""/>
      <w:lvlJc w:val="left"/>
      <w:pPr>
        <w:tabs>
          <w:tab w:val="num" w:pos="2579"/>
        </w:tabs>
        <w:ind w:left="2579" w:hanging="360"/>
      </w:pPr>
      <w:rPr>
        <w:rFonts w:ascii="Symbol" w:hAnsi="Symbol" w:cs="Symbol" w:hint="default"/>
      </w:rPr>
    </w:lvl>
    <w:lvl w:ilvl="4">
      <w:start w:val="1"/>
      <w:numFmt w:val="bullet"/>
      <w:lvlText w:val="◦"/>
      <w:lvlJc w:val="left"/>
      <w:pPr>
        <w:tabs>
          <w:tab w:val="num" w:pos="2939"/>
        </w:tabs>
        <w:ind w:left="2939" w:hanging="360"/>
      </w:pPr>
      <w:rPr>
        <w:rFonts w:ascii="OpenSymbol" w:hAnsi="OpenSymbol" w:cs="OpenSymbol" w:hint="default"/>
      </w:rPr>
    </w:lvl>
    <w:lvl w:ilvl="5">
      <w:start w:val="1"/>
      <w:numFmt w:val="bullet"/>
      <w:lvlText w:val="▪"/>
      <w:lvlJc w:val="left"/>
      <w:pPr>
        <w:tabs>
          <w:tab w:val="num" w:pos="3299"/>
        </w:tabs>
        <w:ind w:left="3299" w:hanging="360"/>
      </w:pPr>
      <w:rPr>
        <w:rFonts w:ascii="OpenSymbol" w:hAnsi="OpenSymbol" w:cs="OpenSymbol" w:hint="default"/>
      </w:rPr>
    </w:lvl>
    <w:lvl w:ilvl="6">
      <w:start w:val="1"/>
      <w:numFmt w:val="bullet"/>
      <w:lvlText w:val=""/>
      <w:lvlJc w:val="left"/>
      <w:pPr>
        <w:tabs>
          <w:tab w:val="num" w:pos="3659"/>
        </w:tabs>
        <w:ind w:left="3659" w:hanging="360"/>
      </w:pPr>
      <w:rPr>
        <w:rFonts w:ascii="Symbol" w:hAnsi="Symbol" w:cs="Symbol" w:hint="default"/>
      </w:rPr>
    </w:lvl>
    <w:lvl w:ilvl="7">
      <w:start w:val="1"/>
      <w:numFmt w:val="bullet"/>
      <w:lvlText w:val="◦"/>
      <w:lvlJc w:val="left"/>
      <w:pPr>
        <w:tabs>
          <w:tab w:val="num" w:pos="4019"/>
        </w:tabs>
        <w:ind w:left="4019" w:hanging="360"/>
      </w:pPr>
      <w:rPr>
        <w:rFonts w:ascii="OpenSymbol" w:hAnsi="OpenSymbol" w:cs="OpenSymbol" w:hint="default"/>
      </w:rPr>
    </w:lvl>
    <w:lvl w:ilvl="8">
      <w:start w:val="1"/>
      <w:numFmt w:val="bullet"/>
      <w:lvlText w:val="▪"/>
      <w:lvlJc w:val="left"/>
      <w:pPr>
        <w:tabs>
          <w:tab w:val="num" w:pos="4379"/>
        </w:tabs>
        <w:ind w:left="4379" w:hanging="360"/>
      </w:pPr>
      <w:rPr>
        <w:rFonts w:ascii="OpenSymbol" w:hAnsi="OpenSymbol" w:cs="OpenSymbol" w:hint="default"/>
      </w:rPr>
    </w:lvl>
  </w:abstractNum>
  <w:abstractNum w:abstractNumId="1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lvl w:ilvl="0">
      <w:start w:val="1"/>
      <w:numFmt w:val="bullet"/>
      <w:lvlText w:val=""/>
      <w:lvlJc w:val="left"/>
      <w:pPr>
        <w:tabs>
          <w:tab w:val="num" w:pos="1499"/>
        </w:tabs>
        <w:ind w:left="1499" w:hanging="360"/>
      </w:pPr>
      <w:rPr>
        <w:rFonts w:ascii="Symbol" w:hAnsi="Symbol" w:cs="Symbol" w:hint="default"/>
      </w:rPr>
    </w:lvl>
    <w:lvl w:ilvl="1">
      <w:start w:val="1"/>
      <w:numFmt w:val="bullet"/>
      <w:lvlText w:val="◦"/>
      <w:lvlJc w:val="left"/>
      <w:pPr>
        <w:tabs>
          <w:tab w:val="num" w:pos="1859"/>
        </w:tabs>
        <w:ind w:left="1859" w:hanging="360"/>
      </w:pPr>
      <w:rPr>
        <w:rFonts w:ascii="OpenSymbol" w:hAnsi="OpenSymbol" w:cs="OpenSymbol" w:hint="default"/>
      </w:rPr>
    </w:lvl>
    <w:lvl w:ilvl="2">
      <w:start w:val="1"/>
      <w:numFmt w:val="bullet"/>
      <w:lvlText w:val="▪"/>
      <w:lvlJc w:val="left"/>
      <w:pPr>
        <w:tabs>
          <w:tab w:val="num" w:pos="2219"/>
        </w:tabs>
        <w:ind w:left="2219" w:hanging="360"/>
      </w:pPr>
      <w:rPr>
        <w:rFonts w:ascii="OpenSymbol" w:hAnsi="OpenSymbol" w:cs="OpenSymbol" w:hint="default"/>
      </w:rPr>
    </w:lvl>
    <w:lvl w:ilvl="3">
      <w:start w:val="1"/>
      <w:numFmt w:val="bullet"/>
      <w:lvlText w:val=""/>
      <w:lvlJc w:val="left"/>
      <w:pPr>
        <w:tabs>
          <w:tab w:val="num" w:pos="2579"/>
        </w:tabs>
        <w:ind w:left="2579" w:hanging="360"/>
      </w:pPr>
      <w:rPr>
        <w:rFonts w:ascii="Symbol" w:hAnsi="Symbol" w:cs="Symbol" w:hint="default"/>
      </w:rPr>
    </w:lvl>
    <w:lvl w:ilvl="4">
      <w:start w:val="1"/>
      <w:numFmt w:val="bullet"/>
      <w:lvlText w:val="◦"/>
      <w:lvlJc w:val="left"/>
      <w:pPr>
        <w:tabs>
          <w:tab w:val="num" w:pos="2939"/>
        </w:tabs>
        <w:ind w:left="2939" w:hanging="360"/>
      </w:pPr>
      <w:rPr>
        <w:rFonts w:ascii="OpenSymbol" w:hAnsi="OpenSymbol" w:cs="OpenSymbol" w:hint="default"/>
      </w:rPr>
    </w:lvl>
    <w:lvl w:ilvl="5">
      <w:start w:val="1"/>
      <w:numFmt w:val="bullet"/>
      <w:lvlText w:val="▪"/>
      <w:lvlJc w:val="left"/>
      <w:pPr>
        <w:tabs>
          <w:tab w:val="num" w:pos="3299"/>
        </w:tabs>
        <w:ind w:left="3299" w:hanging="360"/>
      </w:pPr>
      <w:rPr>
        <w:rFonts w:ascii="OpenSymbol" w:hAnsi="OpenSymbol" w:cs="OpenSymbol" w:hint="default"/>
      </w:rPr>
    </w:lvl>
    <w:lvl w:ilvl="6">
      <w:start w:val="1"/>
      <w:numFmt w:val="bullet"/>
      <w:lvlText w:val=""/>
      <w:lvlJc w:val="left"/>
      <w:pPr>
        <w:tabs>
          <w:tab w:val="num" w:pos="3659"/>
        </w:tabs>
        <w:ind w:left="3659" w:hanging="360"/>
      </w:pPr>
      <w:rPr>
        <w:rFonts w:ascii="Symbol" w:hAnsi="Symbol" w:cs="Symbol" w:hint="default"/>
      </w:rPr>
    </w:lvl>
    <w:lvl w:ilvl="7">
      <w:start w:val="1"/>
      <w:numFmt w:val="bullet"/>
      <w:lvlText w:val="◦"/>
      <w:lvlJc w:val="left"/>
      <w:pPr>
        <w:tabs>
          <w:tab w:val="num" w:pos="4019"/>
        </w:tabs>
        <w:ind w:left="4019" w:hanging="360"/>
      </w:pPr>
      <w:rPr>
        <w:rFonts w:ascii="OpenSymbol" w:hAnsi="OpenSymbol" w:cs="OpenSymbol" w:hint="default"/>
      </w:rPr>
    </w:lvl>
    <w:lvl w:ilvl="8">
      <w:start w:val="1"/>
      <w:numFmt w:val="bullet"/>
      <w:lvlText w:val="▪"/>
      <w:lvlJc w:val="left"/>
      <w:pPr>
        <w:tabs>
          <w:tab w:val="num" w:pos="4379"/>
        </w:tabs>
        <w:ind w:left="4379"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1">
    <w:name w:val="Heading 1"/>
    <w:basedOn w:val="Style19"/>
    <w:next w:val="Style24"/>
    <w:qFormat/>
    <w:pPr>
      <w:numPr>
        <w:ilvl w:val="0"/>
        <w:numId w:val="1"/>
      </w:numPr>
      <w:spacing w:before="240" w:after="120"/>
      <w:ind w:left="0" w:right="0" w:hanging="0"/>
      <w:jc w:val="center"/>
      <w:outlineLvl w:val="0"/>
    </w:pPr>
    <w:rPr>
      <w:rFonts w:ascii="Times New Roman" w:hAnsi="Times New Roman"/>
      <w:b/>
      <w:bCs/>
      <w:sz w:val="28"/>
      <w:szCs w:val="36"/>
    </w:rPr>
  </w:style>
  <w:style w:type="paragraph" w:styleId="2">
    <w:name w:val="Heading 2"/>
    <w:basedOn w:val="Style19"/>
    <w:next w:val="Style24"/>
    <w:qFormat/>
    <w:pPr>
      <w:numPr>
        <w:ilvl w:val="1"/>
        <w:numId w:val="1"/>
      </w:numPr>
      <w:spacing w:before="200" w:after="120"/>
      <w:jc w:val="both"/>
      <w:outlineLvl w:val="1"/>
    </w:pPr>
    <w:rPr>
      <w:rFonts w:ascii="Times New Roman" w:hAnsi="Times New Roman"/>
      <w:b/>
      <w:bCs/>
      <w:sz w:val="28"/>
      <w:szCs w:val="32"/>
    </w:rPr>
  </w:style>
  <w:style w:type="character" w:styleId="Style12">
    <w:name w:val="Интернет-ссылка"/>
    <w:rPr>
      <w:color w:val="000080"/>
      <w:u w:val="single"/>
      <w:lang w:val="zxx" w:eastAsia="zxx" w:bidi="zxx"/>
    </w:rPr>
  </w:style>
  <w:style w:type="character" w:styleId="Style13">
    <w:name w:val="Ссылка указателя"/>
    <w:qFormat/>
    <w:rPr/>
  </w:style>
  <w:style w:type="character" w:styleId="Style14">
    <w:name w:val="Символ нумерации"/>
    <w:qFormat/>
    <w:rPr/>
  </w:style>
  <w:style w:type="character" w:styleId="Style15">
    <w:name w:val="Маркеры"/>
    <w:qFormat/>
    <w:rPr>
      <w:rFonts w:ascii="OpenSymbol" w:hAnsi="OpenSymbol" w:eastAsia="OpenSymbol" w:cs="OpenSymbol"/>
    </w:rPr>
  </w:style>
  <w:style w:type="character" w:styleId="Style16">
    <w:name w:val="Выделение"/>
    <w:qFormat/>
    <w:rPr>
      <w:i/>
      <w:iCs/>
    </w:rPr>
  </w:style>
  <w:style w:type="character" w:styleId="Style17">
    <w:name w:val="Исходный текст"/>
    <w:qFormat/>
    <w:rPr>
      <w:rFonts w:ascii="Liberation Mono" w:hAnsi="Liberation Mono" w:eastAsia="NSimSun" w:cs="Liberation Mono"/>
    </w:rPr>
  </w:style>
  <w:style w:type="character" w:styleId="Style18">
    <w:name w:val="Выделение жирным"/>
    <w:qFormat/>
    <w:rPr>
      <w:b/>
      <w:bCs/>
    </w:rPr>
  </w:style>
  <w:style w:type="paragraph" w:styleId="Style19">
    <w:name w:val="Заголовок"/>
    <w:basedOn w:val="Normal"/>
    <w:next w:val="Style20"/>
    <w:qFormat/>
    <w:pPr>
      <w:keepNext w:val="true"/>
      <w:spacing w:before="240" w:after="120"/>
    </w:pPr>
    <w:rPr>
      <w:rFonts w:ascii="Liberation Sans" w:hAnsi="Liberation Sans" w:eastAsia="Microsoft YaHei" w:cs="Mangal"/>
      <w:sz w:val="28"/>
      <w:szCs w:val="28"/>
    </w:rPr>
  </w:style>
  <w:style w:type="paragraph" w:styleId="Style20">
    <w:name w:val="Body Text"/>
    <w:basedOn w:val="Normal"/>
    <w:pPr>
      <w:spacing w:lineRule="auto" w:line="288" w:before="0" w:after="140"/>
    </w:pPr>
    <w:rPr>
      <w:rFonts w:ascii="Times New Roman" w:hAnsi="Times New Roman"/>
      <w:sz w:val="28"/>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Указатель"/>
    <w:basedOn w:val="Normal"/>
    <w:qFormat/>
    <w:pPr>
      <w:suppressLineNumbers/>
    </w:pPr>
    <w:rPr>
      <w:rFonts w:cs="Mangal"/>
    </w:rPr>
  </w:style>
  <w:style w:type="paragraph" w:styleId="Style24">
    <w:name w:val="Диплом"/>
    <w:autoRedefine/>
    <w:qFormat/>
    <w:pPr>
      <w:widowControl/>
      <w:suppressAutoHyphens w:val="true"/>
      <w:bidi w:val="0"/>
      <w:spacing w:lineRule="auto" w:line="360" w:before="0" w:after="0"/>
      <w:ind w:left="0" w:right="0" w:firstLine="709"/>
      <w:jc w:val="both"/>
    </w:pPr>
    <w:rPr>
      <w:rFonts w:ascii="Times New Roman" w:hAnsi="Times New Roman" w:eastAsia="SimSun" w:cs="Mangal"/>
      <w:color w:val="auto"/>
      <w:kern w:val="2"/>
      <w:sz w:val="28"/>
      <w:szCs w:val="28"/>
      <w:lang w:val="en-US" w:eastAsia="zh-CN" w:bidi="hi-IN"/>
    </w:rPr>
  </w:style>
  <w:style w:type="paragraph" w:styleId="21">
    <w:name w:val="Index 2"/>
    <w:basedOn w:val="Style23"/>
    <w:pPr>
      <w:ind w:left="283" w:hanging="0"/>
    </w:pPr>
    <w:rPr/>
  </w:style>
  <w:style w:type="paragraph" w:styleId="Style25">
    <w:name w:val="Title"/>
    <w:basedOn w:val="Style19"/>
    <w:next w:val="Style24"/>
    <w:qFormat/>
    <w:pPr>
      <w:jc w:val="center"/>
    </w:pPr>
    <w:rPr>
      <w:rFonts w:ascii="Times New Roman" w:hAnsi="Times New Roman"/>
      <w:b/>
      <w:bCs/>
      <w:sz w:val="28"/>
      <w:szCs w:val="56"/>
    </w:rPr>
  </w:style>
  <w:style w:type="paragraph" w:styleId="Style26">
    <w:name w:val="Верхний и нижний колонтитулы"/>
    <w:basedOn w:val="Normal"/>
    <w:qFormat/>
    <w:pPr>
      <w:suppressLineNumbers/>
      <w:tabs>
        <w:tab w:val="clear" w:pos="720"/>
        <w:tab w:val="center" w:pos="4677" w:leader="none"/>
        <w:tab w:val="right" w:pos="9355" w:leader="none"/>
      </w:tabs>
    </w:pPr>
    <w:rPr/>
  </w:style>
  <w:style w:type="paragraph" w:styleId="Style27">
    <w:name w:val="Footer"/>
    <w:basedOn w:val="Style26"/>
    <w:pPr>
      <w:suppressLineNumbers/>
    </w:pPr>
    <w:rPr/>
  </w:style>
  <w:style w:type="paragraph" w:styleId="Style28">
    <w:name w:val="Index Heading"/>
    <w:basedOn w:val="Style19"/>
    <w:pPr>
      <w:suppressLineNumbers/>
      <w:ind w:left="0" w:hanging="0"/>
    </w:pPr>
    <w:rPr>
      <w:b/>
      <w:bCs/>
      <w:sz w:val="32"/>
      <w:szCs w:val="32"/>
    </w:rPr>
  </w:style>
  <w:style w:type="paragraph" w:styleId="TOAHeading">
    <w:name w:val="TOA Heading"/>
    <w:basedOn w:val="Style28"/>
    <w:qFormat/>
    <w:pPr>
      <w:suppressLineNumbers/>
      <w:ind w:left="0" w:hanging="0"/>
    </w:pPr>
    <w:rPr>
      <w:b/>
      <w:bCs/>
      <w:sz w:val="32"/>
      <w:szCs w:val="32"/>
    </w:rPr>
  </w:style>
  <w:style w:type="paragraph" w:styleId="11">
    <w:name w:val="TOC 1"/>
    <w:basedOn w:val="Style23"/>
    <w:pPr>
      <w:tabs>
        <w:tab w:val="clear" w:pos="720"/>
        <w:tab w:val="right" w:pos="9355" w:leader="dot"/>
      </w:tabs>
      <w:ind w:left="0" w:hanging="0"/>
    </w:pPr>
    <w:rPr/>
  </w:style>
  <w:style w:type="paragraph" w:styleId="22">
    <w:name w:val="TOC 2"/>
    <w:basedOn w:val="Style23"/>
    <w:pPr>
      <w:tabs>
        <w:tab w:val="clear" w:pos="720"/>
        <w:tab w:val="right" w:pos="9355" w:leader="dot"/>
      </w:tabs>
      <w:ind w:left="283" w:hanging="0"/>
    </w:pPr>
    <w:rPr/>
  </w:style>
  <w:style w:type="paragraph" w:styleId="Style29">
    <w:name w:val="Содержимое врезки"/>
    <w:basedOn w:val="Normal"/>
    <w:qFormat/>
    <w:pPr/>
    <w:rPr/>
  </w:style>
  <w:style w:type="paragraph" w:styleId="Style30">
    <w:name w:val="Содержимое таблицы"/>
    <w:basedOn w:val="Normal"/>
    <w:qFormat/>
    <w:pPr>
      <w:widowControl w:val="false"/>
      <w:suppressLineNumbers/>
    </w:pPr>
    <w:rPr/>
  </w:style>
  <w:style w:type="paragraph" w:styleId="Style31">
    <w:name w:val="TOA Heading"/>
    <w:basedOn w:val="Style28"/>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781</TotalTime>
  <Application>LibreOffice/7.0.1.2$Windows_X86_64 LibreOffice_project/7cbcfc562f6eb6708b5ff7d7397325de9e764452</Application>
  <Pages>44</Pages>
  <Words>6882</Words>
  <Characters>49156</Characters>
  <CharactersWithSpaces>56833</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
  <dcterms:modified xsi:type="dcterms:W3CDTF">2021-05-20T20:20:58Z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