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749" w:rsidRPr="0063663E" w:rsidRDefault="00385B12" w:rsidP="007B4749">
      <w:pPr>
        <w:jc w:val="center"/>
        <w:rPr>
          <w:b/>
        </w:rPr>
      </w:pPr>
      <w:r w:rsidRPr="009E1508">
        <w:rPr>
          <w:b/>
        </w:rPr>
        <w:t>Лабораторная работа №</w:t>
      </w:r>
      <w:r w:rsidR="007B4749" w:rsidRPr="002E6A24">
        <w:rPr>
          <w:b/>
        </w:rPr>
        <w:t xml:space="preserve"> </w:t>
      </w:r>
      <w:r w:rsidR="0063663E">
        <w:rPr>
          <w:b/>
        </w:rPr>
        <w:t>4</w:t>
      </w:r>
    </w:p>
    <w:p w:rsidR="00385B12" w:rsidRPr="009E1508" w:rsidRDefault="00385B12" w:rsidP="007B4749">
      <w:pPr>
        <w:jc w:val="center"/>
        <w:rPr>
          <w:b/>
          <w:caps/>
        </w:rPr>
      </w:pPr>
      <w:r w:rsidRPr="009E1508">
        <w:rPr>
          <w:b/>
          <w:caps/>
        </w:rPr>
        <w:t>Механизмы натиска</w:t>
      </w:r>
    </w:p>
    <w:p w:rsidR="007B4749" w:rsidRPr="002E6A24" w:rsidRDefault="007B4749" w:rsidP="007B4749">
      <w:pPr>
        <w:ind w:firstLine="720"/>
        <w:jc w:val="both"/>
      </w:pPr>
    </w:p>
    <w:p w:rsidR="00385B12" w:rsidRPr="007B4749" w:rsidRDefault="00385B12" w:rsidP="007B4749">
      <w:pPr>
        <w:ind w:firstLine="720"/>
        <w:jc w:val="both"/>
      </w:pPr>
      <w:r w:rsidRPr="007B4749">
        <w:rPr>
          <w:b/>
        </w:rPr>
        <w:t>Цель работы:</w:t>
      </w:r>
      <w:r w:rsidRPr="007B4749">
        <w:t xml:space="preserve"> изучить существующие схемы механизмов натиска; выполнить техн</w:t>
      </w:r>
      <w:r w:rsidRPr="007B4749">
        <w:t>и</w:t>
      </w:r>
      <w:r w:rsidRPr="007B4749">
        <w:t>ческий расчет печатного аппарата.</w:t>
      </w:r>
    </w:p>
    <w:p w:rsidR="00385B12" w:rsidRPr="007B4749" w:rsidRDefault="00385B12" w:rsidP="007B4749">
      <w:pPr>
        <w:ind w:firstLine="720"/>
        <w:jc w:val="both"/>
      </w:pPr>
    </w:p>
    <w:p w:rsidR="00385B12" w:rsidRPr="007B4749" w:rsidRDefault="00385B12" w:rsidP="007B4749">
      <w:pPr>
        <w:ind w:firstLine="720"/>
        <w:jc w:val="both"/>
        <w:rPr>
          <w:b/>
        </w:rPr>
      </w:pPr>
      <w:r w:rsidRPr="007B4749">
        <w:rPr>
          <w:b/>
        </w:rPr>
        <w:t>Основные понятия</w:t>
      </w:r>
    </w:p>
    <w:p w:rsidR="00385B12" w:rsidRPr="007B4749" w:rsidRDefault="00385B12" w:rsidP="007B4749">
      <w:pPr>
        <w:ind w:firstLine="720"/>
        <w:jc w:val="both"/>
      </w:pPr>
      <w:r w:rsidRPr="007B4749">
        <w:t xml:space="preserve">Принцип действия </w:t>
      </w:r>
      <w:r w:rsidR="002C75DE">
        <w:t>м</w:t>
      </w:r>
      <w:r w:rsidR="002C75DE" w:rsidRPr="007B4749">
        <w:t>еханизм</w:t>
      </w:r>
      <w:r w:rsidR="002C75DE">
        <w:t>а</w:t>
      </w:r>
      <w:r w:rsidR="002C75DE" w:rsidRPr="007B4749">
        <w:t xml:space="preserve"> натиска</w:t>
      </w:r>
      <w:r w:rsidRPr="007B4749">
        <w:t xml:space="preserve"> основан на взаимном относительном перем</w:t>
      </w:r>
      <w:r w:rsidRPr="007B4749">
        <w:t>е</w:t>
      </w:r>
      <w:r w:rsidRPr="007B4749">
        <w:t>щении осей цилиндров путем устано</w:t>
      </w:r>
      <w:r w:rsidRPr="007B4749">
        <w:t>в</w:t>
      </w:r>
      <w:r w:rsidRPr="007B4749">
        <w:t xml:space="preserve">ки их в поворотные эксцентричные втулки 5 (рис. 1, а) или подвижные опоры </w:t>
      </w:r>
      <w:r w:rsidR="002C75DE">
        <w:t>1</w:t>
      </w:r>
      <w:r w:rsidRPr="007B4749">
        <w:t xml:space="preserve"> (сх. м, </w:t>
      </w:r>
      <w:r w:rsidR="002C75DE">
        <w:t>н</w:t>
      </w:r>
      <w:r w:rsidRPr="007B4749">
        <w:t>), св</w:t>
      </w:r>
      <w:r w:rsidRPr="007B4749">
        <w:t>я</w:t>
      </w:r>
      <w:r w:rsidRPr="007B4749">
        <w:t>занные с системой привода. Режим работы механизма характеризуется тем, что он в действующей машине включен постоянно, а выключается эп</w:t>
      </w:r>
      <w:r w:rsidRPr="007B4749">
        <w:t>и</w:t>
      </w:r>
      <w:r w:rsidRPr="007B4749">
        <w:t>зодически от рукоятки, педали, кнопочной станции или автоматически по сигналу блокир</w:t>
      </w:r>
      <w:r w:rsidRPr="007B4749">
        <w:t>у</w:t>
      </w:r>
      <w:r w:rsidRPr="007B4749">
        <w:t>ющего устройства.</w:t>
      </w:r>
    </w:p>
    <w:p w:rsidR="00385B12" w:rsidRPr="007B4749" w:rsidRDefault="00385B12" w:rsidP="007B4749">
      <w:pPr>
        <w:ind w:firstLine="720"/>
        <w:jc w:val="both"/>
      </w:pPr>
      <w:r w:rsidRPr="007B4749">
        <w:t xml:space="preserve">При установке подвижного цилиндра </w:t>
      </w:r>
      <w:r w:rsidR="002C75DE">
        <w:t>1</w:t>
      </w:r>
      <w:r w:rsidRPr="007B4749">
        <w:t xml:space="preserve"> (сх. б, в) в эксцентричные втулки 2 давление в паре цилиндров </w:t>
      </w:r>
      <w:r w:rsidR="002C75DE">
        <w:t>1</w:t>
      </w:r>
      <w:r w:rsidRPr="007B4749">
        <w:t>, 3, (сх. в) включается, регулируется и выключается поворотом (отсчитыв</w:t>
      </w:r>
      <w:r w:rsidRPr="007B4749">
        <w:t>а</w:t>
      </w:r>
      <w:r w:rsidRPr="007B4749">
        <w:t>е</w:t>
      </w:r>
      <w:r w:rsidR="002C75DE">
        <w:t>тся</w:t>
      </w:r>
      <w:r w:rsidRPr="007B4749">
        <w:t xml:space="preserve"> </w:t>
      </w:r>
      <w:r w:rsidR="002C75DE">
        <w:t>п</w:t>
      </w:r>
      <w:r w:rsidRPr="007B4749">
        <w:t xml:space="preserve">о шкале 4) этих </w:t>
      </w:r>
      <w:r w:rsidRPr="00BA7D9A">
        <w:rPr>
          <w:spacing w:val="-2"/>
        </w:rPr>
        <w:t>втулок с помощью червячных передач 6, 6' (сх. д)</w:t>
      </w:r>
      <w:r w:rsidR="0018032A" w:rsidRPr="00BA7D9A">
        <w:rPr>
          <w:spacing w:val="-2"/>
        </w:rPr>
        <w:t>,</w:t>
      </w:r>
      <w:r w:rsidRPr="00BA7D9A">
        <w:rPr>
          <w:spacing w:val="-2"/>
        </w:rPr>
        <w:t xml:space="preserve"> винтовых пар 3 (сх. б) или спрямляющихся рычагов 5, 6 (сх. в), связанных с ручным 7, педальным 8, пневматич</w:t>
      </w:r>
      <w:r w:rsidRPr="00BA7D9A">
        <w:rPr>
          <w:spacing w:val="-2"/>
        </w:rPr>
        <w:t>е</w:t>
      </w:r>
      <w:r w:rsidRPr="00BA7D9A">
        <w:rPr>
          <w:spacing w:val="-2"/>
        </w:rPr>
        <w:t>ским (сх. г), гидравлическим, механическим (сх. е, и) или электромеханическим (сх. ж) пр</w:t>
      </w:r>
      <w:r w:rsidRPr="00BA7D9A">
        <w:rPr>
          <w:spacing w:val="-2"/>
        </w:rPr>
        <w:t>и</w:t>
      </w:r>
      <w:r w:rsidRPr="00BA7D9A">
        <w:rPr>
          <w:spacing w:val="-2"/>
        </w:rPr>
        <w:t>водом. В общем случае механизм со спрямляющимися рычагами может включать в себя ви</w:t>
      </w:r>
      <w:r w:rsidRPr="00BA7D9A">
        <w:rPr>
          <w:spacing w:val="-2"/>
        </w:rPr>
        <w:t>н</w:t>
      </w:r>
      <w:r w:rsidRPr="00BA7D9A">
        <w:rPr>
          <w:spacing w:val="-2"/>
        </w:rPr>
        <w:t>товые пары 9 (сх. в) для регулировки давления и параллельности осей цилиндров путем и</w:t>
      </w:r>
      <w:r w:rsidRPr="00BA7D9A">
        <w:rPr>
          <w:spacing w:val="-2"/>
        </w:rPr>
        <w:t>з</w:t>
      </w:r>
      <w:r w:rsidRPr="00BA7D9A">
        <w:rPr>
          <w:spacing w:val="-2"/>
        </w:rPr>
        <w:t>менения длины рычагов 5, ограничительные</w:t>
      </w:r>
      <w:r w:rsidRPr="007B4749">
        <w:t xml:space="preserve"> упоры 10, 10' и пружины </w:t>
      </w:r>
      <w:r w:rsidR="002C75DE">
        <w:t>11,</w:t>
      </w:r>
      <w:r w:rsidRPr="007B4749">
        <w:t xml:space="preserve"> фиксирующие р</w:t>
      </w:r>
      <w:r w:rsidRPr="007B4749">
        <w:t>ы</w:t>
      </w:r>
      <w:r w:rsidRPr="007B4749">
        <w:t>чаги 6 в крайних положениях, мультипликатор 12, привод 13 и блок управления 14 с кнопо</w:t>
      </w:r>
      <w:r w:rsidRPr="007B4749">
        <w:t>ч</w:t>
      </w:r>
      <w:r w:rsidRPr="007B4749">
        <w:t>ной станцией и схемой автоматического выключения давления блокирующими устройств</w:t>
      </w:r>
      <w:r w:rsidRPr="007B4749">
        <w:t>а</w:t>
      </w:r>
      <w:r w:rsidRPr="007B4749">
        <w:t>ми.</w:t>
      </w:r>
    </w:p>
    <w:p w:rsidR="00385B12" w:rsidRPr="007B4749" w:rsidRDefault="00385B12" w:rsidP="007B4749">
      <w:pPr>
        <w:ind w:firstLine="720"/>
        <w:jc w:val="both"/>
      </w:pPr>
      <w:r w:rsidRPr="007B4749">
        <w:t>Механический привод может быть выполнен в виде 1-кулачкового, 2-кулачкового, мальтийского или иного механизма. В первом движение рычагам 6 (сх. в, и) сообщается то</w:t>
      </w:r>
      <w:r w:rsidRPr="007B4749">
        <w:t>л</w:t>
      </w:r>
      <w:r w:rsidRPr="007B4749">
        <w:t xml:space="preserve">кателем </w:t>
      </w:r>
      <w:r w:rsidR="0018032A">
        <w:t>1</w:t>
      </w:r>
      <w:r w:rsidRPr="007B4749">
        <w:t xml:space="preserve"> (сх</w:t>
      </w:r>
      <w:proofErr w:type="gramStart"/>
      <w:r w:rsidRPr="007B4749">
        <w:t>.</w:t>
      </w:r>
      <w:proofErr w:type="gramEnd"/>
      <w:r w:rsidRPr="007B4749">
        <w:t xml:space="preserve"> и), который электромагнитом ЭМ по командам из блока управления устана</w:t>
      </w:r>
      <w:r w:rsidRPr="007B4749">
        <w:t>в</w:t>
      </w:r>
      <w:r w:rsidRPr="007B4749">
        <w:t>ливается в положение I или II, соответствующее включению или выключению давления. Во втором (сх. е) один кулачок служит для включения, а другой для выключения давления. К</w:t>
      </w:r>
      <w:r w:rsidRPr="007B4749">
        <w:t>у</w:t>
      </w:r>
      <w:r w:rsidRPr="007B4749">
        <w:t xml:space="preserve">лачки установлены в </w:t>
      </w:r>
      <w:r w:rsidRPr="00BA7D9A">
        <w:rPr>
          <w:spacing w:val="-2"/>
        </w:rPr>
        <w:t>разных плоскостях и поочередно взаимодействуют с соответствующ</w:t>
      </w:r>
      <w:r w:rsidRPr="00BA7D9A">
        <w:rPr>
          <w:spacing w:val="-2"/>
        </w:rPr>
        <w:t>и</w:t>
      </w:r>
      <w:r w:rsidRPr="00BA7D9A">
        <w:rPr>
          <w:spacing w:val="-2"/>
        </w:rPr>
        <w:t>ми роликами, перемещающимися вдоль оси электромагнитом ЭМ. В мальтийском механизме при повороте креста 1 (сх. к) на один шаг роликом 2 рычаги 6 (сх. в, к) поворачиваются на 180°, что приводит к поочередному включению и выключению давления. Фиксируется мех</w:t>
      </w:r>
      <w:r w:rsidRPr="00BA7D9A">
        <w:rPr>
          <w:spacing w:val="-2"/>
        </w:rPr>
        <w:t>а</w:t>
      </w:r>
      <w:r w:rsidRPr="00BA7D9A">
        <w:rPr>
          <w:spacing w:val="-2"/>
        </w:rPr>
        <w:t>низм в одном из двух положений путем вывода ролика и связанного с ним сектора 3 (сх. к) из плоск</w:t>
      </w:r>
      <w:r w:rsidRPr="00BA7D9A">
        <w:rPr>
          <w:spacing w:val="-2"/>
        </w:rPr>
        <w:t>о</w:t>
      </w:r>
      <w:r w:rsidRPr="00BA7D9A">
        <w:rPr>
          <w:spacing w:val="-2"/>
        </w:rPr>
        <w:t>сти вращения креста и ввода в его выемку вместо сектора 3 шайбы 4. Осевым смещением шайбы, ролика и сектора управляет электромагнит ЭМ. В механизмах с электром</w:t>
      </w:r>
      <w:r w:rsidRPr="00BA7D9A">
        <w:rPr>
          <w:spacing w:val="-2"/>
        </w:rPr>
        <w:t>е</w:t>
      </w:r>
      <w:r w:rsidRPr="00BA7D9A">
        <w:rPr>
          <w:spacing w:val="-2"/>
        </w:rPr>
        <w:t>ханическим приводом регламентированный поворот</w:t>
      </w:r>
      <w:r w:rsidRPr="007B4749">
        <w:t xml:space="preserve"> рычагов 6 (сх. в, ж) на 180° осуществляется электр</w:t>
      </w:r>
      <w:r w:rsidRPr="007B4749">
        <w:t>о</w:t>
      </w:r>
      <w:r w:rsidRPr="007B4749">
        <w:t xml:space="preserve">двигателем </w:t>
      </w:r>
      <w:r w:rsidR="0018032A">
        <w:t>1</w:t>
      </w:r>
      <w:r w:rsidRPr="007B4749">
        <w:t xml:space="preserve"> (сх. ж), который включается с помощью кнопочной станции, а в</w:t>
      </w:r>
      <w:r w:rsidRPr="007B4749">
        <w:t>ы</w:t>
      </w:r>
      <w:r w:rsidRPr="007B4749">
        <w:t>ключается конечным выключателем 2 от кулачка 3 и останавливается ленточным тормозом 4.</w:t>
      </w:r>
    </w:p>
    <w:p w:rsidR="00385B12" w:rsidRPr="007B4749" w:rsidRDefault="00385B12" w:rsidP="007B4749">
      <w:pPr>
        <w:ind w:firstLine="720"/>
        <w:jc w:val="both"/>
      </w:pPr>
      <w:r w:rsidRPr="007B4749">
        <w:t>В офсетных машинах для 1-сторонней печати давление регулируется в двух зонах О</w:t>
      </w:r>
      <w:r w:rsidR="00BA7D9A">
        <w:t> </w:t>
      </w:r>
      <w:r w:rsidRPr="007B4749">
        <w:t xml:space="preserve">— </w:t>
      </w:r>
      <w:r w:rsidR="00BA7D9A">
        <w:t>П</w:t>
      </w:r>
      <w:r w:rsidRPr="007B4749">
        <w:t xml:space="preserve"> и О</w:t>
      </w:r>
      <w:r w:rsidR="00BA7D9A">
        <w:t> </w:t>
      </w:r>
      <w:r w:rsidRPr="007B4749">
        <w:t xml:space="preserve"> — Ф </w:t>
      </w:r>
      <w:r w:rsidR="00BA7D9A">
        <w:t>(сх. з</w:t>
      </w:r>
      <w:r w:rsidRPr="007B4749">
        <w:t xml:space="preserve">), поэтому ось цилиндра О снабжается двумя парами эксцентричных </w:t>
      </w:r>
      <w:r w:rsidR="00BA7D9A" w:rsidRPr="007B4749">
        <w:t>в</w:t>
      </w:r>
      <w:r w:rsidR="00BA7D9A" w:rsidRPr="007B4749">
        <w:t>т</w:t>
      </w:r>
      <w:r w:rsidR="00BA7D9A" w:rsidRPr="007B4749">
        <w:t>улок</w:t>
      </w:r>
      <w:r w:rsidRPr="007B4749">
        <w:t xml:space="preserve"> </w:t>
      </w:r>
      <w:r w:rsidR="00BA7D9A">
        <w:t>1</w:t>
      </w:r>
      <w:r w:rsidRPr="007B4749">
        <w:t xml:space="preserve">, 2. Втулки 1 от механического привода перемещают ось цилиндра О одновременно по отношению к цилиндрам Ф и П, а втулки 2 имеют ручной привод (например, от </w:t>
      </w:r>
      <w:r w:rsidR="00BA7D9A" w:rsidRPr="007B4749">
        <w:t>махови</w:t>
      </w:r>
      <w:r w:rsidR="00BA7D9A" w:rsidRPr="007B4749">
        <w:t>к</w:t>
      </w:r>
      <w:r w:rsidR="00BA7D9A" w:rsidRPr="007B4749">
        <w:t>а</w:t>
      </w:r>
      <w:r w:rsidRPr="007B4749">
        <w:t xml:space="preserve"> 3) и регулируют давление в паре О — П. Давление в паре О — Ф регулируется гайками 4. Угол поворота </w:t>
      </w:r>
      <w:r w:rsidR="00BA7D9A">
        <w:t>α</w:t>
      </w:r>
      <w:r w:rsidRPr="007B4749">
        <w:t xml:space="preserve"> втулки i определяют, исходя из величин зазора </w:t>
      </w:r>
      <w:r w:rsidR="00BA7D9A">
        <w:t>δ</w:t>
      </w:r>
      <w:r w:rsidRPr="007B4749">
        <w:t xml:space="preserve"> между цилиндрами (</w:t>
      </w:r>
      <w:r w:rsidR="00BA7D9A">
        <w:t>δ </w:t>
      </w:r>
      <w:r w:rsidRPr="007B4749">
        <w:t>=</w:t>
      </w:r>
      <w:r w:rsidR="00BA7D9A">
        <w:t> </w:t>
      </w:r>
      <w:r w:rsidRPr="007B4749">
        <w:t>1</w:t>
      </w:r>
      <w:r w:rsidR="00BA7D9A">
        <w:t>–</w:t>
      </w:r>
      <w:r w:rsidRPr="007B4749">
        <w:t xml:space="preserve">1,5 мм) и абсолютной деформации </w:t>
      </w:r>
      <w:r w:rsidR="00BA7D9A">
        <w:t>λ</w:t>
      </w:r>
      <w:r w:rsidRPr="007B4749">
        <w:t xml:space="preserve"> покрышки.</w:t>
      </w:r>
    </w:p>
    <w:p w:rsidR="00385B12" w:rsidRPr="007B4749" w:rsidRDefault="00385B12" w:rsidP="007B4749">
      <w:pPr>
        <w:ind w:firstLine="720"/>
        <w:jc w:val="both"/>
      </w:pPr>
      <w:r w:rsidRPr="007B4749">
        <w:t>В офсетных машинах с 4-цилиндровыми секциями давление регулируется в трех з</w:t>
      </w:r>
      <w:r w:rsidRPr="007B4749">
        <w:t>о</w:t>
      </w:r>
      <w:r w:rsidRPr="007B4749">
        <w:t>нах: Ф</w:t>
      </w:r>
      <w:r w:rsidR="00BA7D9A" w:rsidRPr="00BA7D9A">
        <w:rPr>
          <w:vertAlign w:val="subscript"/>
        </w:rPr>
        <w:t>1</w:t>
      </w:r>
      <w:r w:rsidRPr="007B4749">
        <w:t>—</w:t>
      </w:r>
      <w:r w:rsidR="00BA7D9A">
        <w:t>О</w:t>
      </w:r>
      <w:r w:rsidR="00BA7D9A" w:rsidRPr="00BA7D9A">
        <w:rPr>
          <w:vertAlign w:val="subscript"/>
        </w:rPr>
        <w:t>1</w:t>
      </w:r>
      <w:r w:rsidRPr="007B4749">
        <w:t>, О</w:t>
      </w:r>
      <w:r w:rsidR="00BA7D9A" w:rsidRPr="00BA7D9A">
        <w:rPr>
          <w:vertAlign w:val="subscript"/>
        </w:rPr>
        <w:t>1</w:t>
      </w:r>
      <w:r w:rsidRPr="007B4749">
        <w:t>—О</w:t>
      </w:r>
      <w:r w:rsidR="00BA7D9A" w:rsidRPr="00BA7D9A">
        <w:rPr>
          <w:vertAlign w:val="subscript"/>
        </w:rPr>
        <w:t>2</w:t>
      </w:r>
      <w:r w:rsidRPr="007B4749">
        <w:t>, О</w:t>
      </w:r>
      <w:r w:rsidR="00BA7D9A" w:rsidRPr="00BA7D9A">
        <w:rPr>
          <w:vertAlign w:val="subscript"/>
        </w:rPr>
        <w:t>2</w:t>
      </w:r>
      <w:r w:rsidRPr="007B4749">
        <w:t>—Ф</w:t>
      </w:r>
      <w:r w:rsidRPr="00BA7D9A">
        <w:rPr>
          <w:vertAlign w:val="subscript"/>
        </w:rPr>
        <w:t>2</w:t>
      </w:r>
      <w:r w:rsidRPr="007B4749">
        <w:t xml:space="preserve"> (сх. л) поворотом втулок 1—3. В каждой зоне давление уст</w:t>
      </w:r>
      <w:r w:rsidRPr="007B4749">
        <w:t>а</w:t>
      </w:r>
      <w:r w:rsidRPr="007B4749">
        <w:t>навливается индивидуально гайками 4—</w:t>
      </w:r>
      <w:r w:rsidR="00BA7D9A">
        <w:t>6</w:t>
      </w:r>
      <w:r w:rsidRPr="007B4749">
        <w:t xml:space="preserve"> при неподвижном звене 7. Для того чтобы при р</w:t>
      </w:r>
      <w:r w:rsidRPr="007B4749">
        <w:t>е</w:t>
      </w:r>
      <w:r w:rsidRPr="007B4749">
        <w:t>гулировке давления в паре О</w:t>
      </w:r>
      <w:r w:rsidR="00BA7D9A" w:rsidRPr="00BA7D9A">
        <w:rPr>
          <w:vertAlign w:val="subscript"/>
        </w:rPr>
        <w:t>1</w:t>
      </w:r>
      <w:r w:rsidRPr="007B4749">
        <w:t xml:space="preserve"> — O</w:t>
      </w:r>
      <w:r w:rsidR="00BA7D9A" w:rsidRPr="00BA7D9A">
        <w:rPr>
          <w:vertAlign w:val="subscript"/>
        </w:rPr>
        <w:t>2</w:t>
      </w:r>
      <w:r w:rsidRPr="007B4749">
        <w:t xml:space="preserve"> гайкой 5 не нарушалась регулировка в паре О</w:t>
      </w:r>
      <w:r w:rsidR="00BA7D9A" w:rsidRPr="00BA7D9A">
        <w:rPr>
          <w:vertAlign w:val="subscript"/>
        </w:rPr>
        <w:t>2</w:t>
      </w:r>
      <w:r w:rsidRPr="007B4749">
        <w:t>—Ф</w:t>
      </w:r>
      <w:r w:rsidR="00BA7D9A" w:rsidRPr="00BA7D9A">
        <w:rPr>
          <w:vertAlign w:val="subscript"/>
        </w:rPr>
        <w:t>2</w:t>
      </w:r>
      <w:r w:rsidRPr="007B4749">
        <w:t>, втулки 2, 3 связаны рычагом 8 по принципу параллелограмма и поворачиваются на одинак</w:t>
      </w:r>
      <w:r w:rsidRPr="007B4749">
        <w:t>о</w:t>
      </w:r>
      <w:r w:rsidRPr="007B4749">
        <w:t>вый угол.</w:t>
      </w:r>
    </w:p>
    <w:p w:rsidR="00385B12" w:rsidRDefault="00385B12" w:rsidP="007B4749">
      <w:pPr>
        <w:ind w:firstLine="720"/>
        <w:jc w:val="both"/>
      </w:pPr>
      <w:r w:rsidRPr="007B4749">
        <w:t>В листовых машинах одновременно с выключением давления механизм блокировки выключает приклон</w:t>
      </w:r>
      <w:r w:rsidR="00BA7D9A">
        <w:t>ы</w:t>
      </w:r>
      <w:r w:rsidRPr="007B4749">
        <w:t>, передние упоры, форгрейфер или его захваты для удержания очере</w:t>
      </w:r>
      <w:r w:rsidRPr="007B4749">
        <w:t>д</w:t>
      </w:r>
      <w:r w:rsidRPr="007B4749">
        <w:t xml:space="preserve">ного листа на накладном столе, вызывает прекращение подачи краски на печатную форму (в </w:t>
      </w:r>
      <w:r w:rsidRPr="007B4749">
        <w:lastRenderedPageBreak/>
        <w:t>офсетных машинах прекращается также подача влаги), останавливает самонаклад и перев</w:t>
      </w:r>
      <w:r w:rsidRPr="007B4749">
        <w:t>о</w:t>
      </w:r>
      <w:r w:rsidRPr="007B4749">
        <w:t>дит машину на малую скорость. При этом цикличность работы механизма давления рассч</w:t>
      </w:r>
      <w:r w:rsidRPr="007B4749">
        <w:t>и</w:t>
      </w:r>
      <w:r w:rsidRPr="007B4749">
        <w:t>тывается таким образом, чтобы его автоматическое выключение не препятствовало допеч</w:t>
      </w:r>
      <w:r w:rsidRPr="007B4749">
        <w:t>а</w:t>
      </w:r>
      <w:r w:rsidRPr="007B4749">
        <w:t xml:space="preserve">тыванию предыдущего </w:t>
      </w:r>
      <w:proofErr w:type="gramStart"/>
      <w:r w:rsidRPr="007B4749">
        <w:t>листа</w:t>
      </w:r>
      <w:proofErr w:type="gramEnd"/>
      <w:r w:rsidRPr="007B4749">
        <w:t xml:space="preserve"> и чтобы пропуск в подаче листов при непрерывном вращении цилиндров не вызывал запечатывания декеля. С этой целью в многокрасочных машинах да</w:t>
      </w:r>
      <w:r w:rsidRPr="007B4749">
        <w:t>в</w:t>
      </w:r>
      <w:r w:rsidRPr="007B4749">
        <w:t>ление автоматически выключается сначала в печатном устройстве первой краски, а затем в последующих, чтобы была возможность получить многокрасочный оттиск с листа, который запечатывался в момент выключения давления.</w:t>
      </w:r>
    </w:p>
    <w:p w:rsidR="000E0798" w:rsidRPr="007B4749" w:rsidRDefault="000E0798" w:rsidP="007B4749">
      <w:pPr>
        <w:ind w:firstLine="720"/>
        <w:jc w:val="both"/>
      </w:pPr>
    </w:p>
    <w:p w:rsidR="00385B12" w:rsidRPr="007B4749" w:rsidRDefault="001E5603" w:rsidP="000E0798">
      <w:pPr>
        <w:jc w:val="center"/>
      </w:pPr>
      <w:r w:rsidRPr="007B4749">
        <w:rPr>
          <w:noProof/>
        </w:rPr>
        <w:drawing>
          <wp:inline distT="0" distB="0" distL="0" distR="0">
            <wp:extent cx="5425440" cy="7421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12" w:rsidRPr="007B4749" w:rsidRDefault="00385B12" w:rsidP="000E0798">
      <w:pPr>
        <w:jc w:val="center"/>
      </w:pPr>
      <w:r w:rsidRPr="007B4749">
        <w:t>Рис. 1. Схемы механизмов натиска</w:t>
      </w:r>
    </w:p>
    <w:p w:rsidR="00385B12" w:rsidRPr="007B4749" w:rsidRDefault="00385B12" w:rsidP="007B4749">
      <w:pPr>
        <w:ind w:firstLine="720"/>
        <w:jc w:val="both"/>
      </w:pPr>
      <w:r w:rsidRPr="007B4749">
        <w:t xml:space="preserve">В печатных секциях машин глубокой печати подвижными являются печатные валики </w:t>
      </w:r>
      <w:r w:rsidRPr="007B4749">
        <w:lastRenderedPageBreak/>
        <w:t xml:space="preserve">П (сх. м, </w:t>
      </w:r>
      <w:r w:rsidR="00D023DE">
        <w:t>н</w:t>
      </w:r>
      <w:r w:rsidRPr="007B4749">
        <w:t>). Для уменьшения их изгиба, особенно в крупноформатных машинах, усилия, с</w:t>
      </w:r>
      <w:r w:rsidRPr="007B4749">
        <w:t>о</w:t>
      </w:r>
      <w:r w:rsidRPr="007B4749">
        <w:t>здающие давление печати, прикладываются не к опорам валиков, а по всей их образующей с помощью нажимных металлических пресс-цилиндров 2 (сх. н) диаметром 200—300 мм, не имеющих принудительного привода. Иногда пресс-цилиндры изготовляют полыми и, пр</w:t>
      </w:r>
      <w:r w:rsidRPr="007B4749">
        <w:t>о</w:t>
      </w:r>
      <w:r w:rsidRPr="007B4749">
        <w:t xml:space="preserve">пуская через них воду, используют для охлаждения в процессе работы покрышек печатных валиков. Опоры этих валиков 77 и пресс-цилиндров размещаются обычно в каретках </w:t>
      </w:r>
      <w:r w:rsidR="00B94D19">
        <w:t>1</w:t>
      </w:r>
      <w:r w:rsidRPr="007B4749">
        <w:t xml:space="preserve"> (</w:t>
      </w:r>
      <w:r w:rsidR="00B94D19">
        <w:t>с</w:t>
      </w:r>
      <w:r w:rsidRPr="007B4749">
        <w:t xml:space="preserve">x. м, </w:t>
      </w:r>
      <w:r w:rsidR="00B94D19">
        <w:t>н</w:t>
      </w:r>
      <w:r w:rsidRPr="007B4749">
        <w:t>), перемещающихся по вертикальным направляющим от ручного 2 (сх. м), электромехан</w:t>
      </w:r>
      <w:r w:rsidRPr="007B4749">
        <w:t>и</w:t>
      </w:r>
      <w:r w:rsidRPr="007B4749">
        <w:t>ческого 4, гидравлического или пневматического привода. На сх. н давление включается и выключается поворотом от пневмосистемы 4 эксцентричной втулки 5 пресс-цилиндра. На сх. м между каретками и их приводом включен пружинный компенсатор 5, уменьшающий н</w:t>
      </w:r>
      <w:r w:rsidRPr="007B4749">
        <w:t>е</w:t>
      </w:r>
      <w:r w:rsidRPr="007B4749">
        <w:t>равномерность давления печати при работе с цилиндрами, имеющими биение. Давление, действующее в печатной паре, указывается стрелкой 6. Иногда измерительный прибор сна</w:t>
      </w:r>
      <w:r w:rsidRPr="007B4749">
        <w:t>б</w:t>
      </w:r>
      <w:r w:rsidRPr="007B4749">
        <w:t>жают двумя контактными стрелками или конечными выключателями, которые по достиж</w:t>
      </w:r>
      <w:r w:rsidRPr="007B4749">
        <w:t>е</w:t>
      </w:r>
      <w:r w:rsidRPr="007B4749">
        <w:t>нии заданного давления автоматически выключают электродвигатель. Для регулировки уровня кареток относительно формного цилиндра Ф все механизмы снабжаются винтовой парой 3 (сх. м, н).</w:t>
      </w:r>
    </w:p>
    <w:p w:rsidR="00385B12" w:rsidRPr="002E6A24" w:rsidRDefault="00385B12" w:rsidP="007B4749">
      <w:pPr>
        <w:ind w:firstLine="720"/>
        <w:jc w:val="both"/>
      </w:pPr>
      <w:r w:rsidRPr="007B4749">
        <w:t>Применяются также механизмы без пресс-цилиндров, в которых используются печа</w:t>
      </w:r>
      <w:r w:rsidRPr="007B4749">
        <w:t>т</w:t>
      </w:r>
      <w:r w:rsidRPr="007B4749">
        <w:t>ные валики с «плавающей» оболочкой, установленной на роликовых подшипниках с зазором относительно неподвижной оси (рис. 2, а).</w:t>
      </w:r>
    </w:p>
    <w:p w:rsidR="007B4749" w:rsidRPr="002E6A24" w:rsidRDefault="007B4749" w:rsidP="007B4749">
      <w:pPr>
        <w:ind w:firstLine="720"/>
        <w:jc w:val="both"/>
      </w:pPr>
    </w:p>
    <w:p w:rsidR="00385B12" w:rsidRPr="007B4749" w:rsidRDefault="001E5603" w:rsidP="00B94D19">
      <w:pPr>
        <w:jc w:val="center"/>
      </w:pPr>
      <w:r w:rsidRPr="007B4749">
        <w:rPr>
          <w:noProof/>
        </w:rPr>
        <w:drawing>
          <wp:inline distT="0" distB="0" distL="0" distR="0">
            <wp:extent cx="3924300" cy="2186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12" w:rsidRPr="007B4749" w:rsidRDefault="00385B12" w:rsidP="00B94D19">
      <w:pPr>
        <w:jc w:val="center"/>
      </w:pPr>
      <w:r w:rsidRPr="007B4749">
        <w:t>Рис. 2. Схемы печатного валика с «плавающей» оболочкой</w:t>
      </w:r>
    </w:p>
    <w:p w:rsidR="00385B12" w:rsidRPr="007B4749" w:rsidRDefault="00385B12" w:rsidP="007B4749">
      <w:pPr>
        <w:ind w:firstLine="720"/>
        <w:jc w:val="both"/>
      </w:pPr>
    </w:p>
    <w:p w:rsidR="00385B12" w:rsidRPr="007B4749" w:rsidRDefault="00385B12" w:rsidP="007B4749">
      <w:pPr>
        <w:ind w:firstLine="720"/>
        <w:jc w:val="both"/>
      </w:pPr>
      <w:r w:rsidRPr="007B4749">
        <w:t>Пространство между осью и оболочкой разделяется маслонепроницаемыми перег</w:t>
      </w:r>
      <w:r w:rsidRPr="007B4749">
        <w:t>о</w:t>
      </w:r>
      <w:r w:rsidRPr="007B4749">
        <w:t>родками с уплотнителями 1 (сх. а, б) на две части. В полость 2, обращенную к формному ц</w:t>
      </w:r>
      <w:r w:rsidRPr="007B4749">
        <w:t>и</w:t>
      </w:r>
      <w:r w:rsidRPr="007B4749">
        <w:t>линдру Ф, с помощью гидросистемы под определенным давлением (порядка 100 Н/см</w:t>
      </w:r>
      <w:r w:rsidR="00B94D19" w:rsidRPr="00B94D19">
        <w:rPr>
          <w:vertAlign w:val="superscript"/>
        </w:rPr>
        <w:t>2</w:t>
      </w:r>
      <w:r w:rsidRPr="007B4749">
        <w:t xml:space="preserve"> ) нагнетается масло, а концы оси для перераспределения давления по длине полосы печатного контакта нагружаются регулируемыми по величине усилиями P</w:t>
      </w:r>
      <w:r w:rsidR="00B94D19" w:rsidRPr="00B94D19">
        <w:rPr>
          <w:vertAlign w:val="subscript"/>
        </w:rPr>
        <w:t>1</w:t>
      </w:r>
      <w:r w:rsidRPr="007B4749">
        <w:t>, Р</w:t>
      </w:r>
      <w:r w:rsidR="00B94D19" w:rsidRPr="00B94D19">
        <w:rPr>
          <w:vertAlign w:val="subscript"/>
        </w:rPr>
        <w:t>2</w:t>
      </w:r>
      <w:r w:rsidRPr="007B4749">
        <w:t>. Изменяя эти силы и давление в гидросистеме, можно полностью компенсировать прогиб формного цилиндра и добиться постоянства давления в любом сечении печатной пары (сх. в) или целенаправленно регулировать его вдоль образующей цилиндра (сх. г, д). Благодаря отсутствию пресс-цилиндра покрышка валика деформируется только в одной контактной зоне, в результате ч</w:t>
      </w:r>
      <w:r w:rsidRPr="007B4749">
        <w:t>е</w:t>
      </w:r>
      <w:r w:rsidRPr="007B4749">
        <w:t>го уменьшается ее нагрев и повышается долговечность.</w:t>
      </w:r>
    </w:p>
    <w:p w:rsidR="00385B12" w:rsidRPr="002E6A24" w:rsidRDefault="00385B12" w:rsidP="007B4749">
      <w:pPr>
        <w:ind w:firstLine="720"/>
        <w:jc w:val="both"/>
      </w:pPr>
      <w:r w:rsidRPr="00B94D19">
        <w:rPr>
          <w:b/>
        </w:rPr>
        <w:t>Схема взаимодействия цилиндров</w:t>
      </w:r>
      <w:r w:rsidRPr="007B4749">
        <w:t xml:space="preserve"> — «эластичного» (с упругим декелем) Э с «жестким»</w:t>
      </w:r>
      <w:r w:rsidR="00B94D19">
        <w:t xml:space="preserve"> </w:t>
      </w:r>
      <w:r w:rsidRPr="007B4749">
        <w:t>(без декеля) Ж — зависит от типа и назначения машины: в рулонных машинах глуб</w:t>
      </w:r>
      <w:r w:rsidRPr="007B4749">
        <w:t>о</w:t>
      </w:r>
      <w:r w:rsidRPr="007B4749">
        <w:t xml:space="preserve">кой печати во фрикционном контакте находятся только поверхности цилиндров Э и Ж (рис. 3, а), во всех остальных, кроме того, — приводные шестерни 1, </w:t>
      </w:r>
      <w:r w:rsidR="00B94D19">
        <w:t>1</w:t>
      </w:r>
      <w:r w:rsidR="00B94D19" w:rsidRPr="00BA7D9A">
        <w:rPr>
          <w:spacing w:val="-2"/>
        </w:rPr>
        <w:t>'</w:t>
      </w:r>
      <w:r w:rsidRPr="007B4749">
        <w:t xml:space="preserve"> (сх. б), а в рулонных книжно-журнальных машинах высокой печати и некоторых офсетных — еще и опорные кольца 2, 2' (сх. в). В аппаратах офсетных машин, кроме сх. б (так называемой «европе</w:t>
      </w:r>
      <w:r w:rsidRPr="007B4749">
        <w:t>й</w:t>
      </w:r>
      <w:r w:rsidRPr="007B4749">
        <w:t>ской» сист</w:t>
      </w:r>
      <w:r w:rsidRPr="007B4749">
        <w:t>е</w:t>
      </w:r>
      <w:r w:rsidRPr="007B4749">
        <w:t xml:space="preserve">мы) и сх. в, применяется и комбинированный вариант («американская» система): офсетный цилиндр взаимодействует с формным по сх. б, а с печатным — по сх. </w:t>
      </w:r>
      <w:r w:rsidR="00B94D19">
        <w:t>в</w:t>
      </w:r>
      <w:r w:rsidRPr="007B4749">
        <w:t xml:space="preserve">. На сх. </w:t>
      </w:r>
      <w:proofErr w:type="gramStart"/>
      <w:r w:rsidRPr="007B4749">
        <w:t>в между</w:t>
      </w:r>
      <w:proofErr w:type="gramEnd"/>
      <w:r w:rsidRPr="007B4749">
        <w:t xml:space="preserve"> кольцами создается натяг, исключающий вредное влияние зазоров в приводе аппар</w:t>
      </w:r>
      <w:r w:rsidRPr="007B4749">
        <w:t>а</w:t>
      </w:r>
      <w:r w:rsidRPr="007B4749">
        <w:t xml:space="preserve">та, повышающий его </w:t>
      </w:r>
      <w:r w:rsidRPr="007B4749">
        <w:lastRenderedPageBreak/>
        <w:t>жесткость и стабилизирующий процесс печатания. Относительные в</w:t>
      </w:r>
      <w:r w:rsidRPr="007B4749">
        <w:t>е</w:t>
      </w:r>
      <w:r w:rsidRPr="007B4749">
        <w:t xml:space="preserve">личины радиусов цилиндров </w:t>
      </w:r>
      <w:r w:rsidR="00B94D19">
        <w:rPr>
          <w:lang w:val="en-US"/>
        </w:rPr>
        <w:t>R</w:t>
      </w:r>
      <w:r w:rsidR="00B94D19">
        <w:rPr>
          <w:vertAlign w:val="subscript"/>
        </w:rPr>
        <w:t>Э</w:t>
      </w:r>
      <w:r w:rsidRPr="007B4749">
        <w:t xml:space="preserve"> и </w:t>
      </w:r>
      <w:r w:rsidR="00B94D19">
        <w:rPr>
          <w:lang w:val="en-US"/>
        </w:rPr>
        <w:t>R</w:t>
      </w:r>
      <w:r w:rsidR="00B94D19" w:rsidRPr="00B94D19">
        <w:rPr>
          <w:vertAlign w:val="subscript"/>
        </w:rPr>
        <w:t>Ж</w:t>
      </w:r>
      <w:r w:rsidRPr="007B4749">
        <w:t xml:space="preserve"> (сх. в), колец R</w:t>
      </w:r>
      <w:r w:rsidR="00B94D19" w:rsidRPr="00B94D19">
        <w:rPr>
          <w:vertAlign w:val="subscript"/>
        </w:rPr>
        <w:t>К</w:t>
      </w:r>
      <w:r w:rsidRPr="007B4749">
        <w:t xml:space="preserve"> и начальных окружностей приводных шест</w:t>
      </w:r>
      <w:r w:rsidRPr="007B4749">
        <w:t>е</w:t>
      </w:r>
      <w:r w:rsidRPr="007B4749">
        <w:t xml:space="preserve">рен </w:t>
      </w:r>
      <w:r w:rsidR="00B94D19">
        <w:rPr>
          <w:lang w:val="en-US"/>
        </w:rPr>
        <w:t>R</w:t>
      </w:r>
      <w:r w:rsidR="00B94D19" w:rsidRPr="00B94D19">
        <w:rPr>
          <w:vertAlign w:val="subscript"/>
        </w:rPr>
        <w:t>Ж</w:t>
      </w:r>
      <w:r w:rsidRPr="007B4749">
        <w:t xml:space="preserve"> во многом определяют явления, которые происходят в зоне печатного контакта и влияют на тиражестойкость формы и качество печати</w:t>
      </w:r>
      <w:r w:rsidR="00B94D19" w:rsidRPr="00596548">
        <w:t>.</w:t>
      </w:r>
      <w:r w:rsidR="00B94D19">
        <w:t xml:space="preserve"> П</w:t>
      </w:r>
      <w:r w:rsidRPr="007B4749">
        <w:t>оэтому их оптимальные соотн</w:t>
      </w:r>
      <w:r w:rsidRPr="007B4749">
        <w:t>о</w:t>
      </w:r>
      <w:r w:rsidRPr="007B4749">
        <w:t>шения подбираются опытным путем в зависимости от свойств материала офсетных пластин и вел</w:t>
      </w:r>
      <w:r w:rsidRPr="007B4749">
        <w:t>и</w:t>
      </w:r>
      <w:r w:rsidRPr="007B4749">
        <w:t>чины их деформации.</w:t>
      </w:r>
    </w:p>
    <w:p w:rsidR="007B4749" w:rsidRPr="002E6A24" w:rsidRDefault="007B4749" w:rsidP="007B4749">
      <w:pPr>
        <w:ind w:firstLine="720"/>
        <w:jc w:val="both"/>
      </w:pPr>
    </w:p>
    <w:p w:rsidR="00385B12" w:rsidRPr="007B4749" w:rsidRDefault="001E5603" w:rsidP="00B94D19">
      <w:pPr>
        <w:jc w:val="center"/>
      </w:pPr>
      <w:r w:rsidRPr="007B4749">
        <w:rPr>
          <w:noProof/>
        </w:rPr>
        <w:drawing>
          <wp:inline distT="0" distB="0" distL="0" distR="0">
            <wp:extent cx="3962400" cy="3329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19" w:rsidRDefault="00385B12" w:rsidP="00B94D19">
      <w:pPr>
        <w:jc w:val="center"/>
      </w:pPr>
      <w:r w:rsidRPr="007B4749">
        <w:t>Рис. 3. Схемы взаимодействия цилиндров при печатании</w:t>
      </w:r>
    </w:p>
    <w:p w:rsidR="00B94D19" w:rsidRDefault="00B94D19" w:rsidP="007B4749">
      <w:pPr>
        <w:ind w:firstLine="720"/>
        <w:jc w:val="both"/>
      </w:pPr>
    </w:p>
    <w:p w:rsidR="00385B12" w:rsidRPr="007B4749" w:rsidRDefault="00385B12" w:rsidP="007B4749">
      <w:pPr>
        <w:ind w:firstLine="720"/>
        <w:jc w:val="both"/>
      </w:pPr>
      <w:r w:rsidRPr="00B94D19">
        <w:rPr>
          <w:b/>
        </w:rPr>
        <w:t>Схема нагружения аппарата</w:t>
      </w:r>
      <w:r w:rsidRPr="007B4749">
        <w:t xml:space="preserve"> зависит от его конструкции, в частности от числа и взаимного расположения цилиндров, т</w:t>
      </w:r>
      <w:r w:rsidRPr="007B4749">
        <w:t>и</w:t>
      </w:r>
      <w:r w:rsidRPr="007B4749">
        <w:t>па их привода (фрикционный или зубчатый), наличия или отсутствия на цилиндрах опорных колец и выемок, а также от места установки приво</w:t>
      </w:r>
      <w:r w:rsidRPr="007B4749">
        <w:t>д</w:t>
      </w:r>
      <w:r w:rsidRPr="007B4749">
        <w:t>ных шестерен (вне или внутри боковых стенок станины). Наиболее простой и неизменной в процессе работы является схема нагр</w:t>
      </w:r>
      <w:r w:rsidRPr="007B4749">
        <w:t>у</w:t>
      </w:r>
      <w:r w:rsidRPr="007B4749">
        <w:t>жения аппарата рулонной машины глубокой печа</w:t>
      </w:r>
      <w:r w:rsidR="00B94D19">
        <w:t>т</w:t>
      </w:r>
      <w:r w:rsidRPr="007B4749">
        <w:t>и, состоящего из двух цилиндров, не имеющих выемок и опорных колец и не связанных между собой шестернями. Также ст</w:t>
      </w:r>
      <w:r w:rsidRPr="007B4749">
        <w:t>а</w:t>
      </w:r>
      <w:r w:rsidRPr="007B4749">
        <w:t>бильны схемы нагружения приводных цилиндров с опорными кольцами и без выемок или сплошных пробелов вдоль их образующих. При наличии же в</w:t>
      </w:r>
      <w:r w:rsidRPr="007B4749">
        <w:t>ы</w:t>
      </w:r>
      <w:r w:rsidRPr="007B4749">
        <w:t>емок и пробелов схема н</w:t>
      </w:r>
      <w:r w:rsidRPr="007B4749">
        <w:t>а</w:t>
      </w:r>
      <w:r w:rsidRPr="007B4749">
        <w:t>гружения аппарата в пределах каждого цикла изменяется, так как цилиндры периодически подвергаются совместному действию сил тяжести G (рис. 3, г), ус</w:t>
      </w:r>
      <w:r w:rsidRPr="007B4749">
        <w:t>и</w:t>
      </w:r>
      <w:r w:rsidRPr="007B4749">
        <w:t>лий натяга Р</w:t>
      </w:r>
      <w:r w:rsidR="00B94D19" w:rsidRPr="008C795E">
        <w:rPr>
          <w:vertAlign w:val="subscript"/>
        </w:rPr>
        <w:t>н</w:t>
      </w:r>
      <w:r w:rsidRPr="007B4749">
        <w:t>, усилий F от привода машины, усилий печати Q, усилий S</w:t>
      </w:r>
      <w:r w:rsidRPr="008C795E">
        <w:rPr>
          <w:vertAlign w:val="subscript"/>
        </w:rPr>
        <w:t>KA</w:t>
      </w:r>
      <w:r w:rsidRPr="007B4749">
        <w:t>, S</w:t>
      </w:r>
      <w:r w:rsidR="008C795E" w:rsidRPr="008C795E">
        <w:rPr>
          <w:vertAlign w:val="subscript"/>
        </w:rPr>
        <w:t>УА</w:t>
      </w:r>
      <w:r w:rsidRPr="007B4749">
        <w:t xml:space="preserve"> прижима накатных красочных и увлажняющих валиков и нагрузок R от механизмов, получающих движение от печатного аппарата. При </w:t>
      </w:r>
      <w:r w:rsidRPr="008C795E">
        <w:rPr>
          <w:spacing w:val="-2"/>
        </w:rPr>
        <w:t>этом в приводе цилиндров (в пределах зазоров зубч</w:t>
      </w:r>
      <w:r w:rsidRPr="008C795E">
        <w:rPr>
          <w:spacing w:val="-2"/>
        </w:rPr>
        <w:t>а</w:t>
      </w:r>
      <w:r w:rsidRPr="008C795E">
        <w:rPr>
          <w:spacing w:val="-2"/>
        </w:rPr>
        <w:t>тых колес) возникают удары, вызывающие шум и колебания цилиндров, повышается износ форм, появляется опасность проскальзывания ленты между цилиндрами О</w:t>
      </w:r>
      <w:r w:rsidR="008C795E" w:rsidRPr="008C795E">
        <w:rPr>
          <w:spacing w:val="-2"/>
          <w:vertAlign w:val="subscript"/>
        </w:rPr>
        <w:t>1</w:t>
      </w:r>
      <w:r w:rsidRPr="008C795E">
        <w:rPr>
          <w:spacing w:val="-2"/>
        </w:rPr>
        <w:t xml:space="preserve">, </w:t>
      </w:r>
      <w:r w:rsidR="008C795E" w:rsidRPr="008C795E">
        <w:rPr>
          <w:spacing w:val="-2"/>
        </w:rPr>
        <w:t>О</w:t>
      </w:r>
      <w:r w:rsidR="008C795E" w:rsidRPr="008C795E">
        <w:rPr>
          <w:spacing w:val="-2"/>
          <w:vertAlign w:val="subscript"/>
        </w:rPr>
        <w:t>2</w:t>
      </w:r>
      <w:r w:rsidRPr="008C795E">
        <w:rPr>
          <w:spacing w:val="-2"/>
        </w:rPr>
        <w:t xml:space="preserve"> (рис. 1, л) и п</w:t>
      </w:r>
      <w:r w:rsidRPr="008C795E">
        <w:rPr>
          <w:spacing w:val="-2"/>
        </w:rPr>
        <w:t>о</w:t>
      </w:r>
      <w:r w:rsidRPr="008C795E">
        <w:rPr>
          <w:spacing w:val="-2"/>
        </w:rPr>
        <w:t>явления поперечных полос на оттисках в листовых офсетных</w:t>
      </w:r>
      <w:r w:rsidRPr="007B4749">
        <w:t xml:space="preserve"> машинах в моменты взаимоде</w:t>
      </w:r>
      <w:r w:rsidRPr="007B4749">
        <w:t>й</w:t>
      </w:r>
      <w:r w:rsidRPr="007B4749">
        <w:t>ствия точек А</w:t>
      </w:r>
      <w:r w:rsidR="008C795E" w:rsidRPr="008C795E">
        <w:rPr>
          <w:vertAlign w:val="subscript"/>
        </w:rPr>
        <w:t>1</w:t>
      </w:r>
      <w:r w:rsidRPr="007B4749">
        <w:t>, A</w:t>
      </w:r>
      <w:r w:rsidR="008C795E" w:rsidRPr="008C795E">
        <w:rPr>
          <w:vertAlign w:val="subscript"/>
        </w:rPr>
        <w:t>2</w:t>
      </w:r>
      <w:r w:rsidRPr="007B4749">
        <w:t>, и В</w:t>
      </w:r>
      <w:r w:rsidR="008C795E" w:rsidRPr="008C795E">
        <w:rPr>
          <w:vertAlign w:val="subscript"/>
        </w:rPr>
        <w:t>1</w:t>
      </w:r>
      <w:r w:rsidRPr="007B4749">
        <w:t>, В</w:t>
      </w:r>
      <w:r w:rsidRPr="008C795E">
        <w:rPr>
          <w:vertAlign w:val="subscript"/>
        </w:rPr>
        <w:t>2</w:t>
      </w:r>
      <w:r w:rsidRPr="007B4749">
        <w:t xml:space="preserve"> (рис. 3, г), соответствующих началу и концу выемок цилин</w:t>
      </w:r>
      <w:r w:rsidRPr="007B4749">
        <w:t>д</w:t>
      </w:r>
      <w:r w:rsidRPr="007B4749">
        <w:t>ров О и Ф.</w:t>
      </w:r>
    </w:p>
    <w:p w:rsidR="00385B12" w:rsidRPr="007B4749" w:rsidRDefault="00385B12" w:rsidP="007B4749">
      <w:pPr>
        <w:ind w:firstLine="720"/>
        <w:jc w:val="both"/>
      </w:pPr>
      <w:r w:rsidRPr="008C795E">
        <w:rPr>
          <w:b/>
        </w:rPr>
        <w:t>Технический расчет аппарата</w:t>
      </w:r>
      <w:r w:rsidRPr="007B4749">
        <w:t xml:space="preserve"> сводится к нахождению его геометрических, жес</w:t>
      </w:r>
      <w:r w:rsidRPr="007B4749">
        <w:t>т</w:t>
      </w:r>
      <w:r w:rsidRPr="007B4749">
        <w:t>костных, прочностных и кинематических параметров, а также динамических нагрузок в пр</w:t>
      </w:r>
      <w:r w:rsidRPr="007B4749">
        <w:t>и</w:t>
      </w:r>
      <w:r w:rsidRPr="007B4749">
        <w:t>воде цилиндров. Геометрические параметры (диаметры, длина, коэффициент К</w:t>
      </w:r>
      <w:r w:rsidR="008C795E" w:rsidRPr="008C795E">
        <w:rPr>
          <w:vertAlign w:val="subscript"/>
        </w:rPr>
        <w:t>П</w:t>
      </w:r>
      <w:r w:rsidRPr="007B4749">
        <w:t xml:space="preserve"> и углы вз</w:t>
      </w:r>
      <w:r w:rsidRPr="007B4749">
        <w:t>а</w:t>
      </w:r>
      <w:r w:rsidRPr="007B4749">
        <w:t>имного положения цилиндров) определяются, исходя из формата машины и размещения в ней печатного аппарата, а жесткостные и прочностные — с учетом допустимых деформаций и предельных напряжений. В офсетных машинах для уменьшения возможности образования п</w:t>
      </w:r>
      <w:r w:rsidRPr="007B4749">
        <w:t>о</w:t>
      </w:r>
      <w:r w:rsidRPr="007B4749">
        <w:t>перечных полос на оттисках коэффициент К</w:t>
      </w:r>
      <w:r w:rsidR="008C795E" w:rsidRPr="008C795E">
        <w:rPr>
          <w:vertAlign w:val="subscript"/>
        </w:rPr>
        <w:t>П</w:t>
      </w:r>
      <w:r w:rsidRPr="007B4749">
        <w:t xml:space="preserve"> и угол </w:t>
      </w:r>
      <w:r w:rsidR="008C795E">
        <w:t>α</w:t>
      </w:r>
      <w:r w:rsidRPr="007B4749">
        <w:t xml:space="preserve"> (рис. 3, г) выбирают таким, чтобы в моменты прохождения через зону контакта цилиндров Ф — О начала и конца выемок А</w:t>
      </w:r>
      <w:r w:rsidR="008C795E" w:rsidRPr="008C795E">
        <w:rPr>
          <w:vertAlign w:val="subscript"/>
        </w:rPr>
        <w:t>1</w:t>
      </w:r>
      <w:r w:rsidRPr="007B4749">
        <w:t>В</w:t>
      </w:r>
      <w:r w:rsidR="008C795E" w:rsidRPr="008C795E">
        <w:rPr>
          <w:vertAlign w:val="subscript"/>
        </w:rPr>
        <w:t>1</w:t>
      </w:r>
      <w:r w:rsidRPr="007B4749">
        <w:t xml:space="preserve"> и А</w:t>
      </w:r>
      <w:r w:rsidRPr="008C795E">
        <w:rPr>
          <w:vertAlign w:val="subscript"/>
        </w:rPr>
        <w:t>2</w:t>
      </w:r>
      <w:r w:rsidRPr="007B4749">
        <w:t>В</w:t>
      </w:r>
      <w:r w:rsidRPr="008C795E">
        <w:rPr>
          <w:vertAlign w:val="subscript"/>
        </w:rPr>
        <w:t>2</w:t>
      </w:r>
      <w:r w:rsidRPr="007B4749">
        <w:t xml:space="preserve"> с цилиндром П взаимодействовала та часть офсетной поверхности, которая соотве</w:t>
      </w:r>
      <w:r w:rsidRPr="007B4749">
        <w:t>т</w:t>
      </w:r>
      <w:r w:rsidRPr="007B4749">
        <w:t xml:space="preserve">ствует </w:t>
      </w:r>
      <w:r w:rsidRPr="007B4749">
        <w:lastRenderedPageBreak/>
        <w:t>пробелам между полосами печатной формы.</w:t>
      </w:r>
    </w:p>
    <w:p w:rsidR="00385B12" w:rsidRPr="007B4749" w:rsidRDefault="00385B12" w:rsidP="007B4749">
      <w:pPr>
        <w:ind w:firstLine="720"/>
        <w:jc w:val="both"/>
      </w:pPr>
      <w:r w:rsidRPr="007B4749">
        <w:t xml:space="preserve">Кроме того, при выборе угла </w:t>
      </w:r>
      <w:r w:rsidR="008C795E">
        <w:t>α</w:t>
      </w:r>
      <w:r w:rsidRPr="007B4749">
        <w:t xml:space="preserve"> следует также обращать внимание на то, чтобы моме</w:t>
      </w:r>
      <w:r w:rsidRPr="007B4749">
        <w:t>н</w:t>
      </w:r>
      <w:r w:rsidRPr="007B4749">
        <w:t xml:space="preserve">ты начала соударения входящих в контакт зубьев приводных шестерен в зонах Ф — О и О — П совпадали, для чего на дуге начальной окружности с центральным </w:t>
      </w:r>
      <w:proofErr w:type="gramStart"/>
      <w:r w:rsidRPr="007B4749">
        <w:t>углом</w:t>
      </w:r>
      <w:proofErr w:type="gramEnd"/>
      <w:r w:rsidRPr="007B4749">
        <w:t xml:space="preserve"> а должно разм</w:t>
      </w:r>
      <w:r w:rsidRPr="007B4749">
        <w:t>е</w:t>
      </w:r>
      <w:r w:rsidRPr="007B4749">
        <w:t>щаться целое число зубьев. В противном случае при наличии значительных зазоров в зубч</w:t>
      </w:r>
      <w:r w:rsidRPr="007B4749">
        <w:t>а</w:t>
      </w:r>
      <w:r w:rsidRPr="007B4749">
        <w:t>тых колесах, образующихся, например, при технологическом изменении их межцентрового расстояния, на оттисках могут появляться полосы, повторяющиеся с «зубцовой» частотой.</w:t>
      </w:r>
    </w:p>
    <w:p w:rsidR="00385B12" w:rsidRPr="002E6A24" w:rsidRDefault="00385B12" w:rsidP="007B4749">
      <w:pPr>
        <w:ind w:firstLine="720"/>
        <w:jc w:val="both"/>
      </w:pPr>
      <w:r w:rsidRPr="007B4749">
        <w:t>В простейшем случае расчет на жесткость фрикционной пары Э — Ж можно выпо</w:t>
      </w:r>
      <w:r w:rsidRPr="007B4749">
        <w:t>л</w:t>
      </w:r>
      <w:r w:rsidRPr="007B4749">
        <w:t>нить по формул</w:t>
      </w:r>
      <w:r w:rsidR="008C795E">
        <w:t>е</w:t>
      </w:r>
      <w:r w:rsidRPr="007B4749">
        <w:t>:</w:t>
      </w:r>
    </w:p>
    <w:p w:rsidR="007B4749" w:rsidRPr="002E6A24" w:rsidRDefault="001E5603" w:rsidP="008C795E">
      <w:pPr>
        <w:ind w:firstLine="720"/>
        <w:jc w:val="center"/>
      </w:pPr>
      <w:r w:rsidRPr="008C795E">
        <w:rPr>
          <w:noProof/>
          <w:position w:val="-32"/>
        </w:rPr>
        <w:drawing>
          <wp:inline distT="0" distB="0" distL="0" distR="0">
            <wp:extent cx="1844040" cy="594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95E">
        <w:t>,</w:t>
      </w:r>
    </w:p>
    <w:p w:rsidR="007B4749" w:rsidRPr="007B4749" w:rsidRDefault="008C795E" w:rsidP="008C795E">
      <w:pPr>
        <w:jc w:val="both"/>
      </w:pPr>
      <w:r>
        <w:t>где</w:t>
      </w:r>
      <w:r w:rsidR="007B4749">
        <w:t xml:space="preserve"> </w:t>
      </w:r>
      <w:r w:rsidR="001E5603" w:rsidRPr="008C795E">
        <w:rPr>
          <w:noProof/>
          <w:position w:val="-32"/>
        </w:rPr>
        <w:drawing>
          <wp:inline distT="0" distB="0" distL="0" distR="0">
            <wp:extent cx="196596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95E">
        <w:t>,</w:t>
      </w:r>
      <w:r w:rsidR="007B4749">
        <w:t xml:space="preserve"> </w:t>
      </w:r>
      <w:r w:rsidR="001E5603" w:rsidRPr="008C795E">
        <w:rPr>
          <w:noProof/>
          <w:position w:val="-32"/>
        </w:rPr>
        <w:drawing>
          <wp:inline distT="0" distB="0" distL="0" distR="0">
            <wp:extent cx="1470660" cy="518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95E">
        <w:t>.</w:t>
      </w:r>
    </w:p>
    <w:p w:rsidR="00385B12" w:rsidRPr="007B4749" w:rsidRDefault="008C795E" w:rsidP="007B4749">
      <w:pPr>
        <w:ind w:firstLine="720"/>
        <w:jc w:val="both"/>
      </w:pPr>
      <w:r>
        <w:t>Е</w:t>
      </w:r>
      <w:r w:rsidR="00385B12" w:rsidRPr="007B4749">
        <w:t xml:space="preserve">сли цилиндры состоят из разнородных материалов (например, чугунный обод и стальная ось), общая жесткость их сечений </w:t>
      </w:r>
      <w:r w:rsidRPr="002E6A24">
        <w:t>[</w:t>
      </w:r>
      <w:r>
        <w:t>E</w:t>
      </w:r>
      <w:r>
        <w:rPr>
          <w:lang w:val="en-US"/>
        </w:rPr>
        <w:t>I</w:t>
      </w:r>
      <w:r w:rsidRPr="002E6A24">
        <w:t>]</w:t>
      </w:r>
      <w:r w:rsidR="00385B12" w:rsidRPr="007B4749">
        <w:t xml:space="preserve"> определяется по формуле</w:t>
      </w:r>
    </w:p>
    <w:p w:rsidR="00385B12" w:rsidRPr="008C795E" w:rsidRDefault="001E5603" w:rsidP="008C795E">
      <w:pPr>
        <w:ind w:firstLine="720"/>
        <w:jc w:val="center"/>
      </w:pPr>
      <w:r w:rsidRPr="008C795E">
        <w:rPr>
          <w:noProof/>
          <w:position w:val="-14"/>
        </w:rPr>
        <w:drawing>
          <wp:inline distT="0" distB="0" distL="0" distR="0">
            <wp:extent cx="1143000" cy="243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95E" w:rsidRPr="002E6A24">
        <w:t>.</w:t>
      </w:r>
    </w:p>
    <w:p w:rsidR="00385B12" w:rsidRPr="007B4749" w:rsidRDefault="00385B12" w:rsidP="007B4749">
      <w:pPr>
        <w:ind w:firstLine="720"/>
        <w:jc w:val="both"/>
      </w:pPr>
      <w:bookmarkStart w:id="0" w:name="_GoBack"/>
      <w:r w:rsidRPr="007B4749">
        <w:t xml:space="preserve">Деформация декеля </w:t>
      </w:r>
      <w:r w:rsidR="008C795E">
        <w:t>λ</w:t>
      </w:r>
      <w:r w:rsidRPr="008C795E">
        <w:rPr>
          <w:vertAlign w:val="subscript"/>
        </w:rPr>
        <w:t>max</w:t>
      </w:r>
      <w:r w:rsidRPr="007B4749">
        <w:t xml:space="preserve">, </w:t>
      </w:r>
      <w:r w:rsidR="008C795E">
        <w:t>λ</w:t>
      </w:r>
      <w:r w:rsidRPr="008C795E">
        <w:rPr>
          <w:vertAlign w:val="subscript"/>
        </w:rPr>
        <w:t>min</w:t>
      </w:r>
      <w:r w:rsidRPr="007B4749">
        <w:t>, прогиб Z</w:t>
      </w:r>
      <w:r w:rsidRPr="008C795E">
        <w:rPr>
          <w:vertAlign w:val="subscript"/>
        </w:rPr>
        <w:t>max</w:t>
      </w:r>
      <w:r w:rsidRPr="007B4749">
        <w:t xml:space="preserve">, интенсивности нагрузки q и суммарные усилия печати определяется по </w:t>
      </w:r>
      <w:r w:rsidR="008C795E">
        <w:t>ф</w:t>
      </w:r>
      <w:r w:rsidRPr="007B4749">
        <w:t>о</w:t>
      </w:r>
      <w:r w:rsidR="008C795E">
        <w:t>р</w:t>
      </w:r>
      <w:r w:rsidRPr="007B4749">
        <w:t>мулам</w:t>
      </w:r>
      <w:r w:rsidR="008C795E">
        <w:t>:</w:t>
      </w:r>
      <w:bookmarkEnd w:id="0"/>
    </w:p>
    <w:p w:rsidR="008C795E" w:rsidRDefault="001E5603" w:rsidP="00C11886">
      <w:pPr>
        <w:jc w:val="center"/>
      </w:pPr>
      <w:r w:rsidRPr="007B4749">
        <w:rPr>
          <w:noProof/>
        </w:rPr>
        <w:drawing>
          <wp:inline distT="0" distB="0" distL="0" distR="0">
            <wp:extent cx="1242060" cy="487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12" w:rsidRPr="007B4749" w:rsidRDefault="001E5603" w:rsidP="00C11886">
      <w:pPr>
        <w:jc w:val="center"/>
      </w:pPr>
      <w:r w:rsidRPr="007B4749">
        <w:rPr>
          <w:noProof/>
        </w:rPr>
        <w:drawing>
          <wp:inline distT="0" distB="0" distL="0" distR="0">
            <wp:extent cx="1158240" cy="289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12" w:rsidRPr="007B4749" w:rsidRDefault="001E5603" w:rsidP="00C11886">
      <w:pPr>
        <w:jc w:val="center"/>
      </w:pPr>
      <w:r w:rsidRPr="007B4749">
        <w:rPr>
          <w:noProof/>
        </w:rPr>
        <w:drawing>
          <wp:inline distT="0" distB="0" distL="0" distR="0">
            <wp:extent cx="1363980" cy="198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86" w:rsidRDefault="001E5603" w:rsidP="00C11886">
      <w:pPr>
        <w:jc w:val="center"/>
      </w:pPr>
      <w:r w:rsidRPr="007B4749">
        <w:rPr>
          <w:noProof/>
        </w:rPr>
        <w:drawing>
          <wp:inline distT="0" distB="0" distL="0" distR="0">
            <wp:extent cx="1676400" cy="236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12" w:rsidRPr="007B4749" w:rsidRDefault="001E5603" w:rsidP="00C11886">
      <w:pPr>
        <w:jc w:val="center"/>
      </w:pPr>
      <w:r w:rsidRPr="007B4749">
        <w:rPr>
          <w:noProof/>
        </w:rPr>
        <w:drawing>
          <wp:inline distT="0" distB="0" distL="0" distR="0">
            <wp:extent cx="922020" cy="236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12" w:rsidRPr="007B4749" w:rsidRDefault="001E5603" w:rsidP="00C11886">
      <w:pPr>
        <w:jc w:val="center"/>
      </w:pPr>
      <w:r w:rsidRPr="007B4749">
        <w:rPr>
          <w:noProof/>
        </w:rPr>
        <w:drawing>
          <wp:inline distT="0" distB="0" distL="0" distR="0">
            <wp:extent cx="1935480" cy="213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886">
        <w:t>,</w:t>
      </w:r>
    </w:p>
    <w:p w:rsidR="00C11886" w:rsidRDefault="00385B12" w:rsidP="00C11886">
      <w:pPr>
        <w:jc w:val="both"/>
      </w:pPr>
      <w:r w:rsidRPr="007B4749">
        <w:t>где</w:t>
      </w:r>
      <w:r w:rsidR="001E5603" w:rsidRPr="00C11886">
        <w:rPr>
          <w:noProof/>
          <w:position w:val="-36"/>
        </w:rPr>
        <w:drawing>
          <wp:inline distT="0" distB="0" distL="0" distR="0">
            <wp:extent cx="1866900" cy="5486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886">
        <w:t xml:space="preserve">, </w:t>
      </w:r>
      <w:r w:rsidR="001E5603" w:rsidRPr="00C11886">
        <w:rPr>
          <w:noProof/>
          <w:position w:val="-36"/>
        </w:rPr>
        <w:drawing>
          <wp:inline distT="0" distB="0" distL="0" distR="0">
            <wp:extent cx="693420" cy="464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886">
        <w:t>.</w:t>
      </w:r>
    </w:p>
    <w:p w:rsidR="00C11886" w:rsidRDefault="00C11886" w:rsidP="00C11886">
      <w:pPr>
        <w:jc w:val="both"/>
      </w:pPr>
    </w:p>
    <w:p w:rsidR="00385B12" w:rsidRPr="00DC64D3" w:rsidRDefault="00385B12" w:rsidP="00DC64D3">
      <w:pPr>
        <w:ind w:firstLine="709"/>
        <w:jc w:val="both"/>
        <w:rPr>
          <w:b/>
        </w:rPr>
      </w:pPr>
      <w:r w:rsidRPr="00DC64D3">
        <w:rPr>
          <w:b/>
        </w:rPr>
        <w:t>Задание.</w:t>
      </w:r>
    </w:p>
    <w:p w:rsidR="00385B12" w:rsidRPr="007B4749" w:rsidRDefault="009E1508" w:rsidP="007B4749">
      <w:pPr>
        <w:ind w:firstLine="720"/>
        <w:jc w:val="both"/>
      </w:pPr>
      <w:r w:rsidRPr="007B4749">
        <w:t xml:space="preserve">Определить </w:t>
      </w:r>
      <w:r>
        <w:t xml:space="preserve">1) </w:t>
      </w:r>
      <w:r w:rsidRPr="007B4749">
        <w:t>жесткость двух цилиндров, образующих печатную пару</w:t>
      </w:r>
      <w:r>
        <w:t xml:space="preserve">, 2) </w:t>
      </w:r>
      <w:r w:rsidRPr="007B4749">
        <w:t>наибол</w:t>
      </w:r>
      <w:r w:rsidRPr="007B4749">
        <w:t>ь</w:t>
      </w:r>
      <w:r w:rsidRPr="007B4749">
        <w:t xml:space="preserve">шую деформацию декеля, </w:t>
      </w:r>
      <w:r>
        <w:t>3) прогибы</w:t>
      </w:r>
      <w:r w:rsidRPr="007B4749">
        <w:t xml:space="preserve">, </w:t>
      </w:r>
      <w:r>
        <w:t xml:space="preserve">4) </w:t>
      </w:r>
      <w:r w:rsidRPr="007B4749">
        <w:t>наибольшие и наименьшие интенсивности нагр</w:t>
      </w:r>
      <w:r w:rsidRPr="007B4749">
        <w:t>у</w:t>
      </w:r>
      <w:r w:rsidRPr="007B4749">
        <w:t xml:space="preserve">зок, а также </w:t>
      </w:r>
      <w:r>
        <w:t xml:space="preserve">5) </w:t>
      </w:r>
      <w:r w:rsidRPr="007B4749">
        <w:t>суммарные усилия</w:t>
      </w:r>
      <w:r>
        <w:t xml:space="preserve"> печати. </w:t>
      </w:r>
      <w:r w:rsidRPr="007B4749">
        <w:t>Для каждой из найденных величин построить гр</w:t>
      </w:r>
      <w:r w:rsidRPr="007B4749">
        <w:t>а</w:t>
      </w:r>
      <w:r w:rsidRPr="007B4749">
        <w:t xml:space="preserve">фики зависимости от параметра </w:t>
      </w:r>
      <w:r>
        <w:rPr>
          <w:lang w:val="en-US"/>
        </w:rPr>
        <w:t>k</w:t>
      </w:r>
      <w:r w:rsidRPr="007B4749">
        <w:t>.</w:t>
      </w:r>
      <w:r>
        <w:t xml:space="preserve"> </w:t>
      </w:r>
    </w:p>
    <w:p w:rsidR="00DC64D3" w:rsidRDefault="001E5603" w:rsidP="007B4749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1684020" cy="289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ED3">
        <w:rPr>
          <w:lang w:val="en-US"/>
        </w:rPr>
        <w:tab/>
      </w:r>
      <w:r w:rsidR="007B1ED3">
        <w:rPr>
          <w:lang w:val="en-US"/>
        </w:rPr>
        <w:tab/>
      </w:r>
      <w:r>
        <w:rPr>
          <w:noProof/>
        </w:rPr>
        <w:drawing>
          <wp:inline distT="0" distB="0" distL="0" distR="0">
            <wp:extent cx="102108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ED3">
        <w:rPr>
          <w:lang w:val="en-US"/>
        </w:rPr>
        <w:tab/>
      </w:r>
      <w:r>
        <w:rPr>
          <w:noProof/>
        </w:rPr>
        <w:drawing>
          <wp:inline distT="0" distB="0" distL="0" distR="0">
            <wp:extent cx="624840" cy="266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4D3" w:rsidRDefault="001E5603" w:rsidP="007B4749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1249680" cy="5257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ED3">
        <w:rPr>
          <w:lang w:val="en-US"/>
        </w:rPr>
        <w:tab/>
      </w:r>
      <w:r w:rsidR="007B1ED3">
        <w:rPr>
          <w:lang w:val="en-US"/>
        </w:rPr>
        <w:tab/>
      </w:r>
      <w:r w:rsidR="007B1ED3">
        <w:rPr>
          <w:lang w:val="en-US"/>
        </w:rPr>
        <w:tab/>
      </w:r>
      <w:r>
        <w:rPr>
          <w:noProof/>
        </w:rPr>
        <w:drawing>
          <wp:inline distT="0" distB="0" distL="0" distR="0">
            <wp:extent cx="1706880" cy="5486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4D3" w:rsidRPr="007B1ED3" w:rsidRDefault="001E5603" w:rsidP="007B4749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822960" cy="4267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ED3">
        <w:rPr>
          <w:lang w:val="en-US"/>
        </w:rPr>
        <w:tab/>
      </w:r>
      <w:r w:rsidR="007B1ED3">
        <w:rPr>
          <w:lang w:val="en-US"/>
        </w:rPr>
        <w:tab/>
      </w:r>
      <w:r>
        <w:rPr>
          <w:noProof/>
        </w:rPr>
        <w:drawing>
          <wp:inline distT="0" distB="0" distL="0" distR="0">
            <wp:extent cx="1379220" cy="3124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49" w:rsidRDefault="00385B12" w:rsidP="007B4749">
      <w:pPr>
        <w:ind w:firstLine="720"/>
        <w:jc w:val="both"/>
        <w:rPr>
          <w:lang w:val="en-US"/>
        </w:rPr>
      </w:pPr>
      <w:r w:rsidRPr="007B4749">
        <w:t>Определить критическое давление р</w:t>
      </w:r>
      <w:r w:rsidRPr="00DC64D3">
        <w:rPr>
          <w:vertAlign w:val="subscript"/>
        </w:rPr>
        <w:t>кр</w:t>
      </w:r>
      <w:r w:rsidRPr="007B4749">
        <w:t xml:space="preserve"> = k</w:t>
      </w:r>
      <w:r w:rsidR="00DC64D3">
        <w:t>∙</w:t>
      </w:r>
      <w:r w:rsidRPr="007B4749">
        <w:t>p</w:t>
      </w:r>
      <w:r w:rsidR="00DC64D3" w:rsidRPr="00DC64D3">
        <w:rPr>
          <w:vertAlign w:val="subscript"/>
        </w:rPr>
        <w:t>тн</w:t>
      </w:r>
      <w:r w:rsidRPr="007B4749">
        <w:t xml:space="preserve"> и прогиб для </w:t>
      </w:r>
      <w:r w:rsidR="00DC64D3">
        <w:rPr>
          <w:lang w:val="en-US"/>
        </w:rPr>
        <w:t>k</w:t>
      </w:r>
      <w:r w:rsidRPr="007B4749">
        <w:t xml:space="preserve"> = 1,5 + 0,1</w:t>
      </w:r>
      <w:r w:rsidR="00DC64D3" w:rsidRPr="00DC64D3">
        <w:rPr>
          <w:i/>
          <w:lang w:val="en-US"/>
        </w:rPr>
        <w:t>i</w:t>
      </w:r>
      <w:r w:rsidRPr="007B4749">
        <w:t>.</w:t>
      </w:r>
      <w:r w:rsidR="009E1508">
        <w:t xml:space="preserve"> </w:t>
      </w:r>
      <w:r w:rsidR="009E1508" w:rsidRPr="00DC64D3">
        <w:rPr>
          <w:i/>
        </w:rPr>
        <w:t>i</w:t>
      </w:r>
      <w:r w:rsidR="009E1508" w:rsidRPr="007B4749">
        <w:t xml:space="preserve"> </w:t>
      </w:r>
      <w:r w:rsidR="009E1508">
        <w:t>—</w:t>
      </w:r>
      <w:r w:rsidR="009E1508" w:rsidRPr="007B4749">
        <w:t xml:space="preserve"> номер в</w:t>
      </w:r>
      <w:r w:rsidR="009E1508" w:rsidRPr="007B4749">
        <w:t>а</w:t>
      </w:r>
      <w:r w:rsidR="009E1508" w:rsidRPr="007B4749">
        <w:t>рианта.</w:t>
      </w:r>
      <w:r w:rsidR="009E1508">
        <w:t xml:space="preserve"> Формулы справедливы для единиц измерения, приведенных в з</w:t>
      </w:r>
      <w:r w:rsidR="009E1508">
        <w:t>а</w:t>
      </w:r>
      <w:r w:rsidR="009E1508">
        <w:t>дании.</w:t>
      </w:r>
    </w:p>
    <w:p w:rsidR="002E6A24" w:rsidRDefault="002E6A24" w:rsidP="007B4749">
      <w:pPr>
        <w:ind w:firstLine="720"/>
        <w:jc w:val="both"/>
        <w:rPr>
          <w:lang w:val="en-US"/>
        </w:rPr>
      </w:pPr>
    </w:p>
    <w:p w:rsidR="002E6A24" w:rsidRPr="003C76A7" w:rsidRDefault="002E6A24" w:rsidP="002E6A24">
      <w:pPr>
        <w:ind w:firstLine="720"/>
        <w:jc w:val="both"/>
        <w:rPr>
          <w:b/>
        </w:rPr>
      </w:pPr>
      <w:r w:rsidRPr="003C76A7">
        <w:rPr>
          <w:b/>
        </w:rPr>
        <w:t>Контрольные вопросы</w:t>
      </w:r>
    </w:p>
    <w:p w:rsidR="002E6A24" w:rsidRDefault="002E6A24" w:rsidP="002E6A24">
      <w:pPr>
        <w:numPr>
          <w:ilvl w:val="0"/>
          <w:numId w:val="1"/>
        </w:numPr>
      </w:pPr>
      <w:r>
        <w:rPr>
          <w:lang w:val="be-BY"/>
        </w:rPr>
        <w:t>Механизм</w:t>
      </w:r>
      <w:r>
        <w:t xml:space="preserve"> натиска в</w:t>
      </w:r>
      <w:r w:rsidRPr="007B4749">
        <w:t xml:space="preserve"> офсетных машинах для 1-сторонней печати</w:t>
      </w:r>
    </w:p>
    <w:p w:rsidR="002E6A24" w:rsidRDefault="002E6A24" w:rsidP="002E6A24">
      <w:pPr>
        <w:numPr>
          <w:ilvl w:val="0"/>
          <w:numId w:val="1"/>
        </w:numPr>
      </w:pPr>
      <w:r>
        <w:rPr>
          <w:lang w:val="be-BY"/>
        </w:rPr>
        <w:t>Механизм</w:t>
      </w:r>
      <w:r>
        <w:t xml:space="preserve"> натиска в</w:t>
      </w:r>
      <w:r w:rsidRPr="007B4749">
        <w:t xml:space="preserve"> офсетных машинах для </w:t>
      </w:r>
      <w:r>
        <w:t>2</w:t>
      </w:r>
      <w:r w:rsidRPr="007B4749">
        <w:t>-сторонней печати</w:t>
      </w:r>
    </w:p>
    <w:p w:rsidR="002E6A24" w:rsidRPr="001C58E6" w:rsidRDefault="002E6A24" w:rsidP="002E6A24">
      <w:pPr>
        <w:numPr>
          <w:ilvl w:val="0"/>
          <w:numId w:val="1"/>
        </w:numPr>
      </w:pPr>
      <w:r>
        <w:lastRenderedPageBreak/>
        <w:t>Механизм натиска со спрямляющимися рычагами</w:t>
      </w:r>
    </w:p>
    <w:p w:rsidR="002E6A24" w:rsidRDefault="002E6A24" w:rsidP="002E6A24">
      <w:pPr>
        <w:numPr>
          <w:ilvl w:val="0"/>
          <w:numId w:val="1"/>
        </w:numPr>
      </w:pPr>
      <w:r>
        <w:rPr>
          <w:lang w:val="be-BY"/>
        </w:rPr>
        <w:t>Механизм</w:t>
      </w:r>
      <w:r>
        <w:t xml:space="preserve"> натиска машины глубокой печати с пресс-цилиндром</w:t>
      </w:r>
    </w:p>
    <w:p w:rsidR="002E6A24" w:rsidRDefault="002E6A24" w:rsidP="002E6A24">
      <w:pPr>
        <w:numPr>
          <w:ilvl w:val="0"/>
          <w:numId w:val="1"/>
        </w:numPr>
      </w:pPr>
      <w:r>
        <w:rPr>
          <w:lang w:val="be-BY"/>
        </w:rPr>
        <w:t>Механиз</w:t>
      </w:r>
      <w:r>
        <w:t>м натиска машины глубокой печати без пресс-цилиндра</w:t>
      </w:r>
    </w:p>
    <w:p w:rsidR="002E6A24" w:rsidRPr="007B4749" w:rsidRDefault="002E6A24" w:rsidP="002E6A24">
      <w:pPr>
        <w:numPr>
          <w:ilvl w:val="0"/>
          <w:numId w:val="1"/>
        </w:numPr>
      </w:pPr>
      <w:r>
        <w:t>Усилия, возникающие в ротационном печатном аппарате при наличии пробелов и в</w:t>
      </w:r>
      <w:r>
        <w:t>ы</w:t>
      </w:r>
      <w:r>
        <w:t>емок в цилиндрах п</w:t>
      </w:r>
      <w:r>
        <w:t>е</w:t>
      </w:r>
      <w:r>
        <w:t>чатного аппарата.</w:t>
      </w:r>
    </w:p>
    <w:p w:rsidR="002E6A24" w:rsidRPr="002E6A24" w:rsidRDefault="002E6A24" w:rsidP="007B4749">
      <w:pPr>
        <w:ind w:firstLine="720"/>
        <w:jc w:val="both"/>
      </w:pPr>
    </w:p>
    <w:sectPr w:rsidR="002E6A24" w:rsidRPr="002E6A24" w:rsidSect="007B4749">
      <w:pgSz w:w="11905" w:h="16837" w:code="9"/>
      <w:pgMar w:top="851" w:right="567" w:bottom="1134" w:left="1701" w:header="567" w:footer="737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A73" w:rsidRDefault="008C4A73">
      <w:r>
        <w:separator/>
      </w:r>
    </w:p>
  </w:endnote>
  <w:endnote w:type="continuationSeparator" w:id="0">
    <w:p w:rsidR="008C4A73" w:rsidRDefault="008C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A73" w:rsidRDefault="008C4A73">
      <w:r>
        <w:separator/>
      </w:r>
    </w:p>
  </w:footnote>
  <w:footnote w:type="continuationSeparator" w:id="0">
    <w:p w:rsidR="008C4A73" w:rsidRDefault="008C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31D57"/>
    <w:multiLevelType w:val="hybridMultilevel"/>
    <w:tmpl w:val="84B0F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CE"/>
    <w:rsid w:val="00034318"/>
    <w:rsid w:val="000E0798"/>
    <w:rsid w:val="0018032A"/>
    <w:rsid w:val="001E5603"/>
    <w:rsid w:val="002C75DE"/>
    <w:rsid w:val="002E6A24"/>
    <w:rsid w:val="00385B12"/>
    <w:rsid w:val="00430FC5"/>
    <w:rsid w:val="00596548"/>
    <w:rsid w:val="0063663E"/>
    <w:rsid w:val="006F13C4"/>
    <w:rsid w:val="00710DCE"/>
    <w:rsid w:val="007B1ED3"/>
    <w:rsid w:val="007B4749"/>
    <w:rsid w:val="00867DD3"/>
    <w:rsid w:val="008C4A73"/>
    <w:rsid w:val="008C795E"/>
    <w:rsid w:val="009E1508"/>
    <w:rsid w:val="00B94D19"/>
    <w:rsid w:val="00BA7D9A"/>
    <w:rsid w:val="00C11886"/>
    <w:rsid w:val="00D023DE"/>
    <w:rsid w:val="00D342BF"/>
    <w:rsid w:val="00D93385"/>
    <w:rsid w:val="00DC64D3"/>
    <w:rsid w:val="00DD3658"/>
    <w:rsid w:val="00E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3E140F2-4DA5-4A36-956C-F16C6D9F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1">
    <w:name w:val="Style1"/>
    <w:basedOn w:val="a"/>
    <w:pPr>
      <w:spacing w:line="278" w:lineRule="exact"/>
      <w:jc w:val="center"/>
    </w:pPr>
  </w:style>
  <w:style w:type="paragraph" w:customStyle="1" w:styleId="Style2">
    <w:name w:val="Style2"/>
    <w:basedOn w:val="a"/>
    <w:pPr>
      <w:spacing w:line="274" w:lineRule="exact"/>
      <w:jc w:val="both"/>
    </w:pPr>
  </w:style>
  <w:style w:type="paragraph" w:customStyle="1" w:styleId="Style3">
    <w:name w:val="Style3"/>
    <w:basedOn w:val="a"/>
  </w:style>
  <w:style w:type="paragraph" w:customStyle="1" w:styleId="Style4">
    <w:name w:val="Style4"/>
    <w:basedOn w:val="a"/>
    <w:pPr>
      <w:spacing w:line="277" w:lineRule="exact"/>
      <w:ind w:firstLine="1920"/>
      <w:jc w:val="both"/>
    </w:pPr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854" w:lineRule="exact"/>
    </w:pPr>
  </w:style>
  <w:style w:type="paragraph" w:customStyle="1" w:styleId="Style7">
    <w:name w:val="Style7"/>
    <w:basedOn w:val="a"/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paragraph" w:customStyle="1" w:styleId="Style12">
    <w:name w:val="Style12"/>
    <w:basedOn w:val="a"/>
  </w:style>
  <w:style w:type="paragraph" w:customStyle="1" w:styleId="Style13">
    <w:name w:val="Style13"/>
    <w:basedOn w:val="a"/>
  </w:style>
  <w:style w:type="paragraph" w:customStyle="1" w:styleId="Style14">
    <w:name w:val="Style14"/>
    <w:basedOn w:val="a"/>
  </w:style>
  <w:style w:type="character" w:customStyle="1" w:styleId="FontStyle16">
    <w:name w:val="Font Style1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8">
    <w:name w:val="Font Style18"/>
    <w:rPr>
      <w:rFonts w:ascii="Times New Roman" w:hAnsi="Times New Roman" w:cs="Times New Roman"/>
      <w:i/>
      <w:iCs/>
      <w:smallCaps/>
      <w:spacing w:val="20"/>
      <w:sz w:val="22"/>
      <w:szCs w:val="22"/>
    </w:rPr>
  </w:style>
  <w:style w:type="character" w:customStyle="1" w:styleId="FontStyle19">
    <w:name w:val="Font Style1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">
    <w:name w:val="Font Style20"/>
    <w:rPr>
      <w:rFonts w:ascii="Constantia" w:hAnsi="Constantia" w:cs="Constantia"/>
      <w:i/>
      <w:iCs/>
      <w:spacing w:val="10"/>
      <w:sz w:val="22"/>
      <w:szCs w:val="22"/>
    </w:rPr>
  </w:style>
  <w:style w:type="character" w:customStyle="1" w:styleId="FontStyle21">
    <w:name w:val="Font Style21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FontStyle23">
    <w:name w:val="Font Style2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4">
    <w:name w:val="Font Style24"/>
    <w:rPr>
      <w:rFonts w:ascii="Times New Roman" w:hAnsi="Times New Roman" w:cs="Times New Roman"/>
      <w:b/>
      <w:bCs/>
      <w:spacing w:val="-10"/>
      <w:sz w:val="8"/>
      <w:szCs w:val="8"/>
    </w:rPr>
  </w:style>
  <w:style w:type="character" w:customStyle="1" w:styleId="FontStyle25">
    <w:name w:val="Font Style25"/>
    <w:rPr>
      <w:rFonts w:ascii="Georgia" w:hAnsi="Georgia" w:cs="Georgia"/>
      <w:b/>
      <w:bCs/>
      <w:sz w:val="34"/>
      <w:szCs w:val="34"/>
    </w:rPr>
  </w:style>
  <w:style w:type="character" w:customStyle="1" w:styleId="FontStyle26">
    <w:name w:val="Font Style26"/>
    <w:rPr>
      <w:rFonts w:ascii="Times New Roman" w:hAnsi="Times New Roman" w:cs="Times New Roman"/>
      <w:sz w:val="40"/>
      <w:szCs w:val="40"/>
    </w:rPr>
  </w:style>
  <w:style w:type="character" w:customStyle="1" w:styleId="FontStyle27">
    <w:name w:val="Font Style27"/>
    <w:rPr>
      <w:rFonts w:ascii="Times New Roman" w:hAnsi="Times New Roman" w:cs="Times New Roman"/>
      <w:sz w:val="24"/>
      <w:szCs w:val="24"/>
    </w:rPr>
  </w:style>
  <w:style w:type="character" w:customStyle="1" w:styleId="FontStyle28">
    <w:name w:val="Font Style28"/>
    <w:rPr>
      <w:rFonts w:ascii="Times New Roman" w:hAnsi="Times New Roman" w:cs="Times New Roman"/>
      <w:spacing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Механизмы натиска</vt:lpstr>
    </vt:vector>
  </TitlesOfParts>
  <Company>Home</Company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Механизмы натиска</dc:title>
  <dc:subject/>
  <dc:creator>Masha</dc:creator>
  <cp:keywords/>
  <dc:description/>
  <cp:lastModifiedBy>Alesia Ivanova</cp:lastModifiedBy>
  <cp:revision>2</cp:revision>
  <dcterms:created xsi:type="dcterms:W3CDTF">2022-04-05T05:39:00Z</dcterms:created>
  <dcterms:modified xsi:type="dcterms:W3CDTF">2022-04-05T05:39:00Z</dcterms:modified>
</cp:coreProperties>
</file>