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3ED3F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1A13292" w14:textId="77777777" w:rsidR="00510CB2" w:rsidRPr="00510CB2" w:rsidRDefault="00510CB2" w:rsidP="00510CB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10CB2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001DFD16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2D3A4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0CB2"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14:paraId="4AFDF938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4EBBDC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899CCC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510897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C35175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18F615" w14:textId="78C3AAE4" w:rsidR="00510CB2" w:rsidRPr="00510CB2" w:rsidRDefault="00510CB2" w:rsidP="00510C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0CB2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  <w:r w:rsidR="00D7061D">
        <w:rPr>
          <w:rFonts w:ascii="Times New Roman" w:hAnsi="Times New Roman" w:cs="Times New Roman"/>
          <w:b/>
          <w:sz w:val="28"/>
          <w:szCs w:val="28"/>
        </w:rPr>
        <w:t>0</w:t>
      </w:r>
    </w:p>
    <w:p w14:paraId="04A551C8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sz w:val="28"/>
          <w:szCs w:val="28"/>
        </w:rPr>
        <w:t>Разработка дизайна проекта</w:t>
      </w:r>
    </w:p>
    <w:p w14:paraId="553F2A71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4C0125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D4EF50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EDA81B" w14:textId="77777777" w:rsidR="00510CB2" w:rsidRPr="00510CB2" w:rsidRDefault="00510CB2" w:rsidP="00510CB2">
      <w:pPr>
        <w:jc w:val="right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sz w:val="28"/>
          <w:szCs w:val="28"/>
        </w:rPr>
        <w:t>Выполнила:</w:t>
      </w:r>
    </w:p>
    <w:p w14:paraId="7C56D7B1" w14:textId="14C6DF7C" w:rsidR="00510CB2" w:rsidRPr="00510CB2" w:rsidRDefault="00510CB2" w:rsidP="00510CB2">
      <w:pPr>
        <w:jc w:val="right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sz w:val="28"/>
          <w:szCs w:val="28"/>
        </w:rPr>
        <w:t xml:space="preserve">Студентки 2 курса </w:t>
      </w:r>
      <w:r w:rsidR="00D7061D">
        <w:rPr>
          <w:rFonts w:ascii="Times New Roman" w:hAnsi="Times New Roman" w:cs="Times New Roman"/>
          <w:sz w:val="28"/>
          <w:szCs w:val="28"/>
        </w:rPr>
        <w:t>3</w:t>
      </w:r>
      <w:r w:rsidRPr="00510CB2">
        <w:rPr>
          <w:rFonts w:ascii="Times New Roman" w:hAnsi="Times New Roman" w:cs="Times New Roman"/>
          <w:sz w:val="28"/>
          <w:szCs w:val="28"/>
        </w:rPr>
        <w:t xml:space="preserve"> группы ФИТ</w:t>
      </w:r>
    </w:p>
    <w:p w14:paraId="2A9D90DF" w14:textId="0371BE64" w:rsidR="00510CB2" w:rsidRPr="00510CB2" w:rsidRDefault="00D7061D" w:rsidP="00510CB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Иванова Алеся Александровна</w:t>
      </w:r>
      <w:bookmarkStart w:id="0" w:name="_GoBack"/>
      <w:bookmarkEnd w:id="0"/>
    </w:p>
    <w:p w14:paraId="79CB8051" w14:textId="77777777" w:rsidR="00510CB2" w:rsidRPr="00510CB2" w:rsidRDefault="00510CB2" w:rsidP="00510C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0CB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F06A44E" w14:textId="585AD1D6" w:rsidR="00510CB2" w:rsidRDefault="00510CB2" w:rsidP="00510CB2">
      <w:pPr>
        <w:spacing w:after="120" w:line="240" w:lineRule="auto"/>
        <w:ind w:firstLine="51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0CB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Цель работы: </w:t>
      </w:r>
      <w:r w:rsidRPr="00510CB2">
        <w:rPr>
          <w:rFonts w:ascii="Times New Roman" w:hAnsi="Times New Roman" w:cs="Times New Roman"/>
          <w:noProof/>
          <w:sz w:val="28"/>
          <w:szCs w:val="28"/>
          <w:lang w:eastAsia="ru-RU"/>
        </w:rPr>
        <w:t>приобретение умений по оформлению внешнего вида интерфейса с помощью макета, цветов и графики. Выбор шрифтового и цветового оформления интерфейса.</w:t>
      </w:r>
    </w:p>
    <w:p w14:paraId="2F30D151" w14:textId="32C454DE" w:rsidR="00FD74E1" w:rsidRPr="00510CB2" w:rsidRDefault="00FD74E1" w:rsidP="00510CB2">
      <w:pPr>
        <w:spacing w:after="120" w:line="240" w:lineRule="auto"/>
        <w:ind w:firstLine="51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подбора в данной курсовой работе в</w:t>
      </w:r>
      <w:r w:rsidR="008D7619">
        <w:rPr>
          <w:rFonts w:ascii="Times New Roman" w:hAnsi="Times New Roman" w:cs="Times New Roman"/>
          <w:noProof/>
          <w:sz w:val="28"/>
          <w:szCs w:val="28"/>
          <w:lang w:eastAsia="ru-RU"/>
        </w:rPr>
        <w:t>яяяя</w:t>
      </w:r>
    </w:p>
    <w:p w14:paraId="0CDA0800" w14:textId="77777777" w:rsidR="00510CB2" w:rsidRPr="00510CB2" w:rsidRDefault="00510CB2" w:rsidP="00510CB2">
      <w:pPr>
        <w:spacing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CB2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Монохромная:</w:t>
      </w:r>
    </w:p>
    <w:p w14:paraId="23719C4D" w14:textId="1DDFD2C6" w:rsidR="00510CB2" w:rsidRPr="00510CB2" w:rsidRDefault="00510CB2" w:rsidP="00510C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10CB2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EA5AFED" wp14:editId="55CF6614">
            <wp:extent cx="5940425" cy="32645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0792" w14:textId="0693A896" w:rsidR="00510CB2" w:rsidRPr="00510CB2" w:rsidRDefault="00B47B3B" w:rsidP="00510C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7B3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B725EE" wp14:editId="162A1D34">
            <wp:extent cx="5940425" cy="3336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3E76" w14:textId="3A936D10" w:rsidR="00510CB2" w:rsidRPr="00510CB2" w:rsidRDefault="00510CB2" w:rsidP="00510C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CB945C" w14:textId="3724F975" w:rsidR="00510CB2" w:rsidRDefault="00510CB2" w:rsidP="00510C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82C031" w14:textId="77777777" w:rsidR="00B47B3B" w:rsidRPr="00510CB2" w:rsidRDefault="00B47B3B" w:rsidP="00510C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145BED" w14:textId="77777777" w:rsidR="00510CB2" w:rsidRPr="00510CB2" w:rsidRDefault="00510CB2" w:rsidP="00510C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CB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Контраст</w:t>
      </w:r>
    </w:p>
    <w:p w14:paraId="6F177879" w14:textId="5653234B" w:rsidR="00510CB2" w:rsidRDefault="00510CB2" w:rsidP="00510C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C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F66DD" wp14:editId="4D556DC6">
            <wp:extent cx="5940425" cy="32778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E251" w14:textId="5C020981" w:rsidR="00B47B3B" w:rsidRPr="00510CB2" w:rsidRDefault="00B47B3B" w:rsidP="00510C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 вариант</w:t>
      </w:r>
    </w:p>
    <w:p w14:paraId="7275B104" w14:textId="27CA5080" w:rsidR="00510CB2" w:rsidRPr="00510CB2" w:rsidRDefault="00B47B3B" w:rsidP="00510C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7B3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77EF6C6" wp14:editId="36CC295D">
            <wp:extent cx="5940425" cy="33369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2866" w14:textId="77777777" w:rsidR="00B47B3B" w:rsidRDefault="00B47B3B" w:rsidP="00B47B3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406BA6" w14:textId="77777777" w:rsidR="00B47B3B" w:rsidRPr="00B47B3B" w:rsidRDefault="00B47B3B" w:rsidP="00B47B3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213EA34" w14:textId="77777777" w:rsidR="00B47B3B" w:rsidRDefault="00B47B3B" w:rsidP="00B47B3B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F3110FD" w14:textId="77777777" w:rsidR="00B47B3B" w:rsidRDefault="00B47B3B" w:rsidP="00B47B3B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D10537" w14:textId="77777777" w:rsidR="00B47B3B" w:rsidRDefault="00B47B3B" w:rsidP="00B47B3B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9FF76D" w14:textId="60DE68F0" w:rsidR="00510CB2" w:rsidRPr="00510CB2" w:rsidRDefault="00B47B3B" w:rsidP="00B47B3B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 вариант</w:t>
      </w:r>
      <w:r w:rsidRPr="00B47B3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DC825F7" wp14:editId="729A21A2">
            <wp:extent cx="5940425" cy="33667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CB2" w:rsidRPr="00510CB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Триада:</w:t>
      </w:r>
    </w:p>
    <w:p w14:paraId="6AE3E03E" w14:textId="40C325AC" w:rsidR="00510CB2" w:rsidRPr="00510CB2" w:rsidRDefault="00FD74E1" w:rsidP="00510CB2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74E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9890257" wp14:editId="4CD90AEA">
            <wp:extent cx="5940425" cy="32632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ADF3" w14:textId="5CC022D4" w:rsidR="00510CB2" w:rsidRPr="00510CB2" w:rsidRDefault="00B47B3B" w:rsidP="00510CB2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7B3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205084A" wp14:editId="7CD0E480">
            <wp:extent cx="5940425" cy="33369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2DBB" w14:textId="77777777" w:rsidR="00510CB2" w:rsidRPr="00510CB2" w:rsidRDefault="00510CB2" w:rsidP="00510C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CB2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Естественная цветовая схема:</w:t>
      </w:r>
    </w:p>
    <w:p w14:paraId="0AEB53D3" w14:textId="1004987D" w:rsidR="00510CB2" w:rsidRPr="00510CB2" w:rsidRDefault="00FD74E1" w:rsidP="00510CB2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74E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B5ABF04" wp14:editId="035EBA7F">
            <wp:extent cx="4124901" cy="502990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6EB" w14:textId="10FAE574" w:rsidR="00510CB2" w:rsidRPr="00510CB2" w:rsidRDefault="00510CB2" w:rsidP="00510CB2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C5D062D" w14:textId="2BF5D087" w:rsidR="00D75E96" w:rsidRDefault="00D75E96" w:rsidP="00D75E96">
      <w:pPr>
        <w:tabs>
          <w:tab w:val="left" w:pos="7655"/>
        </w:tabs>
        <w:spacing w:line="240" w:lineRule="auto"/>
        <w:ind w:firstLine="5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5E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4D8D22" wp14:editId="197BDAE1">
            <wp:extent cx="5940000" cy="3343671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D97B" w14:textId="40051FCC" w:rsidR="00D75E96" w:rsidRDefault="00D75E96" w:rsidP="00510CB2">
      <w:pPr>
        <w:spacing w:line="240" w:lineRule="auto"/>
        <w:ind w:firstLine="5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5E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A1AA4E" wp14:editId="63B7069C">
            <wp:extent cx="5940425" cy="335883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30" b="-1"/>
                    <a:stretch/>
                  </pic:blipFill>
                  <pic:spPr bwMode="auto">
                    <a:xfrm>
                      <a:off x="0" y="0"/>
                      <a:ext cx="5940425" cy="335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3A0DD" w14:textId="3F88AF46" w:rsidR="00510CB2" w:rsidRPr="00510CB2" w:rsidRDefault="00510CB2" w:rsidP="00510CB2">
      <w:pPr>
        <w:spacing w:line="240" w:lineRule="auto"/>
        <w:ind w:firstLine="5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CB2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использованы:</w:t>
      </w:r>
    </w:p>
    <w:p w14:paraId="0AEF20AC" w14:textId="77777777" w:rsidR="00510CB2" w:rsidRPr="00510CB2" w:rsidRDefault="00510CB2" w:rsidP="00510CB2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b/>
          <w:sz w:val="28"/>
          <w:szCs w:val="28"/>
        </w:rPr>
        <w:t>Монохромная</w:t>
      </w:r>
      <w:r w:rsidRPr="00510CB2">
        <w:rPr>
          <w:rFonts w:ascii="Times New Roman" w:hAnsi="Times New Roman" w:cs="Times New Roman"/>
          <w:sz w:val="28"/>
          <w:szCs w:val="28"/>
        </w:rPr>
        <w:t xml:space="preserve"> – схема соответствует одному цвету и всем его оттенкам, тональностям и теням. </w:t>
      </w:r>
    </w:p>
    <w:p w14:paraId="12C51205" w14:textId="77777777" w:rsidR="00510CB2" w:rsidRPr="00510CB2" w:rsidRDefault="00510CB2" w:rsidP="00510CB2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b/>
          <w:sz w:val="28"/>
          <w:szCs w:val="28"/>
        </w:rPr>
        <w:t>Триадическая</w:t>
      </w:r>
      <w:r w:rsidRPr="00510CB2">
        <w:rPr>
          <w:rFonts w:ascii="Times New Roman" w:hAnsi="Times New Roman" w:cs="Times New Roman"/>
          <w:sz w:val="28"/>
          <w:szCs w:val="28"/>
        </w:rPr>
        <w:t xml:space="preserve"> цветовая схема создается при выборе одного цвета и добавлении затем двух других цветов, которые должны лежать на одинаковом расстоянии друг от друга на цветовом круге.</w:t>
      </w:r>
    </w:p>
    <w:p w14:paraId="2D5111C0" w14:textId="77777777" w:rsidR="00510CB2" w:rsidRPr="00510CB2" w:rsidRDefault="00510CB2" w:rsidP="00510CB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10CB2">
        <w:rPr>
          <w:rFonts w:ascii="Times New Roman" w:hAnsi="Times New Roman" w:cs="Times New Roman"/>
          <w:b/>
          <w:sz w:val="28"/>
          <w:szCs w:val="28"/>
        </w:rPr>
        <w:t>Пользовательская(</w:t>
      </w:r>
      <w:proofErr w:type="gramEnd"/>
      <w:r w:rsidRPr="00510CB2">
        <w:rPr>
          <w:rFonts w:ascii="Times New Roman" w:hAnsi="Times New Roman" w:cs="Times New Roman"/>
          <w:b/>
          <w:sz w:val="28"/>
          <w:szCs w:val="28"/>
        </w:rPr>
        <w:t>Контраст)</w:t>
      </w:r>
      <w:r w:rsidRPr="00510CB2">
        <w:rPr>
          <w:rFonts w:ascii="Times New Roman" w:hAnsi="Times New Roman" w:cs="Times New Roman"/>
          <w:sz w:val="28"/>
          <w:szCs w:val="28"/>
        </w:rPr>
        <w:t>. Существует простой трюк, который можно использовать для создания великолепной цветовой палитры: просто добавьте яркий цвет для акцента в нейтральную палитру (например, традиционную монохроматическую схему).</w:t>
      </w:r>
    </w:p>
    <w:p w14:paraId="1A22B49D" w14:textId="77777777" w:rsidR="00510CB2" w:rsidRPr="00510CB2" w:rsidRDefault="00510CB2" w:rsidP="00510CB2">
      <w:pPr>
        <w:pStyle w:val="a4"/>
        <w:ind w:firstLine="51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0CB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Естественная цветовая схема</w:t>
      </w:r>
      <w:r w:rsidRPr="00510CB2">
        <w:rPr>
          <w:rFonts w:ascii="Times New Roman" w:hAnsi="Times New Roman" w:cs="Times New Roman"/>
          <w:noProof/>
          <w:sz w:val="28"/>
          <w:szCs w:val="28"/>
        </w:rPr>
        <w:t>: снимок на основе которого была создана своя цветовая схема.</w:t>
      </w:r>
    </w:p>
    <w:p w14:paraId="4077B7E9" w14:textId="77777777" w:rsidR="00510CB2" w:rsidRPr="00510CB2" w:rsidRDefault="00510CB2" w:rsidP="00510CB2">
      <w:pPr>
        <w:pStyle w:val="a3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510CB2">
        <w:rPr>
          <w:noProof/>
          <w:sz w:val="28"/>
          <w:szCs w:val="28"/>
        </w:rPr>
        <w:t xml:space="preserve">Были выбраны данные ( но далеко не лучшие) цветовые схемы, которые соответствуют </w:t>
      </w:r>
      <w:r w:rsidRPr="00510CB2">
        <w:rPr>
          <w:sz w:val="28"/>
          <w:szCs w:val="28"/>
          <w:bdr w:val="none" w:sz="0" w:space="0" w:color="auto" w:frame="1"/>
        </w:rPr>
        <w:t>цветовой гармонии (т.е. сочетанию отдельных цветов или цветовых множеств, образующих органическое целое и вызывающие эстетическое переживание) и некоторым правилам, которые позволяют выбрать цветовую палитру.</w:t>
      </w:r>
    </w:p>
    <w:p w14:paraId="4BD74D6B" w14:textId="4E78C8C6" w:rsidR="00510CB2" w:rsidRPr="00510CB2" w:rsidRDefault="00510CB2" w:rsidP="00510CB2">
      <w:pPr>
        <w:pStyle w:val="a3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510CB2">
        <w:rPr>
          <w:sz w:val="28"/>
          <w:szCs w:val="28"/>
          <w:bdr w:val="none" w:sz="0" w:space="0" w:color="auto" w:frame="1"/>
        </w:rPr>
        <w:t xml:space="preserve">Наиболее подходящей из имеющихся вариантов можно выбрать </w:t>
      </w:r>
      <w:r w:rsidR="002F7A05">
        <w:rPr>
          <w:sz w:val="28"/>
          <w:szCs w:val="28"/>
          <w:bdr w:val="none" w:sz="0" w:space="0" w:color="auto" w:frame="1"/>
        </w:rPr>
        <w:t>естественную</w:t>
      </w:r>
      <w:r w:rsidRPr="00510CB2">
        <w:rPr>
          <w:sz w:val="28"/>
          <w:szCs w:val="28"/>
          <w:bdr w:val="none" w:sz="0" w:space="0" w:color="auto" w:frame="1"/>
        </w:rPr>
        <w:t xml:space="preserve"> цветовую схему, в которой, в основном, присутствуют цвета из логотипа: а именно оттенки серого</w:t>
      </w:r>
      <w:r w:rsidR="002F7A05">
        <w:rPr>
          <w:sz w:val="28"/>
          <w:szCs w:val="28"/>
          <w:bdr w:val="none" w:sz="0" w:space="0" w:color="auto" w:frame="1"/>
        </w:rPr>
        <w:t>, голубого</w:t>
      </w:r>
      <w:r w:rsidRPr="00510CB2">
        <w:rPr>
          <w:sz w:val="28"/>
          <w:szCs w:val="28"/>
          <w:bdr w:val="none" w:sz="0" w:space="0" w:color="auto" w:frame="1"/>
        </w:rPr>
        <w:t xml:space="preserve"> и для контраста </w:t>
      </w:r>
      <w:r w:rsidR="002F7A05">
        <w:rPr>
          <w:sz w:val="28"/>
          <w:szCs w:val="28"/>
          <w:bdr w:val="none" w:sz="0" w:space="0" w:color="auto" w:frame="1"/>
        </w:rPr>
        <w:t>зеленые</w:t>
      </w:r>
      <w:r w:rsidRPr="00510CB2">
        <w:rPr>
          <w:sz w:val="28"/>
          <w:szCs w:val="28"/>
          <w:bdr w:val="none" w:sz="0" w:space="0" w:color="auto" w:frame="1"/>
        </w:rPr>
        <w:t xml:space="preserve"> кнопки с белым шрифтом.</w:t>
      </w:r>
    </w:p>
    <w:p w14:paraId="1DC1F1AB" w14:textId="6F66C25F" w:rsidR="00510CB2" w:rsidRPr="00510CB2" w:rsidRDefault="00510CB2" w:rsidP="00510CB2">
      <w:pPr>
        <w:ind w:firstLine="51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0CB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Белый цвет</w:t>
      </w:r>
      <w:r w:rsidR="002F7A0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510CB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2F7A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0CB2">
        <w:rPr>
          <w:rFonts w:ascii="Times New Roman" w:hAnsi="Times New Roman" w:cs="Times New Roman"/>
          <w:sz w:val="28"/>
          <w:szCs w:val="28"/>
          <w:shd w:val="clear" w:color="auto" w:fill="FFFFFF"/>
        </w:rPr>
        <w:t>Цвет-граница, «не-цвет» (ничто или нечто перед всяким началом). Символ чистоты, невинности, естественности. Он подчеркивает идеализм характера, стремление к совершенству.</w:t>
      </w:r>
    </w:p>
    <w:p w14:paraId="3460E0E6" w14:textId="4E6D4980" w:rsidR="00510CB2" w:rsidRPr="00510CB2" w:rsidRDefault="00510CB2" w:rsidP="00510CB2">
      <w:pPr>
        <w:ind w:firstLine="51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0CB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Серый цвет</w:t>
      </w:r>
      <w:r w:rsidR="002F7A0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510CB2">
        <w:rPr>
          <w:rFonts w:ascii="Times New Roman" w:hAnsi="Times New Roman" w:cs="Times New Roman"/>
          <w:sz w:val="28"/>
          <w:szCs w:val="28"/>
          <w:shd w:val="clear" w:color="auto" w:fill="FFFFFF"/>
        </w:rPr>
        <w:t>- Умеренный цвет, находящийся между черным и белым, всем и ничем. Серое вещество — мозг. «Напрягать серое вещество» в разговорном языке означает размышлять. В профессиональной жизни он отражает серьезность и эффективность, когда сочетается с другим. </w:t>
      </w:r>
    </w:p>
    <w:p w14:paraId="5A38C1BD" w14:textId="77777777" w:rsidR="002F7A05" w:rsidRDefault="002F7A05" w:rsidP="00510CB2">
      <w:pPr>
        <w:pStyle w:val="a6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Синий </w:t>
      </w:r>
      <w:r w:rsidR="00510CB2" w:rsidRPr="00510CB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цвет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510CB2" w:rsidRPr="00510CB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10CB2" w:rsidRPr="00510C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Он символизирует: твердость убеждений, а также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надежность и чистоту. </w:t>
      </w:r>
      <w:r w:rsidR="00510CB2" w:rsidRPr="00510C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Он придает человеку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уверенность в своих действиях, а также помогает человеку быть собранность</w:t>
      </w:r>
      <w:r w:rsidR="00510CB2" w:rsidRPr="00510CB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089094A" w14:textId="016747C1" w:rsidR="00510CB2" w:rsidRPr="002F7A05" w:rsidRDefault="00510CB2" w:rsidP="002F7A05">
      <w:pPr>
        <w:pStyle w:val="a6"/>
        <w:spacing w:after="0" w:line="240" w:lineRule="auto"/>
        <w:ind w:left="0" w:firstLine="510"/>
        <w:jc w:val="both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510CB2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="002F7A0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Зеленый </w:t>
      </w:r>
      <w:r w:rsidR="002F7A05" w:rsidRPr="00510CB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цвет</w:t>
      </w:r>
      <w:r w:rsidR="002F7A0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– </w:t>
      </w:r>
      <w:r w:rsidR="002F7A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один из цветов логотипа, символизирует жизнь и энергию, в макет сайта добавлен за счет концепции компании (логотипа) и хорошая контрастность помогает его использовать его в качестве цветов для кнопок. </w:t>
      </w:r>
    </w:p>
    <w:p w14:paraId="2436089E" w14:textId="77777777" w:rsidR="00510CB2" w:rsidRPr="00510CB2" w:rsidRDefault="00510CB2" w:rsidP="00510CB2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sz w:val="28"/>
          <w:szCs w:val="28"/>
        </w:rPr>
        <w:t xml:space="preserve">В данном приложении я использую шрифт </w:t>
      </w:r>
      <w:r w:rsidRPr="00510CB2">
        <w:rPr>
          <w:rFonts w:ascii="Times New Roman" w:hAnsi="Times New Roman" w:cs="Times New Roman"/>
          <w:sz w:val="28"/>
          <w:szCs w:val="28"/>
          <w:lang w:val="en-US"/>
        </w:rPr>
        <w:t>Arial</w:t>
      </w:r>
      <w:r w:rsidRPr="00510CB2">
        <w:rPr>
          <w:rFonts w:ascii="Times New Roman" w:hAnsi="Times New Roman" w:cs="Times New Roman"/>
          <w:sz w:val="28"/>
          <w:szCs w:val="28"/>
        </w:rPr>
        <w:t xml:space="preserve">, так как он является одним из стандартных шрифтов, который поддерживается всеми </w:t>
      </w:r>
      <w:r w:rsidRPr="00510CB2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510CB2">
        <w:rPr>
          <w:rFonts w:ascii="Times New Roman" w:hAnsi="Times New Roman" w:cs="Times New Roman"/>
          <w:sz w:val="28"/>
          <w:szCs w:val="28"/>
        </w:rPr>
        <w:t xml:space="preserve"> и всеми языками. Также этот шрифт относится к так называемым шрифтам без засечек, чтобы более приятно при чтении текста. Данный шрифт будет легко восприниматься пользователями.</w:t>
      </w:r>
    </w:p>
    <w:p w14:paraId="47F559BC" w14:textId="41A7251F" w:rsidR="00510CB2" w:rsidRPr="00510CB2" w:rsidRDefault="00510CB2" w:rsidP="00510CB2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sz w:val="28"/>
          <w:szCs w:val="28"/>
        </w:rPr>
        <w:t xml:space="preserve">Выбранная схема соответствует всем правилам цветовой гармонии: не используются яркие цвета, нет слишком пестрых цветов, гамма достаточно приятна глазу и не мешает работе пользователя, контрастность текста к фону очень хорошая, т.к. используется либо </w:t>
      </w:r>
      <w:r w:rsidR="002F7A05">
        <w:rPr>
          <w:rFonts w:ascii="Times New Roman" w:hAnsi="Times New Roman" w:cs="Times New Roman"/>
          <w:sz w:val="28"/>
          <w:szCs w:val="28"/>
        </w:rPr>
        <w:t>темно-синий</w:t>
      </w:r>
      <w:r w:rsidRPr="00510CB2">
        <w:rPr>
          <w:rFonts w:ascii="Times New Roman" w:hAnsi="Times New Roman" w:cs="Times New Roman"/>
          <w:sz w:val="28"/>
          <w:szCs w:val="28"/>
        </w:rPr>
        <w:t xml:space="preserve"> текст на </w:t>
      </w:r>
      <w:r w:rsidR="002F7A05">
        <w:rPr>
          <w:rFonts w:ascii="Times New Roman" w:hAnsi="Times New Roman" w:cs="Times New Roman"/>
          <w:sz w:val="28"/>
          <w:szCs w:val="28"/>
        </w:rPr>
        <w:t>светло-сером</w:t>
      </w:r>
      <w:r w:rsidRPr="00510CB2">
        <w:rPr>
          <w:rFonts w:ascii="Times New Roman" w:hAnsi="Times New Roman" w:cs="Times New Roman"/>
          <w:sz w:val="28"/>
          <w:szCs w:val="28"/>
        </w:rPr>
        <w:t xml:space="preserve"> </w:t>
      </w:r>
      <w:r w:rsidR="002F7A05" w:rsidRPr="002F7A05">
        <w:rPr>
          <w:rFonts w:ascii="Times New Roman" w:hAnsi="Times New Roman" w:cs="Times New Roman"/>
          <w:sz w:val="28"/>
          <w:szCs w:val="28"/>
        </w:rPr>
        <w:t>/</w:t>
      </w:r>
      <w:r w:rsidR="002F7A05">
        <w:rPr>
          <w:rFonts w:ascii="Times New Roman" w:hAnsi="Times New Roman" w:cs="Times New Roman"/>
          <w:sz w:val="28"/>
          <w:szCs w:val="28"/>
        </w:rPr>
        <w:t xml:space="preserve">глухом салатовом </w:t>
      </w:r>
      <w:r w:rsidRPr="00510CB2">
        <w:rPr>
          <w:rFonts w:ascii="Times New Roman" w:hAnsi="Times New Roman" w:cs="Times New Roman"/>
          <w:sz w:val="28"/>
          <w:szCs w:val="28"/>
        </w:rPr>
        <w:t xml:space="preserve">фоне, либо </w:t>
      </w:r>
      <w:r w:rsidR="002F7A05">
        <w:rPr>
          <w:rFonts w:ascii="Times New Roman" w:hAnsi="Times New Roman" w:cs="Times New Roman"/>
          <w:sz w:val="28"/>
          <w:szCs w:val="28"/>
        </w:rPr>
        <w:t>белый</w:t>
      </w:r>
      <w:r w:rsidRPr="00510CB2">
        <w:rPr>
          <w:rFonts w:ascii="Times New Roman" w:hAnsi="Times New Roman" w:cs="Times New Roman"/>
          <w:sz w:val="28"/>
          <w:szCs w:val="28"/>
        </w:rPr>
        <w:t xml:space="preserve"> текст на </w:t>
      </w:r>
      <w:r w:rsidR="002F7A05">
        <w:rPr>
          <w:rFonts w:ascii="Times New Roman" w:hAnsi="Times New Roman" w:cs="Times New Roman"/>
          <w:sz w:val="28"/>
          <w:szCs w:val="28"/>
        </w:rPr>
        <w:t>темно-зеленом. Контрастность всех цветовых решений текст</w:t>
      </w:r>
      <w:r w:rsidR="002F7A05" w:rsidRPr="002F7A05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2F7A05">
        <w:rPr>
          <w:rFonts w:ascii="Times New Roman" w:hAnsi="Times New Roman" w:cs="Times New Roman"/>
          <w:sz w:val="28"/>
          <w:szCs w:val="28"/>
        </w:rPr>
        <w:t xml:space="preserve">фон </w:t>
      </w:r>
      <w:r w:rsidR="002F7A05" w:rsidRPr="002F7A05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2F7A05">
        <w:rPr>
          <w:rFonts w:ascii="Times New Roman" w:hAnsi="Times New Roman" w:cs="Times New Roman"/>
          <w:sz w:val="28"/>
          <w:szCs w:val="28"/>
        </w:rPr>
        <w:t xml:space="preserve"> 9,13 (для удобного чтения коэффициент должен быть </w:t>
      </w:r>
      <w:r w:rsidR="002F7A05" w:rsidRPr="002F7A05">
        <w:rPr>
          <w:rFonts w:ascii="Times New Roman" w:hAnsi="Times New Roman" w:cs="Times New Roman"/>
          <w:sz w:val="28"/>
          <w:szCs w:val="28"/>
        </w:rPr>
        <w:t>&gt;</w:t>
      </w:r>
      <w:r w:rsidR="002F7A05">
        <w:rPr>
          <w:rFonts w:ascii="Times New Roman" w:hAnsi="Times New Roman" w:cs="Times New Roman"/>
          <w:sz w:val="28"/>
          <w:szCs w:val="28"/>
        </w:rPr>
        <w:t xml:space="preserve"> 4,5)</w:t>
      </w:r>
      <w:r w:rsidRPr="00510CB2">
        <w:rPr>
          <w:rFonts w:ascii="Times New Roman" w:hAnsi="Times New Roman" w:cs="Times New Roman"/>
          <w:sz w:val="28"/>
          <w:szCs w:val="28"/>
        </w:rPr>
        <w:t>.</w:t>
      </w:r>
      <w:r w:rsidRPr="00510CB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510CB2">
        <w:rPr>
          <w:rStyle w:val="a7"/>
          <w:rFonts w:ascii="Times New Roman" w:hAnsi="Times New Roman" w:cs="Times New Roman"/>
          <w:color w:val="000000"/>
          <w:spacing w:val="-2"/>
          <w:sz w:val="28"/>
          <w:szCs w:val="28"/>
        </w:rPr>
        <w:t>Сначала дизайн в оттенках серого – использовать в качестве основы градации серого цвета, а в самом конце добавила другой цвет для акцента.</w:t>
      </w:r>
      <w:r w:rsidRPr="00510CB2">
        <w:rPr>
          <w:rFonts w:ascii="Times New Roman" w:hAnsi="Times New Roman" w:cs="Times New Roman"/>
          <w:sz w:val="28"/>
          <w:szCs w:val="28"/>
        </w:rPr>
        <w:t xml:space="preserve"> Интерфейс прошел проверку на цветовую слепоту. Пользователь сможет нормально работать, так как выполнено в черно-белых цветах. За исключением являются кнопки синего цвета.</w:t>
      </w:r>
    </w:p>
    <w:p w14:paraId="2A805974" w14:textId="56F68345" w:rsidR="00510CB2" w:rsidRDefault="00510CB2" w:rsidP="00510CB2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sz w:val="28"/>
          <w:szCs w:val="28"/>
        </w:rPr>
        <w:lastRenderedPageBreak/>
        <w:t>Размеры шрифта от 11 до 30. Самые главные блоки для перехода между страницами имеют размер шрифта 13 и жирное начертание. Следующий размер (28-30) используется для общих названий форм. 18 шрифт так же используется для обозначений полей. Выравнивание текста осуществляется либо по центру, либо по левому краю с отступом от него. Контрастность текста: в основном текст белый на темном фоне, либо черный текст на бледном фоне, что дает хорошую контрастность. На странице имеется свободное место между блоками, но из-за того, что должно содержаться больше информации его не так много.</w:t>
      </w:r>
    </w:p>
    <w:p w14:paraId="4A16E055" w14:textId="14D7DEF5" w:rsidR="008061D4" w:rsidRDefault="008061D4" w:rsidP="00510CB2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дизайнерский макет:</w:t>
      </w:r>
    </w:p>
    <w:p w14:paraId="389123D0" w14:textId="33212EB9" w:rsidR="008061D4" w:rsidRDefault="008061D4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D4D51" wp14:editId="6C499C2D">
            <wp:extent cx="4320000" cy="2429943"/>
            <wp:effectExtent l="0" t="0" r="444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42E8" w14:textId="6D8FA68B" w:rsidR="001772A1" w:rsidRDefault="001772A1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177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522C6" wp14:editId="2A550C6E">
            <wp:extent cx="4320000" cy="2417907"/>
            <wp:effectExtent l="0" t="0" r="444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971D" w14:textId="1A339478" w:rsidR="008061D4" w:rsidRDefault="008061D4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E8F914" wp14:editId="06E1A996">
            <wp:extent cx="4320000" cy="2429942"/>
            <wp:effectExtent l="0" t="0" r="444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832E" w14:textId="4A195CEF" w:rsidR="008061D4" w:rsidRDefault="008061D4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56659" wp14:editId="79082FA9">
            <wp:extent cx="4320000" cy="2429942"/>
            <wp:effectExtent l="0" t="0" r="444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1504" w14:textId="4C9203A9" w:rsidR="008061D4" w:rsidRDefault="008061D4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90CF0" wp14:editId="365A9850">
            <wp:extent cx="4320000" cy="2429942"/>
            <wp:effectExtent l="0" t="0" r="444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58FE" w14:textId="745A5961" w:rsidR="008061D4" w:rsidRDefault="008061D4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596607" wp14:editId="399DC34E">
            <wp:extent cx="4320000" cy="2429942"/>
            <wp:effectExtent l="0" t="0" r="444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DA78" w14:textId="1178DA2A" w:rsidR="008061D4" w:rsidRDefault="008061D4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2ADCC" wp14:editId="20CA71B4">
            <wp:extent cx="4320000" cy="2429942"/>
            <wp:effectExtent l="0" t="0" r="444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0EF3" w14:textId="77777777" w:rsidR="008061D4" w:rsidRDefault="008061D4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FDBE8" wp14:editId="706CCBA4">
            <wp:extent cx="4320000" cy="2429942"/>
            <wp:effectExtent l="0" t="0" r="444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3394" w14:textId="68130EDC" w:rsidR="008061D4" w:rsidRDefault="008061D4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EE8D96" wp14:editId="1AA5DCC4">
            <wp:extent cx="4320000" cy="2429942"/>
            <wp:effectExtent l="0" t="0" r="444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83BD" w14:textId="105E8D5F" w:rsidR="008061D4" w:rsidRDefault="008061D4" w:rsidP="008061D4">
      <w:pPr>
        <w:spacing w:after="12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E2F6C" wp14:editId="63BDF3A3">
            <wp:extent cx="4320000" cy="2417560"/>
            <wp:effectExtent l="0" t="0" r="444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10"/>
                    <a:stretch/>
                  </pic:blipFill>
                  <pic:spPr bwMode="auto">
                    <a:xfrm>
                      <a:off x="0" y="0"/>
                      <a:ext cx="4320000" cy="24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AFE72" w14:textId="77777777" w:rsidR="008061D4" w:rsidRPr="00510CB2" w:rsidRDefault="008061D4" w:rsidP="00510CB2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8F47256" w14:textId="77777777" w:rsidR="00510CB2" w:rsidRPr="00510CB2" w:rsidRDefault="00510CB2" w:rsidP="00510CB2">
      <w:pPr>
        <w:spacing w:after="120" w:line="240" w:lineRule="auto"/>
        <w:ind w:firstLine="51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0CB2">
        <w:rPr>
          <w:rFonts w:ascii="Times New Roman" w:hAnsi="Times New Roman" w:cs="Times New Roman"/>
          <w:b/>
          <w:sz w:val="28"/>
          <w:szCs w:val="28"/>
        </w:rPr>
        <w:t>Вывод:</w:t>
      </w:r>
      <w:r w:rsidRPr="00510CB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510CB2">
        <w:rPr>
          <w:rFonts w:ascii="Times New Roman" w:hAnsi="Times New Roman" w:cs="Times New Roman"/>
          <w:noProof/>
          <w:sz w:val="28"/>
          <w:szCs w:val="28"/>
          <w:lang w:eastAsia="ru-RU"/>
        </w:rPr>
        <w:t>я приобрела умения по оформлению внешнего вида интерфейса с помощью макета, цветов и графики. Выбрал шрифтовое и цветовое оформления интерфейса.</w:t>
      </w:r>
    </w:p>
    <w:p w14:paraId="74D313BF" w14:textId="77777777" w:rsidR="00510CB2" w:rsidRPr="00510CB2" w:rsidRDefault="00510CB2" w:rsidP="00510CB2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60A983AA" w14:textId="77777777" w:rsidR="00510CB2" w:rsidRPr="00510CB2" w:rsidRDefault="00510CB2" w:rsidP="00510CB2">
      <w:pPr>
        <w:pStyle w:val="a3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  <w:bdr w:val="none" w:sz="0" w:space="0" w:color="auto" w:frame="1"/>
        </w:rPr>
      </w:pPr>
    </w:p>
    <w:p w14:paraId="622D0592" w14:textId="77777777" w:rsidR="00510CB2" w:rsidRPr="00510CB2" w:rsidRDefault="00510CB2" w:rsidP="00510CB2">
      <w:pPr>
        <w:pStyle w:val="a4"/>
        <w:ind w:firstLine="51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43B92B2" w14:textId="77777777" w:rsidR="00510CB2" w:rsidRPr="00510CB2" w:rsidRDefault="00510CB2" w:rsidP="00510CB2">
      <w:pPr>
        <w:spacing w:line="240" w:lineRule="auto"/>
        <w:ind w:firstLine="5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B96814" w14:textId="77777777" w:rsidR="00DA2B99" w:rsidRPr="00510CB2" w:rsidRDefault="00DA2B99">
      <w:pPr>
        <w:rPr>
          <w:rFonts w:ascii="Times New Roman" w:hAnsi="Times New Roman" w:cs="Times New Roman"/>
          <w:sz w:val="28"/>
          <w:szCs w:val="28"/>
        </w:rPr>
      </w:pPr>
    </w:p>
    <w:sectPr w:rsidR="00DA2B99" w:rsidRPr="00510C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16621A" w14:textId="77777777" w:rsidR="007367F5" w:rsidRDefault="007367F5" w:rsidP="00B47B3B">
      <w:pPr>
        <w:spacing w:after="0" w:line="240" w:lineRule="auto"/>
      </w:pPr>
      <w:r>
        <w:separator/>
      </w:r>
    </w:p>
  </w:endnote>
  <w:endnote w:type="continuationSeparator" w:id="0">
    <w:p w14:paraId="2ECE0CBC" w14:textId="77777777" w:rsidR="007367F5" w:rsidRDefault="007367F5" w:rsidP="00B47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FDF4E" w14:textId="77777777" w:rsidR="007367F5" w:rsidRDefault="007367F5" w:rsidP="00B47B3B">
      <w:pPr>
        <w:spacing w:after="0" w:line="240" w:lineRule="auto"/>
      </w:pPr>
      <w:r>
        <w:separator/>
      </w:r>
    </w:p>
  </w:footnote>
  <w:footnote w:type="continuationSeparator" w:id="0">
    <w:p w14:paraId="63779454" w14:textId="77777777" w:rsidR="007367F5" w:rsidRDefault="007367F5" w:rsidP="00B47B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B99"/>
    <w:rsid w:val="001772A1"/>
    <w:rsid w:val="002F7A05"/>
    <w:rsid w:val="00510CB2"/>
    <w:rsid w:val="007367F5"/>
    <w:rsid w:val="008061D4"/>
    <w:rsid w:val="00834A50"/>
    <w:rsid w:val="008D7619"/>
    <w:rsid w:val="00B47B3B"/>
    <w:rsid w:val="00B83FB1"/>
    <w:rsid w:val="00CD2F01"/>
    <w:rsid w:val="00D7061D"/>
    <w:rsid w:val="00D75E96"/>
    <w:rsid w:val="00D84E69"/>
    <w:rsid w:val="00DA2B99"/>
    <w:rsid w:val="00F26F49"/>
    <w:rsid w:val="00FD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BC53F"/>
  <w15:chartTrackingRefBased/>
  <w15:docId w15:val="{CEB73A12-B792-469D-BA9C-C20F81B81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10CB2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0C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Plain Text"/>
    <w:basedOn w:val="a"/>
    <w:link w:val="a5"/>
    <w:uiPriority w:val="99"/>
    <w:semiHidden/>
    <w:unhideWhenUsed/>
    <w:rsid w:val="00510CB2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uiPriority w:val="99"/>
    <w:semiHidden/>
    <w:rsid w:val="00510CB2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6">
    <w:name w:val="List Paragraph"/>
    <w:basedOn w:val="a"/>
    <w:uiPriority w:val="99"/>
    <w:qFormat/>
    <w:rsid w:val="00510CB2"/>
    <w:pPr>
      <w:ind w:left="720"/>
      <w:contextualSpacing/>
    </w:pPr>
  </w:style>
  <w:style w:type="character" w:styleId="a7">
    <w:name w:val="Strong"/>
    <w:basedOn w:val="a0"/>
    <w:uiPriority w:val="22"/>
    <w:qFormat/>
    <w:rsid w:val="00510CB2"/>
    <w:rPr>
      <w:b/>
      <w:bCs/>
    </w:rPr>
  </w:style>
  <w:style w:type="paragraph" w:styleId="a8">
    <w:name w:val="header"/>
    <w:basedOn w:val="a"/>
    <w:link w:val="a9"/>
    <w:uiPriority w:val="99"/>
    <w:unhideWhenUsed/>
    <w:rsid w:val="00B47B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47B3B"/>
    <w:rPr>
      <w:lang w:val="ru-RU"/>
    </w:rPr>
  </w:style>
  <w:style w:type="paragraph" w:styleId="aa">
    <w:name w:val="footer"/>
    <w:basedOn w:val="a"/>
    <w:link w:val="ab"/>
    <w:uiPriority w:val="99"/>
    <w:unhideWhenUsed/>
    <w:rsid w:val="00B47B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47B3B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70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11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Spirit Black</dc:creator>
  <cp:keywords/>
  <dc:description/>
  <cp:lastModifiedBy>Alesia Ivanova</cp:lastModifiedBy>
  <cp:revision>4</cp:revision>
  <dcterms:created xsi:type="dcterms:W3CDTF">2020-11-24T13:16:00Z</dcterms:created>
  <dcterms:modified xsi:type="dcterms:W3CDTF">2020-12-11T13:03:00Z</dcterms:modified>
</cp:coreProperties>
</file>