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96900586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122932D3" w14:textId="77777777" w:rsidR="002515A4" w:rsidRPr="00784CC7" w:rsidRDefault="002515A4" w:rsidP="002515A4">
          <w:pPr>
            <w:spacing w:line="24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84CC7">
            <w:rPr>
              <w:rFonts w:ascii="Times New Roman" w:hAnsi="Times New Roman" w:cs="Times New Roman"/>
              <w:sz w:val="28"/>
              <w:szCs w:val="28"/>
            </w:rPr>
            <w:t xml:space="preserve">Учреждение образования </w:t>
          </w:r>
        </w:p>
        <w:p w14:paraId="518F8352" w14:textId="77777777" w:rsidR="002515A4" w:rsidRPr="00784CC7" w:rsidRDefault="002515A4" w:rsidP="002515A4">
          <w:pPr>
            <w:spacing w:after="400" w:line="240" w:lineRule="auto"/>
            <w:jc w:val="center"/>
            <w:rPr>
              <w:rFonts w:ascii="Times New Roman" w:eastAsia="Calibri" w:hAnsi="Times New Roman" w:cs="Times New Roman"/>
              <w:sz w:val="28"/>
              <w:szCs w:val="28"/>
            </w:rPr>
          </w:pPr>
          <w:r w:rsidRPr="00784CC7">
            <w:rPr>
              <w:rFonts w:ascii="Times New Roman" w:eastAsia="Calibri" w:hAnsi="Times New Roman" w:cs="Times New Roman"/>
              <w:sz w:val="28"/>
              <w:szCs w:val="28"/>
            </w:rPr>
            <w:t>«Белорусский государственн</w:t>
          </w:r>
          <w:r>
            <w:rPr>
              <w:rFonts w:ascii="Times New Roman" w:eastAsia="Calibri" w:hAnsi="Times New Roman" w:cs="Times New Roman"/>
              <w:sz w:val="28"/>
              <w:szCs w:val="28"/>
            </w:rPr>
            <w:t>ый технологический университет»</w:t>
          </w:r>
        </w:p>
        <w:p w14:paraId="09ADC340" w14:textId="77777777" w:rsidR="002515A4" w:rsidRPr="00784CC7" w:rsidRDefault="002515A4" w:rsidP="002515A4">
          <w:pPr>
            <w:spacing w:after="3000" w:line="240" w:lineRule="auto"/>
            <w:jc w:val="center"/>
            <w:rPr>
              <w:rFonts w:ascii="Times New Roman" w:eastAsia="Calibri" w:hAnsi="Times New Roman" w:cs="Times New Roman"/>
              <w:b/>
              <w:sz w:val="28"/>
              <w:szCs w:val="28"/>
            </w:rPr>
          </w:pPr>
          <w:r w:rsidRPr="00784CC7">
            <w:rPr>
              <w:rFonts w:ascii="Times New Roman" w:eastAsia="Calibri" w:hAnsi="Times New Roman" w:cs="Times New Roman"/>
              <w:b/>
              <w:sz w:val="28"/>
              <w:szCs w:val="28"/>
            </w:rPr>
            <w:t>Ка</w:t>
          </w:r>
          <w:r>
            <w:rPr>
              <w:rFonts w:ascii="Times New Roman" w:eastAsia="Calibri" w:hAnsi="Times New Roman" w:cs="Times New Roman"/>
              <w:b/>
              <w:sz w:val="28"/>
              <w:szCs w:val="28"/>
            </w:rPr>
            <w:t>федра информатики и веб-дизайна</w:t>
          </w:r>
        </w:p>
        <w:p w14:paraId="6A281549" w14:textId="62121FA9" w:rsidR="002515A4" w:rsidRPr="007C1035" w:rsidRDefault="002515A4" w:rsidP="002515A4">
          <w:pPr>
            <w:spacing w:after="200" w:line="240" w:lineRule="auto"/>
            <w:jc w:val="center"/>
            <w:rPr>
              <w:rFonts w:ascii="Times New Roman" w:eastAsia="Calibri" w:hAnsi="Times New Roman" w:cs="Times New Roman"/>
              <w:b/>
              <w:sz w:val="36"/>
              <w:szCs w:val="36"/>
            </w:rPr>
          </w:pPr>
          <w:r>
            <w:rPr>
              <w:rFonts w:ascii="Times New Roman" w:eastAsia="Calibri" w:hAnsi="Times New Roman" w:cs="Times New Roman"/>
              <w:b/>
              <w:sz w:val="36"/>
              <w:szCs w:val="36"/>
            </w:rPr>
            <w:t>Лабораторная работа №</w:t>
          </w:r>
          <w:r w:rsidR="00A1009D">
            <w:rPr>
              <w:rFonts w:ascii="Times New Roman" w:eastAsia="Calibri" w:hAnsi="Times New Roman" w:cs="Times New Roman"/>
              <w:b/>
              <w:sz w:val="36"/>
              <w:szCs w:val="36"/>
            </w:rPr>
            <w:t>2</w:t>
          </w:r>
        </w:p>
        <w:p w14:paraId="04A4DB25" w14:textId="77777777" w:rsidR="00A1009D" w:rsidRDefault="00A1009D" w:rsidP="00A1009D">
          <w:pPr>
            <w:spacing w:after="4000" w:line="240" w:lineRule="auto"/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>
            <w:rPr>
              <w:rFonts w:ascii="Times New Roman" w:hAnsi="Times New Roman" w:cs="Times New Roman"/>
              <w:bCs/>
              <w:color w:val="000000"/>
              <w:sz w:val="32"/>
              <w:szCs w:val="32"/>
            </w:rPr>
            <w:t>Визуальное восприятие и применение принципов гештальта в дизайне пользовательского интерфейса</w:t>
          </w:r>
        </w:p>
        <w:p w14:paraId="1A5AB011" w14:textId="77777777" w:rsidR="002515A4" w:rsidRPr="00784CC7" w:rsidRDefault="002515A4" w:rsidP="002515A4">
          <w:pPr>
            <w:spacing w:line="240" w:lineRule="auto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784CC7">
            <w:rPr>
              <w:rFonts w:ascii="Times New Roman" w:hAnsi="Times New Roman" w:cs="Times New Roman"/>
              <w:sz w:val="28"/>
              <w:szCs w:val="28"/>
            </w:rPr>
            <w:t>Выполнила:</w:t>
          </w:r>
        </w:p>
        <w:p w14:paraId="24213293" w14:textId="77777777" w:rsidR="002515A4" w:rsidRPr="00784CC7" w:rsidRDefault="002515A4" w:rsidP="002515A4">
          <w:pPr>
            <w:spacing w:line="240" w:lineRule="auto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784CC7">
            <w:rPr>
              <w:rFonts w:ascii="Times New Roman" w:hAnsi="Times New Roman" w:cs="Times New Roman"/>
              <w:sz w:val="28"/>
              <w:szCs w:val="28"/>
            </w:rPr>
            <w:t xml:space="preserve">Студентка 2 курса </w:t>
          </w:r>
          <w:r>
            <w:rPr>
              <w:rFonts w:ascii="Times New Roman" w:hAnsi="Times New Roman" w:cs="Times New Roman"/>
              <w:sz w:val="28"/>
              <w:szCs w:val="28"/>
            </w:rPr>
            <w:t>3</w:t>
          </w:r>
          <w:r w:rsidRPr="00784CC7">
            <w:rPr>
              <w:rFonts w:ascii="Times New Roman" w:hAnsi="Times New Roman" w:cs="Times New Roman"/>
              <w:sz w:val="28"/>
              <w:szCs w:val="28"/>
            </w:rPr>
            <w:t xml:space="preserve"> группы ФИТ</w:t>
          </w:r>
        </w:p>
        <w:p w14:paraId="289E064C" w14:textId="77777777" w:rsidR="002515A4" w:rsidRPr="00884F85" w:rsidRDefault="002515A4" w:rsidP="002515A4">
          <w:pPr>
            <w:spacing w:after="3000" w:line="240" w:lineRule="auto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Иванова Алеся Александровна</w:t>
          </w:r>
        </w:p>
        <w:p w14:paraId="4E5F32DC" w14:textId="4DADB5A7" w:rsidR="002515A4" w:rsidRPr="002515A4" w:rsidRDefault="002515A4" w:rsidP="009A34C2">
          <w:pPr>
            <w:spacing w:after="0" w:line="240" w:lineRule="auto"/>
            <w:jc w:val="center"/>
            <w:rPr>
              <w:rFonts w:ascii="Times New Roman" w:hAnsi="Times New Roman" w:cs="Times New Roman"/>
              <w:b/>
              <w:bCs/>
              <w:iCs/>
              <w:sz w:val="28"/>
            </w:rPr>
          </w:pPr>
          <w:r w:rsidRPr="00A221B6">
            <w:rPr>
              <w:rStyle w:val="a3"/>
              <w:rFonts w:ascii="Times New Roman" w:hAnsi="Times New Roman" w:cs="Times New Roman"/>
              <w:i w:val="0"/>
              <w:iCs w:val="0"/>
              <w:sz w:val="28"/>
            </w:rPr>
            <w:t>2020 г.</w:t>
          </w:r>
          <w:r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p w14:paraId="27564C25" w14:textId="77777777" w:rsidR="00A1009D" w:rsidRDefault="00A1009D" w:rsidP="00A1009D">
      <w:pPr>
        <w:shd w:val="clear" w:color="auto" w:fill="FFFFFF"/>
        <w:ind w:firstLine="709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Визуальное восприятие и применение принципов гештальта в дизайне пользовательского интерфейса</w:t>
      </w:r>
    </w:p>
    <w:p w14:paraId="34B3FA2A" w14:textId="77777777" w:rsidR="00A1009D" w:rsidRDefault="00A1009D" w:rsidP="00A1009D">
      <w:pPr>
        <w:shd w:val="clear" w:color="auto" w:fill="FFFFFF"/>
        <w:spacing w:after="20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изучить основные гештальт принципы. Рассмотреть примеры их практического применения.</w:t>
      </w:r>
    </w:p>
    <w:p w14:paraId="7790E51C" w14:textId="2B8DBE5C" w:rsidR="00A1009D" w:rsidRDefault="00A1009D" w:rsidP="00A1009D">
      <w:pPr>
        <w:shd w:val="clear" w:color="auto" w:fill="FFFFFF"/>
        <w:spacing w:after="200" w:line="240" w:lineRule="auto"/>
        <w:ind w:firstLine="5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Близость</w:t>
      </w:r>
      <w:r w:rsidR="00227F38">
        <w:rPr>
          <w:rFonts w:ascii="Times New Roman" w:hAnsi="Times New Roman" w:cs="Times New Roman"/>
          <w:b/>
          <w:bCs/>
          <w:sz w:val="28"/>
          <w:szCs w:val="28"/>
        </w:rPr>
        <w:t xml:space="preserve"> и сходство</w:t>
      </w:r>
    </w:p>
    <w:p w14:paraId="0CB26ACC" w14:textId="4F665D54" w:rsidR="00A1009D" w:rsidRDefault="00573613" w:rsidP="00A1009D">
      <w:pPr>
        <w:shd w:val="clear" w:color="auto" w:fill="FFFFFF"/>
        <w:spacing w:after="200" w:line="240" w:lineRule="auto"/>
        <w:ind w:firstLine="5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1740C6" wp14:editId="05D5E965">
            <wp:extent cx="5121910" cy="2524125"/>
            <wp:effectExtent l="0" t="0" r="254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2344"/>
                    <a:stretch/>
                  </pic:blipFill>
                  <pic:spPr bwMode="auto">
                    <a:xfrm>
                      <a:off x="0" y="0"/>
                      <a:ext cx="5122658" cy="2524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C0454" w14:textId="01808146" w:rsidR="00A1009D" w:rsidRDefault="00A1009D" w:rsidP="00227F38">
      <w:pPr>
        <w:shd w:val="clear" w:color="auto" w:fill="FFFFFF"/>
        <w:spacing w:after="20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скриншоте мы можем увидеть один из принципов гештальт теории – близость. Мы воспринимаем все объекты, как единое целое, так как объекты расположены близко друг к другу. Но при этом мы можем рассмотреть обложки </w:t>
      </w:r>
      <w:r w:rsidR="00227F38">
        <w:rPr>
          <w:rFonts w:ascii="Times New Roman" w:hAnsi="Times New Roman" w:cs="Times New Roman"/>
          <w:sz w:val="28"/>
          <w:szCs w:val="28"/>
        </w:rPr>
        <w:t>товаров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227F38">
        <w:rPr>
          <w:rFonts w:ascii="Times New Roman" w:hAnsi="Times New Roman" w:cs="Times New Roman"/>
          <w:sz w:val="28"/>
          <w:szCs w:val="28"/>
        </w:rPr>
        <w:t>товары</w:t>
      </w:r>
      <w:r>
        <w:rPr>
          <w:rFonts w:ascii="Times New Roman" w:hAnsi="Times New Roman" w:cs="Times New Roman"/>
          <w:sz w:val="28"/>
          <w:szCs w:val="28"/>
        </w:rPr>
        <w:t xml:space="preserve"> разные), но воспринимаются они уже, как группа.</w:t>
      </w:r>
    </w:p>
    <w:p w14:paraId="76BEFA02" w14:textId="5E5C09CD" w:rsidR="003B457B" w:rsidRDefault="002E6745" w:rsidP="00A1009D">
      <w:pPr>
        <w:shd w:val="clear" w:color="auto" w:fill="FFFFFF"/>
        <w:spacing w:after="20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м</w:t>
      </w:r>
      <w:r w:rsidR="00A1009D">
        <w:rPr>
          <w:rFonts w:ascii="Times New Roman" w:hAnsi="Times New Roman" w:cs="Times New Roman"/>
          <w:sz w:val="28"/>
          <w:szCs w:val="28"/>
        </w:rPr>
        <w:t xml:space="preserve">ы наблюдаем тут сходство, так как </w:t>
      </w:r>
      <w:r w:rsidR="00227F38">
        <w:rPr>
          <w:rFonts w:ascii="Times New Roman" w:hAnsi="Times New Roman" w:cs="Times New Roman"/>
          <w:sz w:val="28"/>
          <w:szCs w:val="28"/>
        </w:rPr>
        <w:t xml:space="preserve">карточки товаров выполнены в соответствии с одной и той же формой </w:t>
      </w:r>
      <w:r w:rsidR="00A1009D">
        <w:rPr>
          <w:rFonts w:ascii="Times New Roman" w:hAnsi="Times New Roman" w:cs="Times New Roman"/>
          <w:sz w:val="28"/>
          <w:szCs w:val="28"/>
        </w:rPr>
        <w:t>(одинаково выровненные</w:t>
      </w:r>
      <w:r w:rsidR="00227F38">
        <w:rPr>
          <w:rFonts w:ascii="Times New Roman" w:hAnsi="Times New Roman" w:cs="Times New Roman"/>
          <w:sz w:val="28"/>
          <w:szCs w:val="28"/>
        </w:rPr>
        <w:t>, одинаково расположена цена, форма доставки, название и другие характеристики товара</w:t>
      </w:r>
      <w:r w:rsidR="00A1009D">
        <w:rPr>
          <w:rFonts w:ascii="Times New Roman" w:hAnsi="Times New Roman" w:cs="Times New Roman"/>
          <w:sz w:val="28"/>
          <w:szCs w:val="28"/>
        </w:rPr>
        <w:t>). Хот</w:t>
      </w:r>
      <w:r w:rsidR="00227F38">
        <w:rPr>
          <w:rFonts w:ascii="Times New Roman" w:hAnsi="Times New Roman" w:cs="Times New Roman"/>
          <w:sz w:val="28"/>
          <w:szCs w:val="28"/>
        </w:rPr>
        <w:t>ь и карточки товаров</w:t>
      </w:r>
      <w:r w:rsidR="00A1009D">
        <w:rPr>
          <w:rFonts w:ascii="Times New Roman" w:hAnsi="Times New Roman" w:cs="Times New Roman"/>
          <w:sz w:val="28"/>
          <w:szCs w:val="28"/>
        </w:rPr>
        <w:t xml:space="preserve"> различны, за счет согласованности в пространстве, </w:t>
      </w:r>
      <w:r w:rsidR="00227F38">
        <w:rPr>
          <w:rFonts w:ascii="Times New Roman" w:hAnsi="Times New Roman" w:cs="Times New Roman"/>
          <w:sz w:val="28"/>
          <w:szCs w:val="28"/>
        </w:rPr>
        <w:t>обложки</w:t>
      </w:r>
      <w:r w:rsidR="00A1009D">
        <w:rPr>
          <w:rFonts w:ascii="Times New Roman" w:hAnsi="Times New Roman" w:cs="Times New Roman"/>
          <w:sz w:val="28"/>
          <w:szCs w:val="28"/>
        </w:rPr>
        <w:t xml:space="preserve">, текстовых полей, стиля и разметки </w:t>
      </w:r>
      <w:r w:rsidR="00D75001">
        <w:rPr>
          <w:rFonts w:ascii="Times New Roman" w:hAnsi="Times New Roman" w:cs="Times New Roman"/>
          <w:sz w:val="28"/>
          <w:szCs w:val="28"/>
        </w:rPr>
        <w:t>дают</w:t>
      </w:r>
      <w:r w:rsidR="00A1009D">
        <w:rPr>
          <w:rFonts w:ascii="Times New Roman" w:hAnsi="Times New Roman" w:cs="Times New Roman"/>
          <w:sz w:val="28"/>
          <w:szCs w:val="28"/>
        </w:rPr>
        <w:t xml:space="preserve"> ощущение схожести.</w:t>
      </w:r>
    </w:p>
    <w:p w14:paraId="178A035C" w14:textId="65EEB535" w:rsidR="00A1009D" w:rsidRPr="0071771D" w:rsidRDefault="00A1009D" w:rsidP="007177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Непрерывность</w:t>
      </w:r>
    </w:p>
    <w:p w14:paraId="24AF91CD" w14:textId="6994B703" w:rsidR="00A1009D" w:rsidRDefault="0071771D" w:rsidP="00A1009D">
      <w:pPr>
        <w:shd w:val="clear" w:color="auto" w:fill="FFFFFF"/>
        <w:spacing w:after="20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3DCC94" wp14:editId="38A75B08">
            <wp:extent cx="5227731" cy="2692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380"/>
                    <a:stretch/>
                  </pic:blipFill>
                  <pic:spPr bwMode="auto">
                    <a:xfrm>
                      <a:off x="0" y="0"/>
                      <a:ext cx="5227731" cy="269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933D8" w14:textId="54207708" w:rsidR="00A1009D" w:rsidRPr="003B457B" w:rsidRDefault="003B457B" w:rsidP="00A1009D">
      <w:pPr>
        <w:shd w:val="clear" w:color="auto" w:fill="FFFFFF"/>
        <w:spacing w:after="20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Все важные </w:t>
      </w:r>
      <w:r w:rsidR="001C1AED">
        <w:rPr>
          <w:rFonts w:ascii="Times New Roman" w:hAnsi="Times New Roman" w:cs="Times New Roman"/>
          <w:sz w:val="28"/>
          <w:szCs w:val="28"/>
        </w:rPr>
        <w:t>разделы</w:t>
      </w:r>
      <w:r>
        <w:rPr>
          <w:rFonts w:ascii="Times New Roman" w:hAnsi="Times New Roman" w:cs="Times New Roman"/>
          <w:sz w:val="28"/>
          <w:szCs w:val="28"/>
        </w:rPr>
        <w:t xml:space="preserve"> сайта занесены в его </w:t>
      </w:r>
      <w:r w:rsidRPr="003B457B">
        <w:rPr>
          <w:rFonts w:ascii="Times New Roman" w:hAnsi="Times New Roman" w:cs="Times New Roman"/>
          <w:sz w:val="28"/>
          <w:szCs w:val="28"/>
        </w:rPr>
        <w:t>меню</w:t>
      </w:r>
      <w:r>
        <w:rPr>
          <w:rFonts w:ascii="Times New Roman" w:hAnsi="Times New Roman" w:cs="Times New Roman"/>
          <w:sz w:val="28"/>
          <w:szCs w:val="28"/>
        </w:rPr>
        <w:t xml:space="preserve">, которое в свою очередь </w:t>
      </w:r>
      <w:r w:rsidRPr="003B457B">
        <w:rPr>
          <w:rFonts w:ascii="Times New Roman" w:hAnsi="Times New Roman" w:cs="Times New Roman"/>
          <w:sz w:val="28"/>
          <w:szCs w:val="28"/>
        </w:rPr>
        <w:t xml:space="preserve">закреплено </w:t>
      </w:r>
      <w:r>
        <w:rPr>
          <w:rFonts w:ascii="Times New Roman" w:hAnsi="Times New Roman" w:cs="Times New Roman"/>
          <w:sz w:val="28"/>
          <w:szCs w:val="28"/>
        </w:rPr>
        <w:t xml:space="preserve">сверху </w:t>
      </w:r>
      <w:r w:rsidRPr="003B457B">
        <w:rPr>
          <w:rFonts w:ascii="Times New Roman" w:hAnsi="Times New Roman" w:cs="Times New Roman"/>
          <w:sz w:val="28"/>
          <w:szCs w:val="28"/>
        </w:rPr>
        <w:t xml:space="preserve">и выстроено в отдельную </w:t>
      </w:r>
      <w:r>
        <w:rPr>
          <w:rFonts w:ascii="Times New Roman" w:hAnsi="Times New Roman" w:cs="Times New Roman"/>
          <w:sz w:val="28"/>
          <w:szCs w:val="28"/>
        </w:rPr>
        <w:t xml:space="preserve">горизонтальную </w:t>
      </w:r>
      <w:r w:rsidRPr="003B457B">
        <w:rPr>
          <w:rFonts w:ascii="Times New Roman" w:hAnsi="Times New Roman" w:cs="Times New Roman"/>
          <w:sz w:val="28"/>
          <w:szCs w:val="28"/>
        </w:rPr>
        <w:t>линию</w:t>
      </w:r>
      <w:r w:rsidR="002E6745">
        <w:rPr>
          <w:rFonts w:ascii="Times New Roman" w:hAnsi="Times New Roman" w:cs="Times New Roman"/>
          <w:sz w:val="28"/>
          <w:szCs w:val="28"/>
        </w:rPr>
        <w:t>, что говорит от том, что тут использована непрерывность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B45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данном случае этот прием </w:t>
      </w:r>
      <w:r w:rsidR="001C1AED">
        <w:rPr>
          <w:rFonts w:ascii="Times New Roman" w:hAnsi="Times New Roman" w:cs="Times New Roman"/>
          <w:sz w:val="28"/>
          <w:szCs w:val="28"/>
        </w:rPr>
        <w:t xml:space="preserve">позволяет выделить шапку сайта, </w:t>
      </w:r>
      <w:proofErr w:type="gramStart"/>
      <w:r w:rsidR="001C1AED">
        <w:rPr>
          <w:rFonts w:ascii="Times New Roman" w:hAnsi="Times New Roman" w:cs="Times New Roman"/>
          <w:sz w:val="28"/>
          <w:szCs w:val="28"/>
        </w:rPr>
        <w:t>т.к</w:t>
      </w:r>
      <w:proofErr w:type="gramEnd"/>
      <w:r w:rsidR="001C1AED">
        <w:rPr>
          <w:rFonts w:ascii="Times New Roman" w:hAnsi="Times New Roman" w:cs="Times New Roman"/>
          <w:sz w:val="28"/>
          <w:szCs w:val="28"/>
        </w:rPr>
        <w:t xml:space="preserve"> </w:t>
      </w:r>
      <w:r w:rsidR="001C1AED">
        <w:rPr>
          <w:rFonts w:ascii="Times New Roman" w:hAnsi="Times New Roman" w:cs="Times New Roman"/>
          <w:sz w:val="28"/>
          <w:shd w:val="clear" w:color="auto" w:fill="FFFFFF"/>
        </w:rPr>
        <w:t>э</w:t>
      </w:r>
      <w:r w:rsidR="001C1AED" w:rsidRPr="001C1AED">
        <w:rPr>
          <w:rFonts w:ascii="Times New Roman" w:hAnsi="Times New Roman" w:cs="Times New Roman"/>
          <w:sz w:val="28"/>
          <w:shd w:val="clear" w:color="auto" w:fill="FFFFFF"/>
        </w:rPr>
        <w:t>лементы, следующие непрерывной</w:t>
      </w:r>
      <w:r w:rsidR="001C1AED">
        <w:rPr>
          <w:rFonts w:ascii="Times New Roman" w:hAnsi="Times New Roman" w:cs="Times New Roman"/>
          <w:sz w:val="28"/>
          <w:shd w:val="clear" w:color="auto" w:fill="FFFFFF"/>
        </w:rPr>
        <w:t xml:space="preserve"> горизонтальной</w:t>
      </w:r>
      <w:r w:rsidR="001C1AED" w:rsidRPr="001C1AED">
        <w:rPr>
          <w:rFonts w:ascii="Times New Roman" w:hAnsi="Times New Roman" w:cs="Times New Roman"/>
          <w:sz w:val="28"/>
          <w:shd w:val="clear" w:color="auto" w:fill="FFFFFF"/>
        </w:rPr>
        <w:t xml:space="preserve"> линией, воспринимаются как сгруппированные</w:t>
      </w:r>
      <w:r w:rsidR="001C1AED" w:rsidRPr="001C1AED">
        <w:rPr>
          <w:rFonts w:ascii="Times New Roman" w:hAnsi="Times New Roman" w:cs="Times New Roman"/>
          <w:sz w:val="28"/>
          <w:shd w:val="clear" w:color="auto" w:fill="FFFFFF"/>
        </w:rPr>
        <w:t>, а значит отдельные от контента страницы.</w:t>
      </w:r>
    </w:p>
    <w:p w14:paraId="0AC6E586" w14:textId="77777777" w:rsidR="00A1009D" w:rsidRDefault="00A1009D" w:rsidP="00A1009D">
      <w:pPr>
        <w:shd w:val="clear" w:color="auto" w:fill="FFFFFF"/>
        <w:spacing w:after="200" w:line="240" w:lineRule="auto"/>
        <w:ind w:firstLine="5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Общие области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B60097E" w14:textId="61BD47C0" w:rsidR="00A1009D" w:rsidRDefault="0071771D" w:rsidP="00A1009D">
      <w:pPr>
        <w:shd w:val="clear" w:color="auto" w:fill="FFFFFF"/>
        <w:spacing w:after="200" w:line="240" w:lineRule="auto"/>
        <w:ind w:firstLine="5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766FD6" wp14:editId="1C536235">
            <wp:extent cx="5122169" cy="272415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402"/>
                    <a:stretch/>
                  </pic:blipFill>
                  <pic:spPr bwMode="auto">
                    <a:xfrm>
                      <a:off x="0" y="0"/>
                      <a:ext cx="5122658" cy="272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011B1" w14:textId="303CE516" w:rsidR="002E6745" w:rsidRDefault="002E6745" w:rsidP="002E6745">
      <w:pPr>
        <w:shd w:val="clear" w:color="auto" w:fill="FFFFFF"/>
        <w:spacing w:after="20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скриншоте карточки с навыками воспринимаются как схожие за из-за того, что они выделены отдельными схожими областями и имеют тень, за счет чего они контрастируют на общем фоне. </w:t>
      </w:r>
      <w:r w:rsidR="006E3648">
        <w:rPr>
          <w:rFonts w:ascii="Times New Roman" w:hAnsi="Times New Roman" w:cs="Times New Roman"/>
          <w:sz w:val="28"/>
          <w:szCs w:val="28"/>
        </w:rPr>
        <w:t xml:space="preserve">Таким образом создатель сайта выделил свои умения с помощью принципа гештальт-теории общих областей. </w:t>
      </w:r>
    </w:p>
    <w:p w14:paraId="26F106CA" w14:textId="3BEBDC22" w:rsidR="0071771D" w:rsidRPr="0071771D" w:rsidRDefault="00A1009D" w:rsidP="0071771D">
      <w:pPr>
        <w:shd w:val="clear" w:color="auto" w:fill="FFFFFF"/>
        <w:spacing w:after="200" w:line="240" w:lineRule="auto"/>
        <w:ind w:firstLine="5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Замкнутость</w:t>
      </w:r>
    </w:p>
    <w:p w14:paraId="14A8A5AA" w14:textId="4CE5CCDD" w:rsidR="00A1009D" w:rsidRDefault="0071771D" w:rsidP="00A1009D">
      <w:pPr>
        <w:shd w:val="clear" w:color="auto" w:fill="FFFFFF"/>
        <w:spacing w:after="200" w:line="240" w:lineRule="auto"/>
        <w:ind w:firstLine="5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5F22FB" wp14:editId="5BE35976">
            <wp:extent cx="5410246" cy="288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316"/>
                    <a:stretch/>
                  </pic:blipFill>
                  <pic:spPr bwMode="auto">
                    <a:xfrm>
                      <a:off x="0" y="0"/>
                      <a:ext cx="5410246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816AB" w14:textId="545EFEDF" w:rsidR="00A1009D" w:rsidRPr="006E3648" w:rsidRDefault="00A1009D" w:rsidP="006E3648">
      <w:pPr>
        <w:shd w:val="clear" w:color="auto" w:fill="FFFFFF"/>
        <w:spacing w:after="20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Замкнутость используется у нас активно в иконографии и при создании логотипов сайтов, как здесь. </w:t>
      </w:r>
      <w:r w:rsidR="006E3648" w:rsidRPr="006E36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Гильдия писателей </w:t>
      </w:r>
      <w:proofErr w:type="spellStart"/>
      <w:r w:rsidR="006E3648" w:rsidRPr="006E3648">
        <w:rPr>
          <w:rFonts w:ascii="Times New Roman" w:hAnsi="Times New Roman" w:cs="Times New Roman"/>
          <w:sz w:val="28"/>
          <w:szCs w:val="28"/>
          <w:shd w:val="clear" w:color="auto" w:fill="FFFFFF"/>
        </w:rPr>
        <w:t>The</w:t>
      </w:r>
      <w:proofErr w:type="spellEnd"/>
      <w:r w:rsidR="006E3648" w:rsidRPr="006E36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6E3648" w:rsidRPr="006E3648">
        <w:rPr>
          <w:rFonts w:ascii="Times New Roman" w:hAnsi="Times New Roman" w:cs="Times New Roman"/>
          <w:sz w:val="28"/>
          <w:szCs w:val="28"/>
          <w:shd w:val="clear" w:color="auto" w:fill="FFFFFF"/>
        </w:rPr>
        <w:t>Guild</w:t>
      </w:r>
      <w:proofErr w:type="spellEnd"/>
      <w:r w:rsidR="006E3648" w:rsidRPr="006E36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6E3648" w:rsidRPr="006E3648">
        <w:rPr>
          <w:rFonts w:ascii="Times New Roman" w:hAnsi="Times New Roman" w:cs="Times New Roman"/>
          <w:sz w:val="28"/>
          <w:szCs w:val="28"/>
          <w:shd w:val="clear" w:color="auto" w:fill="FFFFFF"/>
        </w:rPr>
        <w:t>of</w:t>
      </w:r>
      <w:proofErr w:type="spellEnd"/>
      <w:r w:rsidR="006E3648" w:rsidRPr="006E36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6E3648" w:rsidRPr="006E3648">
        <w:rPr>
          <w:rFonts w:ascii="Times New Roman" w:hAnsi="Times New Roman" w:cs="Times New Roman"/>
          <w:sz w:val="28"/>
          <w:szCs w:val="28"/>
          <w:shd w:val="clear" w:color="auto" w:fill="FFFFFF"/>
        </w:rPr>
        <w:t>Food</w:t>
      </w:r>
      <w:proofErr w:type="spellEnd"/>
      <w:r w:rsidR="006E3648" w:rsidRPr="006E36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6E3648" w:rsidRPr="006E3648">
        <w:rPr>
          <w:rFonts w:ascii="Times New Roman" w:hAnsi="Times New Roman" w:cs="Times New Roman"/>
          <w:sz w:val="28"/>
          <w:szCs w:val="28"/>
          <w:shd w:val="clear" w:color="auto" w:fill="FFFFFF"/>
        </w:rPr>
        <w:t>Writers</w:t>
      </w:r>
      <w:proofErr w:type="spellEnd"/>
      <w:r w:rsidR="006E3648" w:rsidRPr="006E36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E3648" w:rsidRPr="006E364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является зарегистрированной организацией, деятельность которой посвящена совершенствованию письменных и кулинарных талантов. </w:t>
      </w:r>
      <w:r w:rsidR="006E3648">
        <w:rPr>
          <w:rFonts w:ascii="Times New Roman" w:hAnsi="Times New Roman" w:cs="Times New Roman"/>
          <w:sz w:val="28"/>
          <w:szCs w:val="28"/>
          <w:shd w:val="clear" w:color="auto" w:fill="FFFFFF"/>
        </w:rPr>
        <w:t>При создании своего логотипа, главной задачей было соединить перо и ложку, замкнутость линий дает нам увидеть ложку внутри наконечника от перьевой ручки.</w:t>
      </w:r>
    </w:p>
    <w:p w14:paraId="76BA6287" w14:textId="77777777" w:rsidR="00A1009D" w:rsidRDefault="00A1009D" w:rsidP="00A1009D">
      <w:pPr>
        <w:shd w:val="clear" w:color="auto" w:fill="FFFFFF"/>
        <w:spacing w:after="200" w:line="240" w:lineRule="auto"/>
        <w:ind w:firstLine="5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Симметрия</w:t>
      </w:r>
    </w:p>
    <w:p w14:paraId="6762CF06" w14:textId="2B6C2AD8" w:rsidR="00A1009D" w:rsidRDefault="0071771D" w:rsidP="00573613">
      <w:pPr>
        <w:shd w:val="clear" w:color="auto" w:fill="FFFFFF"/>
        <w:spacing w:after="200" w:line="240" w:lineRule="auto"/>
        <w:ind w:firstLine="5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B45B96" wp14:editId="48D686E5">
            <wp:extent cx="5426111" cy="28800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593"/>
                    <a:stretch/>
                  </pic:blipFill>
                  <pic:spPr bwMode="auto">
                    <a:xfrm>
                      <a:off x="0" y="0"/>
                      <a:ext cx="5426111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D0E4B" w14:textId="77777777" w:rsidR="00A1009D" w:rsidRDefault="00A1009D" w:rsidP="00A1009D">
      <w:pPr>
        <w:shd w:val="clear" w:color="auto" w:fill="FFFFFF"/>
        <w:spacing w:after="20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мы видим симметрию в названиях и линиях (если конкретнее говорить, то кнопках), которые делают сайт визуально более приятным, мы быстрее воспринимай информацию.  </w:t>
      </w:r>
    </w:p>
    <w:p w14:paraId="0E0A296B" w14:textId="77777777" w:rsidR="00A1009D" w:rsidRDefault="00A1009D" w:rsidP="00A1009D">
      <w:pPr>
        <w:shd w:val="clear" w:color="auto" w:fill="FFFFFF"/>
        <w:spacing w:after="200" w:line="240" w:lineRule="auto"/>
        <w:ind w:firstLine="5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Фигура-фон</w:t>
      </w:r>
    </w:p>
    <w:p w14:paraId="36E39D00" w14:textId="482AA7BF" w:rsidR="00A1009D" w:rsidRDefault="0071771D" w:rsidP="00A1009D">
      <w:pPr>
        <w:shd w:val="clear" w:color="auto" w:fill="FFFFFF"/>
        <w:spacing w:after="200" w:line="240" w:lineRule="auto"/>
        <w:ind w:firstLine="5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722414" wp14:editId="22A35258">
            <wp:extent cx="5410246" cy="288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316"/>
                    <a:stretch/>
                  </pic:blipFill>
                  <pic:spPr bwMode="auto">
                    <a:xfrm>
                      <a:off x="0" y="0"/>
                      <a:ext cx="5410246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181FA" w14:textId="47978F44" w:rsidR="007C6939" w:rsidRDefault="007C6939" w:rsidP="00573613">
      <w:pPr>
        <w:shd w:val="clear" w:color="auto" w:fill="FFFFFF"/>
        <w:spacing w:after="20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скриншота можно понять, что это сайт заведения, которое специализируется на кофе, что понятно из краткой характеристики под названием кофейни. За счет применения гештальт-теории «фигура-фон» у пользователя появляется осознание того, что это кофейня</w:t>
      </w:r>
      <w:r w:rsidR="00573613">
        <w:rPr>
          <w:rFonts w:ascii="Times New Roman" w:hAnsi="Times New Roman" w:cs="Times New Roman"/>
          <w:sz w:val="28"/>
          <w:szCs w:val="28"/>
        </w:rPr>
        <w:t xml:space="preserve">, до прочтения </w:t>
      </w:r>
      <w:r w:rsidR="00573613">
        <w:rPr>
          <w:rFonts w:ascii="Times New Roman" w:hAnsi="Times New Roman" w:cs="Times New Roman"/>
          <w:sz w:val="28"/>
          <w:szCs w:val="28"/>
        </w:rPr>
        <w:t xml:space="preserve">названия </w:t>
      </w:r>
      <w:r w:rsidR="00573613">
        <w:rPr>
          <w:rFonts w:ascii="Times New Roman" w:hAnsi="Times New Roman" w:cs="Times New Roman"/>
          <w:sz w:val="28"/>
          <w:szCs w:val="28"/>
        </w:rPr>
        <w:lastRenderedPageBreak/>
        <w:t>и характеристики заведения</w:t>
      </w:r>
      <w:r w:rsidR="005736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 </w:t>
      </w:r>
      <w:r w:rsidR="00573613">
        <w:rPr>
          <w:rFonts w:ascii="Times New Roman" w:hAnsi="Times New Roman" w:cs="Times New Roman"/>
          <w:sz w:val="28"/>
          <w:szCs w:val="28"/>
        </w:rPr>
        <w:t>из-за</w:t>
      </w:r>
      <w:r>
        <w:rPr>
          <w:rFonts w:ascii="Times New Roman" w:hAnsi="Times New Roman" w:cs="Times New Roman"/>
          <w:sz w:val="28"/>
          <w:szCs w:val="28"/>
        </w:rPr>
        <w:t xml:space="preserve"> того, что на фоне изображены</w:t>
      </w:r>
      <w:r w:rsidR="0057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кружки с кофе.</w:t>
      </w:r>
    </w:p>
    <w:p w14:paraId="57AF90FA" w14:textId="1A77B4C1" w:rsidR="00A1009D" w:rsidRDefault="00A1009D" w:rsidP="0071771D">
      <w:pPr>
        <w:shd w:val="clear" w:color="auto" w:fill="FFFFFF"/>
        <w:spacing w:after="200" w:line="240" w:lineRule="auto"/>
        <w:ind w:firstLine="5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Равномерная связанность</w:t>
      </w:r>
    </w:p>
    <w:p w14:paraId="7D5E230E" w14:textId="08F2E066" w:rsidR="0071771D" w:rsidRDefault="0071771D" w:rsidP="0071771D">
      <w:pPr>
        <w:shd w:val="clear" w:color="auto" w:fill="FFFFFF"/>
        <w:spacing w:after="200" w:line="240" w:lineRule="auto"/>
        <w:ind w:firstLine="5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C7BEB9" wp14:editId="17468F44">
            <wp:extent cx="5426111" cy="28800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593"/>
                    <a:stretch/>
                  </pic:blipFill>
                  <pic:spPr bwMode="auto">
                    <a:xfrm>
                      <a:off x="0" y="0"/>
                      <a:ext cx="5426111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4FCAF" w14:textId="32220FBF" w:rsidR="00CB266C" w:rsidRDefault="00CB266C" w:rsidP="00CB266C">
      <w:pPr>
        <w:shd w:val="clear" w:color="auto" w:fill="FFFFFF"/>
        <w:spacing w:after="200" w:line="240" w:lineRule="auto"/>
        <w:ind w:firstLine="5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B47234" wp14:editId="7964CC51">
            <wp:extent cx="5410246" cy="288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316"/>
                    <a:stretch/>
                  </pic:blipFill>
                  <pic:spPr bwMode="auto">
                    <a:xfrm>
                      <a:off x="0" y="0"/>
                      <a:ext cx="5410246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9B32C" w14:textId="77777777" w:rsidR="00A1009D" w:rsidRDefault="00A1009D" w:rsidP="00573613">
      <w:pPr>
        <w:shd w:val="clear" w:color="auto" w:fill="FFFFFF"/>
        <w:spacing w:after="20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мы видим данный принцип, так как видим, как линия непосредственно связывает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наши блоки информации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мы в свою очередь воспринимаем информацию цело.</w:t>
      </w:r>
    </w:p>
    <w:p w14:paraId="7C5DC8FB" w14:textId="6EDA91FC" w:rsidR="00A1009D" w:rsidRDefault="00A1009D" w:rsidP="00CB266C">
      <w:pPr>
        <w:shd w:val="clear" w:color="auto" w:fill="FFFFFF"/>
        <w:spacing w:after="20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Направление</w:t>
      </w:r>
    </w:p>
    <w:p w14:paraId="521F5A6C" w14:textId="1D0D7F6B" w:rsidR="00CB266C" w:rsidRDefault="00CB266C" w:rsidP="00CB266C">
      <w:pPr>
        <w:shd w:val="clear" w:color="auto" w:fill="FFFFFF"/>
        <w:spacing w:after="20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DDFB72" wp14:editId="3BABB11D">
            <wp:extent cx="5410246" cy="288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316"/>
                    <a:stretch/>
                  </pic:blipFill>
                  <pic:spPr bwMode="auto">
                    <a:xfrm>
                      <a:off x="0" y="0"/>
                      <a:ext cx="5410246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B2E0F" w14:textId="1E300859" w:rsidR="00A1009D" w:rsidRPr="00573613" w:rsidRDefault="00A1009D" w:rsidP="00CB266C">
      <w:pPr>
        <w:shd w:val="clear" w:color="auto" w:fill="FFFFFF"/>
        <w:spacing w:after="20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принцип здесь мы видим за счет бесконечного потока </w:t>
      </w:r>
      <w:r w:rsidR="00CB266C">
        <w:rPr>
          <w:rFonts w:ascii="Times New Roman" w:hAnsi="Times New Roman" w:cs="Times New Roman"/>
          <w:sz w:val="28"/>
          <w:szCs w:val="28"/>
        </w:rPr>
        <w:t>видео</w:t>
      </w:r>
      <w:r>
        <w:rPr>
          <w:rFonts w:ascii="Times New Roman" w:hAnsi="Times New Roman" w:cs="Times New Roman"/>
          <w:sz w:val="28"/>
          <w:szCs w:val="28"/>
        </w:rPr>
        <w:t>, т.е. мы действуем в 1-м направлении вниз-вверх.</w:t>
      </w:r>
    </w:p>
    <w:p w14:paraId="44F2BF2E" w14:textId="77777777" w:rsidR="00A1009D" w:rsidRDefault="00A1009D" w:rsidP="00A1009D">
      <w:pPr>
        <w:shd w:val="clear" w:color="auto" w:fill="FFFFFF"/>
        <w:spacing w:after="200" w:line="225" w:lineRule="atLeast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Вывод: </w:t>
      </w:r>
      <w:bookmarkStart w:id="0" w:name="_GoBack"/>
      <w:bookmarkEnd w:id="0"/>
    </w:p>
    <w:p w14:paraId="2F9D175C" w14:textId="54EFBB48" w:rsidR="00A1009D" w:rsidRDefault="00CB266C" w:rsidP="00CB266C">
      <w:pPr>
        <w:shd w:val="clear" w:color="auto" w:fill="FFFFFF"/>
        <w:spacing w:after="200" w:line="225" w:lineRule="atLeast"/>
        <w:ind w:firstLine="510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A1009D">
        <w:rPr>
          <w:rFonts w:ascii="Times New Roman" w:hAnsi="Times New Roman" w:cs="Times New Roman"/>
          <w:sz w:val="28"/>
          <w:szCs w:val="28"/>
        </w:rPr>
        <w:t xml:space="preserve">а большинстве сайтов чаще всего используется два принципа гештальт-теории, таких как близость и непрерывность, однако все зависит </w:t>
      </w:r>
      <w:r>
        <w:rPr>
          <w:rFonts w:ascii="Times New Roman" w:hAnsi="Times New Roman" w:cs="Times New Roman"/>
          <w:sz w:val="28"/>
          <w:szCs w:val="28"/>
        </w:rPr>
        <w:t>от аудитории,</w:t>
      </w:r>
      <w:r w:rsidR="00A1009D">
        <w:rPr>
          <w:rFonts w:ascii="Times New Roman" w:hAnsi="Times New Roman" w:cs="Times New Roman"/>
          <w:sz w:val="28"/>
          <w:szCs w:val="28"/>
        </w:rPr>
        <w:t xml:space="preserve"> на которую нацелен сайт, а также на психологию человека.</w:t>
      </w:r>
    </w:p>
    <w:p w14:paraId="07D7893E" w14:textId="77777777" w:rsidR="0000769C" w:rsidRDefault="0000769C" w:rsidP="00A1009D">
      <w:pPr>
        <w:spacing w:line="240" w:lineRule="auto"/>
        <w:jc w:val="center"/>
      </w:pPr>
    </w:p>
    <w:sectPr w:rsidR="0000769C" w:rsidSect="002515A4">
      <w:footerReference w:type="default" r:id="rId17"/>
      <w:pgSz w:w="11906" w:h="16838"/>
      <w:pgMar w:top="851" w:right="851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995F69" w14:textId="77777777" w:rsidR="000B7A86" w:rsidRDefault="000B7A86" w:rsidP="002515A4">
      <w:pPr>
        <w:spacing w:after="0" w:line="240" w:lineRule="auto"/>
      </w:pPr>
      <w:r>
        <w:separator/>
      </w:r>
    </w:p>
  </w:endnote>
  <w:endnote w:type="continuationSeparator" w:id="0">
    <w:p w14:paraId="3F7ACAA2" w14:textId="77777777" w:rsidR="000B7A86" w:rsidRDefault="000B7A86" w:rsidP="002515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606047"/>
      <w:docPartObj>
        <w:docPartGallery w:val="Page Numbers (Bottom of Page)"/>
        <w:docPartUnique/>
      </w:docPartObj>
    </w:sdtPr>
    <w:sdtEndPr/>
    <w:sdtContent>
      <w:p w14:paraId="3DFC16D9" w14:textId="67AA0530" w:rsidR="002515A4" w:rsidRDefault="002515A4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A300EA" w14:textId="1AEE2B33" w:rsidR="002515A4" w:rsidRDefault="002515A4" w:rsidP="002515A4">
    <w:pPr>
      <w:pStyle w:val="a8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8B9CD8" w14:textId="77777777" w:rsidR="000B7A86" w:rsidRDefault="000B7A86" w:rsidP="002515A4">
      <w:pPr>
        <w:spacing w:after="0" w:line="240" w:lineRule="auto"/>
      </w:pPr>
      <w:r>
        <w:separator/>
      </w:r>
    </w:p>
  </w:footnote>
  <w:footnote w:type="continuationSeparator" w:id="0">
    <w:p w14:paraId="2E158295" w14:textId="77777777" w:rsidR="000B7A86" w:rsidRDefault="000B7A86" w:rsidP="002515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393606"/>
    <w:multiLevelType w:val="hybridMultilevel"/>
    <w:tmpl w:val="CF4E5F6E"/>
    <w:lvl w:ilvl="0" w:tplc="1A5473B2">
      <w:numFmt w:val="bullet"/>
      <w:lvlText w:val=""/>
      <w:lvlJc w:val="left"/>
      <w:pPr>
        <w:ind w:left="1489" w:hanging="420"/>
      </w:pPr>
      <w:rPr>
        <w:rFonts w:ascii="Symbol" w:eastAsia="Times New Roman" w:hAnsi="Symbol" w:cs="Times New Roman" w:hint="default"/>
        <w:sz w:val="24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AAD0388"/>
    <w:multiLevelType w:val="hybridMultilevel"/>
    <w:tmpl w:val="1AAA6F3A"/>
    <w:lvl w:ilvl="0" w:tplc="2000000F">
      <w:start w:val="1"/>
      <w:numFmt w:val="decimal"/>
      <w:lvlText w:val="%1."/>
      <w:lvlJc w:val="left"/>
      <w:pPr>
        <w:ind w:left="1789" w:hanging="360"/>
      </w:pPr>
    </w:lvl>
    <w:lvl w:ilvl="1" w:tplc="20000019" w:tentative="1">
      <w:start w:val="1"/>
      <w:numFmt w:val="lowerLetter"/>
      <w:lvlText w:val="%2."/>
      <w:lvlJc w:val="left"/>
      <w:pPr>
        <w:ind w:left="2509" w:hanging="360"/>
      </w:pPr>
    </w:lvl>
    <w:lvl w:ilvl="2" w:tplc="2000001B" w:tentative="1">
      <w:start w:val="1"/>
      <w:numFmt w:val="lowerRoman"/>
      <w:lvlText w:val="%3."/>
      <w:lvlJc w:val="right"/>
      <w:pPr>
        <w:ind w:left="3229" w:hanging="180"/>
      </w:pPr>
    </w:lvl>
    <w:lvl w:ilvl="3" w:tplc="2000000F" w:tentative="1">
      <w:start w:val="1"/>
      <w:numFmt w:val="decimal"/>
      <w:lvlText w:val="%4."/>
      <w:lvlJc w:val="left"/>
      <w:pPr>
        <w:ind w:left="3949" w:hanging="360"/>
      </w:pPr>
    </w:lvl>
    <w:lvl w:ilvl="4" w:tplc="20000019" w:tentative="1">
      <w:start w:val="1"/>
      <w:numFmt w:val="lowerLetter"/>
      <w:lvlText w:val="%5."/>
      <w:lvlJc w:val="left"/>
      <w:pPr>
        <w:ind w:left="4669" w:hanging="360"/>
      </w:pPr>
    </w:lvl>
    <w:lvl w:ilvl="5" w:tplc="2000001B" w:tentative="1">
      <w:start w:val="1"/>
      <w:numFmt w:val="lowerRoman"/>
      <w:lvlText w:val="%6."/>
      <w:lvlJc w:val="right"/>
      <w:pPr>
        <w:ind w:left="5389" w:hanging="180"/>
      </w:pPr>
    </w:lvl>
    <w:lvl w:ilvl="6" w:tplc="2000000F" w:tentative="1">
      <w:start w:val="1"/>
      <w:numFmt w:val="decimal"/>
      <w:lvlText w:val="%7."/>
      <w:lvlJc w:val="left"/>
      <w:pPr>
        <w:ind w:left="6109" w:hanging="360"/>
      </w:pPr>
    </w:lvl>
    <w:lvl w:ilvl="7" w:tplc="20000019" w:tentative="1">
      <w:start w:val="1"/>
      <w:numFmt w:val="lowerLetter"/>
      <w:lvlText w:val="%8."/>
      <w:lvlJc w:val="left"/>
      <w:pPr>
        <w:ind w:left="6829" w:hanging="360"/>
      </w:pPr>
    </w:lvl>
    <w:lvl w:ilvl="8" w:tplc="2000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4F2"/>
    <w:rsid w:val="000050D0"/>
    <w:rsid w:val="0000769C"/>
    <w:rsid w:val="00035178"/>
    <w:rsid w:val="000B7A86"/>
    <w:rsid w:val="001C1AED"/>
    <w:rsid w:val="00227F38"/>
    <w:rsid w:val="002515A4"/>
    <w:rsid w:val="002E6745"/>
    <w:rsid w:val="003B457B"/>
    <w:rsid w:val="00573613"/>
    <w:rsid w:val="006E3648"/>
    <w:rsid w:val="00701EC7"/>
    <w:rsid w:val="0071771D"/>
    <w:rsid w:val="007224F2"/>
    <w:rsid w:val="007C6939"/>
    <w:rsid w:val="009A34C2"/>
    <w:rsid w:val="00A1009D"/>
    <w:rsid w:val="00A221B6"/>
    <w:rsid w:val="00BD114A"/>
    <w:rsid w:val="00CB266C"/>
    <w:rsid w:val="00CE03E1"/>
    <w:rsid w:val="00D75001"/>
    <w:rsid w:val="00E6695A"/>
    <w:rsid w:val="00EC5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B2124"/>
  <w15:chartTrackingRefBased/>
  <w15:docId w15:val="{D0F4D84E-739E-410E-900B-B8E8AE2FF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515A4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basedOn w:val="a0"/>
    <w:uiPriority w:val="21"/>
    <w:qFormat/>
    <w:rsid w:val="002515A4"/>
    <w:rPr>
      <w:b/>
      <w:bCs/>
      <w:i/>
      <w:iCs/>
    </w:rPr>
  </w:style>
  <w:style w:type="paragraph" w:styleId="a4">
    <w:name w:val="No Spacing"/>
    <w:link w:val="a5"/>
    <w:uiPriority w:val="1"/>
    <w:qFormat/>
    <w:rsid w:val="002515A4"/>
    <w:pPr>
      <w:spacing w:after="0" w:line="240" w:lineRule="auto"/>
    </w:pPr>
    <w:rPr>
      <w:rFonts w:eastAsiaTheme="minorEastAsia"/>
      <w:lang w:eastAsia="ru-BY"/>
    </w:rPr>
  </w:style>
  <w:style w:type="character" w:customStyle="1" w:styleId="a5">
    <w:name w:val="Без интервала Знак"/>
    <w:basedOn w:val="a0"/>
    <w:link w:val="a4"/>
    <w:uiPriority w:val="1"/>
    <w:rsid w:val="002515A4"/>
    <w:rPr>
      <w:rFonts w:eastAsiaTheme="minorEastAsia"/>
      <w:lang w:val="ru-BY" w:eastAsia="ru-BY"/>
    </w:rPr>
  </w:style>
  <w:style w:type="paragraph" w:styleId="a6">
    <w:name w:val="header"/>
    <w:basedOn w:val="a"/>
    <w:link w:val="a7"/>
    <w:uiPriority w:val="99"/>
    <w:unhideWhenUsed/>
    <w:rsid w:val="002515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515A4"/>
    <w:rPr>
      <w:lang w:val="ru-RU"/>
    </w:rPr>
  </w:style>
  <w:style w:type="paragraph" w:styleId="a8">
    <w:name w:val="footer"/>
    <w:basedOn w:val="a"/>
    <w:link w:val="a9"/>
    <w:uiPriority w:val="99"/>
    <w:unhideWhenUsed/>
    <w:rsid w:val="002515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515A4"/>
    <w:rPr>
      <w:lang w:val="ru-RU"/>
    </w:rPr>
  </w:style>
  <w:style w:type="paragraph" w:styleId="aa">
    <w:name w:val="List Paragraph"/>
    <w:basedOn w:val="a"/>
    <w:uiPriority w:val="34"/>
    <w:qFormat/>
    <w:rsid w:val="00A221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98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932432-67EF-42D5-A87E-B9D3257F2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6</Pages>
  <Words>503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Spirit Black</dc:creator>
  <cp:keywords/>
  <dc:description/>
  <cp:lastModifiedBy>Spirit Black</cp:lastModifiedBy>
  <cp:revision>3</cp:revision>
  <dcterms:created xsi:type="dcterms:W3CDTF">2020-09-13T14:02:00Z</dcterms:created>
  <dcterms:modified xsi:type="dcterms:W3CDTF">2020-09-16T21:08:00Z</dcterms:modified>
</cp:coreProperties>
</file>