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B43D" w14:textId="77777777" w:rsidR="007E2182" w:rsidRPr="007E2182" w:rsidRDefault="007E2182" w:rsidP="007E2182">
      <w:pPr>
        <w:ind w:left="708" w:hanging="708"/>
        <w:jc w:val="center"/>
        <w:rPr>
          <w:rFonts w:ascii="Arial" w:hAnsi="Arial" w:cs="Arial"/>
          <w:b/>
          <w:sz w:val="32"/>
          <w:szCs w:val="32"/>
        </w:rPr>
      </w:pPr>
      <w:r w:rsidRPr="007E2182">
        <w:rPr>
          <w:rFonts w:ascii="Arial" w:hAnsi="Arial" w:cs="Arial"/>
          <w:b/>
          <w:sz w:val="32"/>
          <w:szCs w:val="32"/>
        </w:rPr>
        <w:t>ESCUELA NORMAL SUPERIOR DE CHIAPAS</w:t>
      </w:r>
    </w:p>
    <w:p w14:paraId="319A5BB5" w14:textId="77777777" w:rsidR="007E2182" w:rsidRPr="007E2182" w:rsidRDefault="007E2182" w:rsidP="007E2182">
      <w:pPr>
        <w:ind w:left="708" w:hanging="708"/>
        <w:jc w:val="center"/>
        <w:rPr>
          <w:rFonts w:ascii="Arial" w:hAnsi="Arial" w:cs="Arial"/>
          <w:b/>
          <w:sz w:val="32"/>
          <w:szCs w:val="32"/>
        </w:rPr>
      </w:pPr>
      <w:r w:rsidRPr="007E2182">
        <w:rPr>
          <w:rFonts w:ascii="Arial" w:hAnsi="Arial" w:cs="Arial"/>
          <w:b/>
          <w:sz w:val="32"/>
          <w:szCs w:val="32"/>
        </w:rPr>
        <w:t>CLAVE O7ENL0016Y TURNO DISCONTINUO</w:t>
      </w:r>
    </w:p>
    <w:p w14:paraId="09BCF68A" w14:textId="77777777" w:rsidR="007E2182" w:rsidRPr="007E2182" w:rsidRDefault="007E2182" w:rsidP="007E2182">
      <w:pPr>
        <w:ind w:left="708" w:hanging="708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LICENCI</w:t>
      </w:r>
      <w:r w:rsidRPr="007E2182">
        <w:rPr>
          <w:rFonts w:ascii="Arial" w:hAnsi="Arial" w:cs="Arial"/>
          <w:b/>
          <w:sz w:val="32"/>
          <w:szCs w:val="32"/>
        </w:rPr>
        <w:t>ATURA EN ENSEÑANZA Y APRENDIZAJE EN TELESECUNDARIA</w:t>
      </w:r>
    </w:p>
    <w:p w14:paraId="314AC00F" w14:textId="77777777" w:rsidR="006C63E2" w:rsidRDefault="007E2182" w:rsidP="007E2182">
      <w:pPr>
        <w:ind w:left="708" w:hanging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</w:t>
      </w:r>
      <w:r>
        <w:rPr>
          <w:noProof/>
          <w:lang w:eastAsia="es-MX"/>
        </w:rPr>
        <w:drawing>
          <wp:inline distT="0" distB="0" distL="0" distR="0" wp14:anchorId="77A31006" wp14:editId="45AAB76E">
            <wp:extent cx="3594538" cy="3355794"/>
            <wp:effectExtent l="0" t="0" r="6350" b="0"/>
            <wp:docPr id="1" name="Imagen 1" descr="Escuela Normal Superior de Chiapas | Tuxtla Gutiérr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ela Normal Superior de Chiapas | Tuxtla Gutiérre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47" cy="339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D492" w14:textId="77777777" w:rsidR="007E2182" w:rsidRDefault="007E2182" w:rsidP="007E2182">
      <w:pPr>
        <w:ind w:left="708" w:hanging="708"/>
        <w:rPr>
          <w:rFonts w:ascii="Arial" w:hAnsi="Arial" w:cs="Arial"/>
          <w:sz w:val="24"/>
          <w:szCs w:val="24"/>
        </w:rPr>
      </w:pPr>
    </w:p>
    <w:p w14:paraId="5005A5B4" w14:textId="77777777" w:rsidR="007E2182" w:rsidRDefault="007E2182" w:rsidP="007E2182">
      <w:pPr>
        <w:ind w:left="708" w:hanging="708"/>
        <w:rPr>
          <w:rFonts w:ascii="Arial" w:hAnsi="Arial" w:cs="Arial"/>
          <w:sz w:val="24"/>
          <w:szCs w:val="24"/>
        </w:rPr>
      </w:pPr>
    </w:p>
    <w:p w14:paraId="03B2BADE" w14:textId="77777777" w:rsidR="007E2182" w:rsidRPr="002A6E13" w:rsidRDefault="007E2182" w:rsidP="007E2182">
      <w:pPr>
        <w:ind w:left="708" w:hanging="708"/>
        <w:rPr>
          <w:rFonts w:ascii="Arial" w:hAnsi="Arial" w:cs="Arial"/>
          <w:b/>
          <w:sz w:val="32"/>
          <w:szCs w:val="32"/>
        </w:rPr>
      </w:pPr>
      <w:r w:rsidRPr="002A6E13">
        <w:rPr>
          <w:rFonts w:ascii="Arial" w:hAnsi="Arial" w:cs="Arial"/>
          <w:b/>
          <w:sz w:val="32"/>
          <w:szCs w:val="32"/>
        </w:rPr>
        <w:t xml:space="preserve">Estudiante: Jesús Alejandro Cortes Sierra </w:t>
      </w:r>
    </w:p>
    <w:p w14:paraId="7AB78D45" w14:textId="77777777" w:rsidR="007E2182" w:rsidRPr="002A6E13" w:rsidRDefault="007E2182" w:rsidP="007E2182">
      <w:pPr>
        <w:ind w:left="708" w:hanging="708"/>
        <w:rPr>
          <w:rFonts w:ascii="Arial" w:hAnsi="Arial" w:cs="Arial"/>
          <w:b/>
          <w:sz w:val="32"/>
          <w:szCs w:val="32"/>
        </w:rPr>
      </w:pPr>
    </w:p>
    <w:p w14:paraId="6EB379DD" w14:textId="77777777" w:rsidR="007E2182" w:rsidRPr="002A6E13" w:rsidRDefault="007E2182" w:rsidP="007E2182">
      <w:pPr>
        <w:ind w:left="708" w:hanging="708"/>
        <w:rPr>
          <w:rFonts w:ascii="Arial" w:hAnsi="Arial" w:cs="Arial"/>
          <w:b/>
          <w:sz w:val="32"/>
          <w:szCs w:val="32"/>
        </w:rPr>
      </w:pPr>
      <w:r w:rsidRPr="002A6E13">
        <w:rPr>
          <w:rFonts w:ascii="Arial" w:hAnsi="Arial" w:cs="Arial"/>
          <w:b/>
          <w:sz w:val="32"/>
          <w:szCs w:val="32"/>
        </w:rPr>
        <w:t xml:space="preserve">Profesor: Dr. Gildardo Sánchez Hernández </w:t>
      </w:r>
    </w:p>
    <w:p w14:paraId="7656FF67" w14:textId="77777777" w:rsidR="007E2182" w:rsidRPr="002A6E13" w:rsidRDefault="007E2182" w:rsidP="007E2182">
      <w:pPr>
        <w:ind w:left="708" w:hanging="708"/>
        <w:rPr>
          <w:rFonts w:ascii="Arial" w:hAnsi="Arial" w:cs="Arial"/>
          <w:b/>
          <w:sz w:val="32"/>
          <w:szCs w:val="32"/>
        </w:rPr>
      </w:pPr>
    </w:p>
    <w:p w14:paraId="029116D2" w14:textId="77777777" w:rsidR="007E2182" w:rsidRPr="002A6E13" w:rsidRDefault="007E2182" w:rsidP="007E2182">
      <w:pPr>
        <w:ind w:left="708" w:hanging="708"/>
        <w:rPr>
          <w:rFonts w:ascii="Arial" w:hAnsi="Arial" w:cs="Arial"/>
          <w:b/>
          <w:sz w:val="32"/>
          <w:szCs w:val="32"/>
        </w:rPr>
      </w:pPr>
      <w:r w:rsidRPr="002A6E13">
        <w:rPr>
          <w:rFonts w:ascii="Arial" w:hAnsi="Arial" w:cs="Arial"/>
          <w:b/>
          <w:sz w:val="32"/>
          <w:szCs w:val="32"/>
        </w:rPr>
        <w:t>Fecha: 10 de septiembre de 2025</w:t>
      </w:r>
    </w:p>
    <w:p w14:paraId="13252845" w14:textId="77777777" w:rsidR="007E2182" w:rsidRPr="002A6E13" w:rsidRDefault="007E2182" w:rsidP="007E2182">
      <w:pPr>
        <w:ind w:left="708" w:hanging="708"/>
        <w:rPr>
          <w:rFonts w:ascii="Arial" w:hAnsi="Arial" w:cs="Arial"/>
          <w:b/>
          <w:sz w:val="32"/>
          <w:szCs w:val="32"/>
        </w:rPr>
      </w:pPr>
    </w:p>
    <w:p w14:paraId="13869878" w14:textId="77777777" w:rsidR="007E2182" w:rsidRPr="002A6E13" w:rsidRDefault="007E2182" w:rsidP="007E2182">
      <w:pPr>
        <w:ind w:left="708" w:hanging="708"/>
        <w:rPr>
          <w:rFonts w:ascii="Arial" w:hAnsi="Arial" w:cs="Arial"/>
          <w:b/>
          <w:sz w:val="32"/>
          <w:szCs w:val="32"/>
        </w:rPr>
      </w:pPr>
      <w:r w:rsidRPr="002A6E13">
        <w:rPr>
          <w:rFonts w:ascii="Arial" w:hAnsi="Arial" w:cs="Arial"/>
          <w:b/>
          <w:sz w:val="32"/>
          <w:szCs w:val="32"/>
        </w:rPr>
        <w:t>Lugar: Tuxtla Gutiérrez, Chiapas</w:t>
      </w:r>
    </w:p>
    <w:p w14:paraId="2D93DCF5" w14:textId="77777777" w:rsidR="007E2182" w:rsidRDefault="007E2182" w:rsidP="002A6E13">
      <w:pPr>
        <w:rPr>
          <w:rFonts w:ascii="Arial" w:hAnsi="Arial" w:cs="Arial"/>
          <w:sz w:val="24"/>
          <w:szCs w:val="24"/>
        </w:rPr>
      </w:pPr>
    </w:p>
    <w:p w14:paraId="1C9060AC" w14:textId="77777777" w:rsidR="007E2182" w:rsidRDefault="002A6E13" w:rsidP="007E2182">
      <w:pPr>
        <w:ind w:left="708" w:hanging="708"/>
        <w:rPr>
          <w:rFonts w:ascii="Arial" w:hAnsi="Arial" w:cs="Arial"/>
          <w:b/>
          <w:sz w:val="24"/>
          <w:szCs w:val="24"/>
        </w:rPr>
      </w:pPr>
      <w:r w:rsidRPr="002A6E13">
        <w:rPr>
          <w:rFonts w:ascii="Arial" w:hAnsi="Arial" w:cs="Arial"/>
          <w:b/>
          <w:sz w:val="24"/>
          <w:szCs w:val="24"/>
        </w:rPr>
        <w:lastRenderedPageBreak/>
        <w:t>AUTODIAGNOSTICO DE SABERES DIGITALES</w:t>
      </w:r>
    </w:p>
    <w:p w14:paraId="69D96CC4" w14:textId="77777777" w:rsidR="002A6E13" w:rsidRDefault="002A6E13" w:rsidP="007E2182">
      <w:pPr>
        <w:ind w:left="708" w:hanging="708"/>
        <w:rPr>
          <w:rFonts w:ascii="Arial" w:hAnsi="Arial" w:cs="Arial"/>
          <w:b/>
          <w:sz w:val="24"/>
          <w:szCs w:val="24"/>
        </w:rPr>
      </w:pPr>
    </w:p>
    <w:p w14:paraId="552E8394" w14:textId="77777777" w:rsidR="00151546" w:rsidRDefault="002A6E13" w:rsidP="00151546">
      <w:pPr>
        <w:ind w:left="708" w:hanging="708"/>
        <w:rPr>
          <w:rFonts w:ascii="Arial" w:hAnsi="Arial" w:cs="Arial"/>
          <w:sz w:val="24"/>
          <w:szCs w:val="24"/>
        </w:rPr>
      </w:pPr>
      <w:r w:rsidRPr="002A6E13">
        <w:rPr>
          <w:rFonts w:ascii="Arial" w:hAnsi="Arial" w:cs="Arial"/>
          <w:sz w:val="24"/>
          <w:szCs w:val="24"/>
        </w:rPr>
        <w:t xml:space="preserve">Los saberes digitales son un conjunto </w:t>
      </w:r>
      <w:r>
        <w:rPr>
          <w:rFonts w:ascii="Arial" w:hAnsi="Arial" w:cs="Arial"/>
          <w:sz w:val="24"/>
          <w:szCs w:val="24"/>
        </w:rPr>
        <w:t xml:space="preserve">de conocimientos </w:t>
      </w:r>
      <w:r w:rsidR="001E60E4">
        <w:rPr>
          <w:rFonts w:ascii="Arial" w:hAnsi="Arial" w:cs="Arial"/>
          <w:sz w:val="24"/>
          <w:szCs w:val="24"/>
        </w:rPr>
        <w:t>enfocados</w:t>
      </w:r>
      <w:r>
        <w:rPr>
          <w:rFonts w:ascii="Arial" w:hAnsi="Arial" w:cs="Arial"/>
          <w:sz w:val="24"/>
          <w:szCs w:val="24"/>
        </w:rPr>
        <w:t xml:space="preserve"> en la </w:t>
      </w:r>
      <w:r w:rsidR="001E60E4">
        <w:rPr>
          <w:rFonts w:ascii="Arial" w:hAnsi="Arial" w:cs="Arial"/>
          <w:sz w:val="24"/>
          <w:szCs w:val="24"/>
        </w:rPr>
        <w:t>utilización</w:t>
      </w:r>
      <w:r>
        <w:rPr>
          <w:rFonts w:ascii="Arial" w:hAnsi="Arial" w:cs="Arial"/>
          <w:sz w:val="24"/>
          <w:szCs w:val="24"/>
        </w:rPr>
        <w:t xml:space="preserve"> de las tecnologías </w:t>
      </w:r>
      <w:r w:rsidR="005C140A">
        <w:rPr>
          <w:rFonts w:ascii="Arial" w:hAnsi="Arial" w:cs="Arial"/>
          <w:sz w:val="24"/>
          <w:szCs w:val="24"/>
        </w:rPr>
        <w:t xml:space="preserve">de la información y la comunicación (TIC). O en palabras </w:t>
      </w:r>
      <w:r w:rsidR="001E60E4">
        <w:rPr>
          <w:rFonts w:ascii="Arial" w:hAnsi="Arial" w:cs="Arial"/>
          <w:sz w:val="24"/>
          <w:szCs w:val="24"/>
        </w:rPr>
        <w:t>más</w:t>
      </w:r>
      <w:r w:rsidR="005C140A">
        <w:rPr>
          <w:rFonts w:ascii="Arial" w:hAnsi="Arial" w:cs="Arial"/>
          <w:sz w:val="24"/>
          <w:szCs w:val="24"/>
        </w:rPr>
        <w:t xml:space="preserve"> formales</w:t>
      </w:r>
      <w:r w:rsidR="001E60E4">
        <w:rPr>
          <w:rFonts w:ascii="Arial" w:hAnsi="Arial" w:cs="Arial"/>
          <w:sz w:val="24"/>
          <w:szCs w:val="24"/>
        </w:rPr>
        <w:t xml:space="preserve"> “una estructura graduada de habilidades y conocimientos teóricos e instrumentales de carácter informático e informacional que los autores universitarios deben poseer dependiendo su disciplina académica” (grezan, 2020).  Nos ayudan a </w:t>
      </w:r>
      <w:r w:rsidR="00151546">
        <w:rPr>
          <w:rFonts w:ascii="Arial" w:hAnsi="Arial" w:cs="Arial"/>
          <w:sz w:val="24"/>
          <w:szCs w:val="24"/>
        </w:rPr>
        <w:t>sintetizar</w:t>
      </w:r>
      <w:r w:rsidR="001E60E4">
        <w:rPr>
          <w:rFonts w:ascii="Arial" w:hAnsi="Arial" w:cs="Arial"/>
          <w:sz w:val="24"/>
          <w:szCs w:val="24"/>
        </w:rPr>
        <w:t xml:space="preserve"> la gran cantidad de información que se encuentra esparcida y </w:t>
      </w:r>
      <w:r w:rsidR="00151546">
        <w:rPr>
          <w:rFonts w:ascii="Arial" w:hAnsi="Arial" w:cs="Arial"/>
          <w:sz w:val="24"/>
          <w:szCs w:val="24"/>
        </w:rPr>
        <w:t>desorganizada</w:t>
      </w:r>
      <w:r w:rsidR="001E60E4">
        <w:rPr>
          <w:rFonts w:ascii="Arial" w:hAnsi="Arial" w:cs="Arial"/>
          <w:sz w:val="24"/>
          <w:szCs w:val="24"/>
        </w:rPr>
        <w:t xml:space="preserve"> por los medios digitales, y que sirven como estrategia </w:t>
      </w:r>
      <w:r w:rsidR="00151546">
        <w:rPr>
          <w:rFonts w:ascii="Arial" w:hAnsi="Arial" w:cs="Arial"/>
          <w:sz w:val="24"/>
          <w:szCs w:val="24"/>
        </w:rPr>
        <w:t>para</w:t>
      </w:r>
      <w:r w:rsidR="001E60E4">
        <w:rPr>
          <w:rFonts w:ascii="Arial" w:hAnsi="Arial" w:cs="Arial"/>
          <w:sz w:val="24"/>
          <w:szCs w:val="24"/>
        </w:rPr>
        <w:t xml:space="preserve"> fines educativos. Como se mencionó en el concepto, es de suma importancia que las personas que </w:t>
      </w:r>
      <w:r w:rsidR="00151546">
        <w:rPr>
          <w:rFonts w:ascii="Arial" w:hAnsi="Arial" w:cs="Arial"/>
          <w:sz w:val="24"/>
          <w:szCs w:val="24"/>
        </w:rPr>
        <w:t>están</w:t>
      </w:r>
      <w:r w:rsidR="001E60E4">
        <w:rPr>
          <w:rFonts w:ascii="Arial" w:hAnsi="Arial" w:cs="Arial"/>
          <w:sz w:val="24"/>
          <w:szCs w:val="24"/>
        </w:rPr>
        <w:t xml:space="preserve"> llevando una preparación </w:t>
      </w:r>
      <w:r w:rsidR="00151546">
        <w:rPr>
          <w:rFonts w:ascii="Arial" w:hAnsi="Arial" w:cs="Arial"/>
          <w:sz w:val="24"/>
          <w:szCs w:val="24"/>
        </w:rPr>
        <w:t>académica</w:t>
      </w:r>
      <w:r w:rsidR="001E60E4">
        <w:rPr>
          <w:rFonts w:ascii="Arial" w:hAnsi="Arial" w:cs="Arial"/>
          <w:sz w:val="24"/>
          <w:szCs w:val="24"/>
        </w:rPr>
        <w:t xml:space="preserve"> en una escuela de nivel superior tengan conocimiento sobre </w:t>
      </w:r>
      <w:r w:rsidR="00151546">
        <w:rPr>
          <w:rFonts w:ascii="Arial" w:hAnsi="Arial" w:cs="Arial"/>
          <w:sz w:val="24"/>
          <w:szCs w:val="24"/>
        </w:rPr>
        <w:t>cómo</w:t>
      </w:r>
      <w:r w:rsidR="001E60E4">
        <w:rPr>
          <w:rFonts w:ascii="Arial" w:hAnsi="Arial" w:cs="Arial"/>
          <w:sz w:val="24"/>
          <w:szCs w:val="24"/>
        </w:rPr>
        <w:t xml:space="preserve"> hacer uso de las tecnologías actuales en favor de la contribución de una mejora en el </w:t>
      </w:r>
      <w:r w:rsidR="00151546">
        <w:rPr>
          <w:rFonts w:ascii="Arial" w:hAnsi="Arial" w:cs="Arial"/>
          <w:sz w:val="24"/>
          <w:szCs w:val="24"/>
        </w:rPr>
        <w:t>sistema educativo de nuestro país. También nos sirve como medio para elaborar documentos y formas de interpretar nuestros aprendizajes en nuestra preparación profesional.</w:t>
      </w:r>
    </w:p>
    <w:p w14:paraId="747A9F93" w14:textId="77777777" w:rsidR="00151546" w:rsidRDefault="00151546" w:rsidP="00151546">
      <w:pPr>
        <w:ind w:left="708" w:hanging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mundo cada vez </w:t>
      </w:r>
      <w:r w:rsidR="004E203D"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globalizado es necesario saber todo lo que </w:t>
      </w:r>
      <w:r w:rsidR="004E203D">
        <w:rPr>
          <w:rFonts w:ascii="Arial" w:hAnsi="Arial" w:cs="Arial"/>
          <w:sz w:val="24"/>
          <w:szCs w:val="24"/>
        </w:rPr>
        <w:t>conforma</w:t>
      </w:r>
      <w:r>
        <w:rPr>
          <w:rFonts w:ascii="Arial" w:hAnsi="Arial" w:cs="Arial"/>
          <w:sz w:val="24"/>
          <w:szCs w:val="24"/>
        </w:rPr>
        <w:t xml:space="preserve"> a la cultura digital de nuestro entorno, lo que deben conocer los usuarios de las TIC y como poder hacer que se usen uniformemente en toda la sociedad. </w:t>
      </w:r>
    </w:p>
    <w:p w14:paraId="1F48D04D" w14:textId="77777777" w:rsidR="004E203D" w:rsidRDefault="004E203D" w:rsidP="004E203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administración de los sistemas tecnológicos (dispositivos, archivos, </w:t>
      </w:r>
      <w:r w:rsidR="00323AEA">
        <w:rPr>
          <w:rFonts w:ascii="Arial" w:hAnsi="Arial" w:cs="Arial"/>
          <w:sz w:val="24"/>
          <w:szCs w:val="24"/>
        </w:rPr>
        <w:t>programas</w:t>
      </w:r>
      <w:r>
        <w:rPr>
          <w:rFonts w:ascii="Arial" w:hAnsi="Arial" w:cs="Arial"/>
          <w:sz w:val="24"/>
          <w:szCs w:val="24"/>
        </w:rPr>
        <w:t>)</w:t>
      </w:r>
    </w:p>
    <w:p w14:paraId="476BE43A" w14:textId="77777777" w:rsidR="004E203D" w:rsidRDefault="004E203D" w:rsidP="004E203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Manipular el contenido de los medios digitales, tales como crear contenido didáctico (imágenes, videos, textos) y como esta información es transmitida a las personas que también deben tener estos conocimientos.</w:t>
      </w:r>
    </w:p>
    <w:p w14:paraId="111F5F23" w14:textId="77777777" w:rsidR="004E203D" w:rsidRDefault="004E203D" w:rsidP="004E203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comunicación y manejo de información en espacios digitales donde se pueda colaborar y participar para lograr un objetivo, siemp</w:t>
      </w:r>
      <w:r w:rsidR="00323AEA">
        <w:rPr>
          <w:rFonts w:ascii="Arial" w:hAnsi="Arial" w:cs="Arial"/>
          <w:sz w:val="24"/>
          <w:szCs w:val="24"/>
        </w:rPr>
        <w:t>re y cuando teniendo un u</w:t>
      </w:r>
      <w:r>
        <w:rPr>
          <w:rFonts w:ascii="Arial" w:hAnsi="Arial" w:cs="Arial"/>
          <w:sz w:val="24"/>
          <w:szCs w:val="24"/>
        </w:rPr>
        <w:t xml:space="preserve">so </w:t>
      </w:r>
      <w:r w:rsidR="00323AEA">
        <w:rPr>
          <w:rFonts w:ascii="Arial" w:hAnsi="Arial" w:cs="Arial"/>
          <w:sz w:val="24"/>
          <w:szCs w:val="24"/>
        </w:rPr>
        <w:t>positivo</w:t>
      </w:r>
      <w:r>
        <w:rPr>
          <w:rFonts w:ascii="Arial" w:hAnsi="Arial" w:cs="Arial"/>
          <w:sz w:val="24"/>
          <w:szCs w:val="24"/>
        </w:rPr>
        <w:t xml:space="preserve"> de ello.</w:t>
      </w:r>
    </w:p>
    <w:p w14:paraId="7B9181ED" w14:textId="77777777" w:rsidR="004E203D" w:rsidRDefault="00323AEA" w:rsidP="004E203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Ética</w:t>
      </w:r>
      <w:r w:rsidR="004E203D">
        <w:rPr>
          <w:rFonts w:ascii="Arial" w:hAnsi="Arial" w:cs="Arial"/>
          <w:sz w:val="24"/>
          <w:szCs w:val="24"/>
        </w:rPr>
        <w:t>. El uso de las tecnologías trae consigo la responsabilidad y obligación de tratar y saber utilizar éticamente los conocimientos en el ámbito a fin de no poner en peligro la integridad de otros usuarios o personas que puedan verse afectadas por su inadecuado manejo.</w:t>
      </w:r>
    </w:p>
    <w:p w14:paraId="1832547D" w14:textId="77777777" w:rsidR="004E203D" w:rsidRDefault="004E203D" w:rsidP="004E203D">
      <w:pPr>
        <w:rPr>
          <w:rFonts w:ascii="Arial" w:hAnsi="Arial" w:cs="Arial"/>
          <w:sz w:val="24"/>
          <w:szCs w:val="24"/>
        </w:rPr>
      </w:pPr>
    </w:p>
    <w:p w14:paraId="5DE00EC2" w14:textId="77777777" w:rsidR="00151546" w:rsidRPr="005C140A" w:rsidRDefault="00323AEA" w:rsidP="00BF51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igual forma, depende del contexto en el que se desarrolle ya que cada persona        alcanza un diferente nivel de capacidad, necesidad y deseos formativos en la disciplina, sin contar los desafíos que enfrentar muchos lugares que se encuentran rezagados en tecnologías o en la deficiente calidad de enseñanza. Una persona que se capacita en el área debe por lo menos conocer </w:t>
      </w:r>
      <w:r w:rsidR="00BF519A">
        <w:rPr>
          <w:rFonts w:ascii="Arial" w:hAnsi="Arial" w:cs="Arial"/>
          <w:sz w:val="24"/>
          <w:szCs w:val="24"/>
        </w:rPr>
        <w:t>los 10</w:t>
      </w:r>
      <w:r>
        <w:rPr>
          <w:rFonts w:ascii="Arial" w:hAnsi="Arial" w:cs="Arial"/>
          <w:sz w:val="24"/>
          <w:szCs w:val="24"/>
        </w:rPr>
        <w:t xml:space="preserve"> saberes digitales que integran una estrategia de investigación más amplia (Saberes Digitales, 2015): </w:t>
      </w:r>
      <w:r w:rsidR="00BF519A">
        <w:rPr>
          <w:rFonts w:ascii="Arial" w:hAnsi="Arial" w:cs="Arial"/>
          <w:sz w:val="24"/>
          <w:szCs w:val="24"/>
        </w:rPr>
        <w:t>Saber usar dispositivos, archivos, programas y sistemas de información, crear y manipular contenido, multimedia; ejercer y respetar una ciudadanía digital y literacidad digital, entre un par más.</w:t>
      </w:r>
    </w:p>
    <w:sectPr w:rsidR="00151546" w:rsidRPr="005C140A" w:rsidSect="0093751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57D"/>
    <w:multiLevelType w:val="hybridMultilevel"/>
    <w:tmpl w:val="6E7ADF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94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519"/>
    <w:rsid w:val="00151546"/>
    <w:rsid w:val="001E60E4"/>
    <w:rsid w:val="00217B30"/>
    <w:rsid w:val="002A6E13"/>
    <w:rsid w:val="00323AEA"/>
    <w:rsid w:val="004E203D"/>
    <w:rsid w:val="005C140A"/>
    <w:rsid w:val="006C63E2"/>
    <w:rsid w:val="007E2182"/>
    <w:rsid w:val="00937519"/>
    <w:rsid w:val="00B649B5"/>
    <w:rsid w:val="00B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9686"/>
  <w15:chartTrackingRefBased/>
  <w15:docId w15:val="{4EFBDE8F-2F17-4C87-A39B-874E332C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2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DD42E-8AAD-4D3C-AB51-61187AFDACC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cortes</dc:creator>
  <cp:keywords/>
  <dc:description/>
  <cp:lastModifiedBy>ale cortes</cp:lastModifiedBy>
  <cp:revision>2</cp:revision>
  <dcterms:created xsi:type="dcterms:W3CDTF">2025-09-11T21:13:00Z</dcterms:created>
  <dcterms:modified xsi:type="dcterms:W3CDTF">2025-09-11T21:13:00Z</dcterms:modified>
</cp:coreProperties>
</file>