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9C9" w:rsidRPr="008F6BFC" w:rsidRDefault="00F579C9" w:rsidP="00B56CEE">
      <w:pPr>
        <w:autoSpaceDE w:val="0"/>
        <w:autoSpaceDN w:val="0"/>
        <w:adjustRightInd w:val="0"/>
        <w:jc w:val="right"/>
        <w:rPr>
          <w:sz w:val="20"/>
          <w:szCs w:val="20"/>
        </w:rPr>
      </w:pPr>
      <w:r w:rsidRPr="008F6BFC">
        <w:rPr>
          <w:sz w:val="20"/>
          <w:szCs w:val="20"/>
        </w:rPr>
        <w:t xml:space="preserve">Приложение № 2 </w:t>
      </w:r>
    </w:p>
    <w:p w:rsidR="00B56CEE" w:rsidRPr="00B82E7A" w:rsidRDefault="00B56CEE" w:rsidP="00B56CEE">
      <w:pPr>
        <w:autoSpaceDE w:val="0"/>
        <w:autoSpaceDN w:val="0"/>
        <w:adjustRightInd w:val="0"/>
        <w:ind w:left="6521"/>
        <w:jc w:val="right"/>
        <w:rPr>
          <w:sz w:val="20"/>
          <w:szCs w:val="20"/>
        </w:rPr>
      </w:pPr>
      <w:proofErr w:type="gramStart"/>
      <w:r w:rsidRPr="00F579C9">
        <w:rPr>
          <w:sz w:val="20"/>
          <w:szCs w:val="20"/>
        </w:rPr>
        <w:t>к</w:t>
      </w:r>
      <w:proofErr w:type="gramEnd"/>
      <w:r w:rsidRPr="00F579C9">
        <w:rPr>
          <w:sz w:val="20"/>
          <w:szCs w:val="20"/>
        </w:rPr>
        <w:t xml:space="preserve"> Договору </w:t>
      </w:r>
      <w:r>
        <w:rPr>
          <w:sz w:val="20"/>
          <w:szCs w:val="20"/>
        </w:rPr>
        <w:t xml:space="preserve">подряда № </w:t>
      </w:r>
      <w:proofErr w:type="spellStart"/>
      <w:r w:rsidR="00B82E7A">
        <w:rPr>
          <w:sz w:val="20"/>
          <w:szCs w:val="20"/>
          <w:lang w:val="en-US"/>
        </w:rPr>
        <w:t>ContractNumber</w:t>
      </w:r>
      <w:proofErr w:type="spellEnd"/>
    </w:p>
    <w:p w:rsidR="00B56CEE" w:rsidRPr="00B82E7A" w:rsidRDefault="00B56CEE" w:rsidP="00B56CEE">
      <w:pPr>
        <w:autoSpaceDE w:val="0"/>
        <w:autoSpaceDN w:val="0"/>
        <w:adjustRightInd w:val="0"/>
        <w:ind w:left="6521"/>
        <w:jc w:val="right"/>
        <w:rPr>
          <w:sz w:val="20"/>
          <w:szCs w:val="20"/>
        </w:rPr>
      </w:pPr>
      <w:proofErr w:type="gramStart"/>
      <w:r w:rsidRPr="00F579C9">
        <w:rPr>
          <w:sz w:val="20"/>
          <w:szCs w:val="20"/>
        </w:rPr>
        <w:t>от</w:t>
      </w:r>
      <w:proofErr w:type="gramEnd"/>
      <w:r w:rsidR="00B82E7A">
        <w:rPr>
          <w:sz w:val="20"/>
          <w:szCs w:val="20"/>
        </w:rPr>
        <w:t xml:space="preserve"> </w:t>
      </w:r>
      <w:proofErr w:type="spellStart"/>
      <w:r w:rsidR="00B82E7A">
        <w:rPr>
          <w:sz w:val="20"/>
          <w:szCs w:val="20"/>
        </w:rPr>
        <w:t>ContractDate</w:t>
      </w:r>
      <w:proofErr w:type="spellEnd"/>
    </w:p>
    <w:p w:rsidR="00F579C9" w:rsidRPr="008F6BFC" w:rsidRDefault="00F579C9" w:rsidP="00F579C9">
      <w:pPr>
        <w:tabs>
          <w:tab w:val="left" w:pos="5888"/>
        </w:tabs>
        <w:jc w:val="center"/>
        <w:rPr>
          <w:b w:val="0"/>
          <w:sz w:val="22"/>
          <w:szCs w:val="22"/>
        </w:rPr>
      </w:pPr>
      <w:r w:rsidRPr="008F6BFC">
        <w:rPr>
          <w:b w:val="0"/>
          <w:sz w:val="22"/>
          <w:szCs w:val="22"/>
        </w:rPr>
        <w:t xml:space="preserve">Акт </w:t>
      </w:r>
    </w:p>
    <w:p w:rsidR="00F579C9" w:rsidRPr="008F6BFC" w:rsidRDefault="00F579C9" w:rsidP="00F579C9">
      <w:pPr>
        <w:tabs>
          <w:tab w:val="left" w:pos="5888"/>
        </w:tabs>
        <w:jc w:val="center"/>
        <w:rPr>
          <w:b w:val="0"/>
          <w:sz w:val="22"/>
          <w:szCs w:val="22"/>
        </w:rPr>
      </w:pPr>
      <w:proofErr w:type="gramStart"/>
      <w:r w:rsidRPr="008F6BFC">
        <w:rPr>
          <w:b w:val="0"/>
          <w:sz w:val="22"/>
          <w:szCs w:val="22"/>
        </w:rPr>
        <w:t>приемки</w:t>
      </w:r>
      <w:proofErr w:type="gramEnd"/>
      <w:r w:rsidRPr="008F6BFC">
        <w:rPr>
          <w:b w:val="0"/>
          <w:sz w:val="22"/>
          <w:szCs w:val="22"/>
        </w:rPr>
        <w:t xml:space="preserve"> выполненных работ </w:t>
      </w:r>
    </w:p>
    <w:p w:rsidR="00F579C9" w:rsidRPr="003779B0" w:rsidRDefault="00F579C9" w:rsidP="00F579C9">
      <w:pPr>
        <w:tabs>
          <w:tab w:val="left" w:pos="5888"/>
        </w:tabs>
        <w:jc w:val="center"/>
        <w:rPr>
          <w:b w:val="0"/>
          <w:sz w:val="22"/>
          <w:szCs w:val="22"/>
        </w:rPr>
      </w:pPr>
      <w:proofErr w:type="gramStart"/>
      <w:r w:rsidRPr="008F6BFC">
        <w:rPr>
          <w:b w:val="0"/>
          <w:sz w:val="22"/>
          <w:szCs w:val="22"/>
        </w:rPr>
        <w:t>к</w:t>
      </w:r>
      <w:proofErr w:type="gramEnd"/>
      <w:r w:rsidRPr="008F6BFC">
        <w:rPr>
          <w:b w:val="0"/>
          <w:sz w:val="22"/>
          <w:szCs w:val="22"/>
        </w:rPr>
        <w:t xml:space="preserve"> договору </w:t>
      </w:r>
      <w:r w:rsidR="00B82E7A">
        <w:rPr>
          <w:b w:val="0"/>
          <w:sz w:val="22"/>
          <w:szCs w:val="22"/>
        </w:rPr>
        <w:t xml:space="preserve">№ </w:t>
      </w:r>
      <w:proofErr w:type="spellStart"/>
      <w:r w:rsidR="00B82E7A">
        <w:rPr>
          <w:b w:val="0"/>
          <w:sz w:val="22"/>
          <w:szCs w:val="22"/>
          <w:lang w:val="en-US"/>
        </w:rPr>
        <w:t>ContractNumber</w:t>
      </w:r>
      <w:proofErr w:type="spellEnd"/>
      <w:r w:rsidR="00B82E7A">
        <w:rPr>
          <w:b w:val="0"/>
          <w:sz w:val="22"/>
          <w:szCs w:val="22"/>
        </w:rPr>
        <w:t xml:space="preserve"> от </w:t>
      </w:r>
      <w:proofErr w:type="spellStart"/>
      <w:r w:rsidR="00B82E7A">
        <w:rPr>
          <w:b w:val="0"/>
          <w:sz w:val="22"/>
          <w:szCs w:val="22"/>
        </w:rPr>
        <w:t>ContractDate</w:t>
      </w:r>
      <w:proofErr w:type="spellEnd"/>
    </w:p>
    <w:p w:rsidR="00F579C9" w:rsidRPr="008F6BFC" w:rsidRDefault="00F579C9" w:rsidP="00F579C9">
      <w:pPr>
        <w:tabs>
          <w:tab w:val="left" w:pos="5888"/>
        </w:tabs>
        <w:jc w:val="center"/>
        <w:rPr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2"/>
      </w:tblGrid>
      <w:tr w:rsidR="003779B0" w:rsidRPr="00244D70" w:rsidTr="00244D70">
        <w:tc>
          <w:tcPr>
            <w:tcW w:w="4785" w:type="dxa"/>
            <w:shd w:val="clear" w:color="auto" w:fill="auto"/>
          </w:tcPr>
          <w:p w:rsidR="003779B0" w:rsidRPr="00244D70" w:rsidRDefault="00B82E7A" w:rsidP="00B82E7A">
            <w:pPr>
              <w:autoSpaceDE w:val="0"/>
              <w:autoSpaceDN w:val="0"/>
              <w:adjustRightInd w:val="0"/>
              <w:jc w:val="both"/>
              <w:rPr>
                <w:b w:val="0"/>
                <w:bCs/>
                <w:sz w:val="22"/>
                <w:szCs w:val="22"/>
              </w:rPr>
            </w:pPr>
            <w:proofErr w:type="spellStart"/>
            <w:r w:rsidRPr="00B82E7A">
              <w:rPr>
                <w:b w:val="0"/>
                <w:bCs/>
                <w:sz w:val="22"/>
                <w:szCs w:val="22"/>
              </w:rPr>
              <w:t>City</w:t>
            </w:r>
            <w:proofErr w:type="spellEnd"/>
          </w:p>
        </w:tc>
        <w:tc>
          <w:tcPr>
            <w:tcW w:w="4785" w:type="dxa"/>
            <w:shd w:val="clear" w:color="auto" w:fill="auto"/>
          </w:tcPr>
          <w:p w:rsidR="003779B0" w:rsidRPr="00244D70" w:rsidRDefault="00B82E7A" w:rsidP="00B82E7A">
            <w:pPr>
              <w:autoSpaceDE w:val="0"/>
              <w:autoSpaceDN w:val="0"/>
              <w:adjustRightInd w:val="0"/>
              <w:jc w:val="right"/>
              <w:rPr>
                <w:b w:val="0"/>
                <w:bCs/>
                <w:sz w:val="22"/>
                <w:szCs w:val="22"/>
              </w:rPr>
            </w:pPr>
            <w:proofErr w:type="spellStart"/>
            <w:r w:rsidRPr="00B82E7A">
              <w:rPr>
                <w:b w:val="0"/>
                <w:bCs/>
                <w:sz w:val="22"/>
                <w:szCs w:val="22"/>
              </w:rPr>
              <w:t>ActDate</w:t>
            </w:r>
            <w:proofErr w:type="spellEnd"/>
          </w:p>
        </w:tc>
      </w:tr>
    </w:tbl>
    <w:p w:rsidR="00F579C9" w:rsidRPr="008F6BFC" w:rsidRDefault="00F579C9" w:rsidP="00F579C9">
      <w:pPr>
        <w:tabs>
          <w:tab w:val="left" w:pos="5888"/>
        </w:tabs>
        <w:rPr>
          <w:sz w:val="22"/>
          <w:szCs w:val="22"/>
        </w:rPr>
      </w:pPr>
    </w:p>
    <w:p w:rsidR="00F579C9" w:rsidRPr="008F6BFC" w:rsidRDefault="00B82E7A" w:rsidP="00F579C9">
      <w:pPr>
        <w:autoSpaceDE w:val="0"/>
        <w:autoSpaceDN w:val="0"/>
        <w:adjustRightInd w:val="0"/>
        <w:spacing w:line="360" w:lineRule="auto"/>
        <w:ind w:firstLine="540"/>
        <w:jc w:val="both"/>
        <w:rPr>
          <w:b w:val="0"/>
          <w:sz w:val="22"/>
          <w:szCs w:val="22"/>
        </w:rPr>
      </w:pPr>
      <w:proofErr w:type="spellStart"/>
      <w:r>
        <w:rPr>
          <w:b w:val="0"/>
          <w:bCs/>
          <w:sz w:val="22"/>
          <w:szCs w:val="22"/>
          <w:lang w:val="en-US"/>
        </w:rPr>
        <w:t>ClientName</w:t>
      </w:r>
      <w:proofErr w:type="spellEnd"/>
      <w:r>
        <w:rPr>
          <w:b w:val="0"/>
          <w:bCs/>
          <w:sz w:val="22"/>
          <w:szCs w:val="22"/>
        </w:rPr>
        <w:t>,</w:t>
      </w:r>
      <w:r w:rsidRPr="00B82E7A">
        <w:rPr>
          <w:b w:val="0"/>
          <w:bCs/>
          <w:sz w:val="22"/>
          <w:szCs w:val="22"/>
        </w:rPr>
        <w:t xml:space="preserve"> </w:t>
      </w:r>
      <w:r w:rsidR="00F579C9" w:rsidRPr="008F6BFC">
        <w:rPr>
          <w:b w:val="0"/>
          <w:bCs/>
          <w:sz w:val="22"/>
          <w:szCs w:val="22"/>
        </w:rPr>
        <w:t>зар</w:t>
      </w:r>
      <w:r>
        <w:rPr>
          <w:b w:val="0"/>
          <w:bCs/>
          <w:sz w:val="22"/>
          <w:szCs w:val="22"/>
        </w:rPr>
        <w:t>егистрированный (</w:t>
      </w:r>
      <w:proofErr w:type="spellStart"/>
      <w:r>
        <w:rPr>
          <w:b w:val="0"/>
          <w:bCs/>
          <w:sz w:val="22"/>
          <w:szCs w:val="22"/>
        </w:rPr>
        <w:t>ая</w:t>
      </w:r>
      <w:proofErr w:type="spellEnd"/>
      <w:r>
        <w:rPr>
          <w:b w:val="0"/>
          <w:bCs/>
          <w:sz w:val="22"/>
          <w:szCs w:val="22"/>
        </w:rPr>
        <w:t xml:space="preserve">) по адресу: </w:t>
      </w:r>
      <w:proofErr w:type="spellStart"/>
      <w:r>
        <w:rPr>
          <w:b w:val="0"/>
          <w:bCs/>
          <w:sz w:val="22"/>
          <w:szCs w:val="22"/>
        </w:rPr>
        <w:t>ClientAddress</w:t>
      </w:r>
      <w:proofErr w:type="spellEnd"/>
      <w:r w:rsidR="00F579C9" w:rsidRPr="008F6BFC">
        <w:rPr>
          <w:b w:val="0"/>
          <w:bCs/>
          <w:sz w:val="22"/>
          <w:szCs w:val="22"/>
        </w:rPr>
        <w:t>, именуемый</w:t>
      </w:r>
      <w:r w:rsidR="001B5D75">
        <w:rPr>
          <w:b w:val="0"/>
          <w:bCs/>
          <w:sz w:val="22"/>
          <w:szCs w:val="22"/>
        </w:rPr>
        <w:t xml:space="preserve"> (</w:t>
      </w:r>
      <w:proofErr w:type="spellStart"/>
      <w:r w:rsidR="001B5D75">
        <w:rPr>
          <w:b w:val="0"/>
          <w:bCs/>
          <w:sz w:val="22"/>
          <w:szCs w:val="22"/>
        </w:rPr>
        <w:t>ая</w:t>
      </w:r>
      <w:proofErr w:type="spellEnd"/>
      <w:r w:rsidR="001B5D75">
        <w:rPr>
          <w:b w:val="0"/>
          <w:bCs/>
          <w:sz w:val="22"/>
          <w:szCs w:val="22"/>
        </w:rPr>
        <w:t xml:space="preserve">) в дальнейшем "Заказчик", </w:t>
      </w:r>
      <w:r>
        <w:rPr>
          <w:b w:val="0"/>
          <w:bCs/>
          <w:sz w:val="22"/>
          <w:szCs w:val="22"/>
        </w:rPr>
        <w:t xml:space="preserve">с одной стороны, и </w:t>
      </w:r>
      <w:proofErr w:type="spellStart"/>
      <w:r>
        <w:rPr>
          <w:b w:val="0"/>
          <w:bCs/>
          <w:sz w:val="22"/>
          <w:szCs w:val="22"/>
        </w:rPr>
        <w:t>MasterName</w:t>
      </w:r>
      <w:proofErr w:type="spellEnd"/>
      <w:r w:rsidR="00B56CEE">
        <w:rPr>
          <w:b w:val="0"/>
          <w:bCs/>
          <w:sz w:val="22"/>
          <w:szCs w:val="22"/>
        </w:rPr>
        <w:t>,</w:t>
      </w:r>
      <w:r w:rsidR="00F579C9" w:rsidRPr="008F6BFC">
        <w:rPr>
          <w:b w:val="0"/>
          <w:bCs/>
          <w:sz w:val="22"/>
          <w:szCs w:val="22"/>
        </w:rPr>
        <w:t xml:space="preserve"> зарегистрированный (</w:t>
      </w:r>
      <w:proofErr w:type="spellStart"/>
      <w:r w:rsidR="00F579C9" w:rsidRPr="008F6BFC">
        <w:rPr>
          <w:b w:val="0"/>
          <w:bCs/>
          <w:sz w:val="22"/>
          <w:szCs w:val="22"/>
        </w:rPr>
        <w:t>ая</w:t>
      </w:r>
      <w:proofErr w:type="spellEnd"/>
      <w:r w:rsidR="00F579C9" w:rsidRPr="008F6BFC">
        <w:rPr>
          <w:b w:val="0"/>
          <w:bCs/>
          <w:sz w:val="22"/>
          <w:szCs w:val="22"/>
        </w:rPr>
        <w:t>) по адресу</w:t>
      </w:r>
      <w:r w:rsidR="00F579C9">
        <w:rPr>
          <w:b w:val="0"/>
          <w:bCs/>
          <w:sz w:val="22"/>
          <w:szCs w:val="22"/>
        </w:rPr>
        <w:t>:</w:t>
      </w:r>
      <w:r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MasterAddress</w:t>
      </w:r>
      <w:proofErr w:type="spellEnd"/>
      <w:r w:rsidR="00F579C9" w:rsidRPr="008F6BFC">
        <w:rPr>
          <w:b w:val="0"/>
          <w:bCs/>
          <w:sz w:val="22"/>
          <w:szCs w:val="22"/>
        </w:rPr>
        <w:t>, именуемый в дальнейшем "Подрядчик", с другой стороны, вместе именуемые "стороны",</w:t>
      </w:r>
      <w:r w:rsidR="00F579C9" w:rsidRPr="008F6BFC">
        <w:rPr>
          <w:b w:val="0"/>
          <w:sz w:val="22"/>
          <w:szCs w:val="22"/>
        </w:rPr>
        <w:t xml:space="preserve"> составили настоящий Акт о нижеследующем:</w:t>
      </w:r>
    </w:p>
    <w:p w:rsidR="00F579C9" w:rsidRPr="008F6BFC" w:rsidRDefault="00F579C9" w:rsidP="00F579C9">
      <w:pPr>
        <w:tabs>
          <w:tab w:val="left" w:pos="5888"/>
        </w:tabs>
        <w:spacing w:line="360" w:lineRule="auto"/>
        <w:ind w:firstLine="540"/>
        <w:jc w:val="both"/>
        <w:rPr>
          <w:sz w:val="22"/>
          <w:szCs w:val="22"/>
        </w:rPr>
      </w:pPr>
      <w:r w:rsidRPr="008F6BFC">
        <w:rPr>
          <w:b w:val="0"/>
          <w:sz w:val="22"/>
          <w:szCs w:val="22"/>
        </w:rPr>
        <w:t xml:space="preserve">1. На дату подписания настоящего Акта Подрядчик передает Заказчику выполненные работы по договору подряда </w:t>
      </w:r>
      <w:r w:rsidR="00B82E7A">
        <w:rPr>
          <w:b w:val="0"/>
          <w:sz w:val="22"/>
          <w:szCs w:val="22"/>
        </w:rPr>
        <w:t xml:space="preserve">№ </w:t>
      </w:r>
      <w:proofErr w:type="spellStart"/>
      <w:r w:rsidR="00B82E7A">
        <w:rPr>
          <w:b w:val="0"/>
          <w:sz w:val="22"/>
          <w:szCs w:val="22"/>
        </w:rPr>
        <w:t>ContractNumber</w:t>
      </w:r>
      <w:proofErr w:type="spellEnd"/>
      <w:r w:rsidR="00B56CEE" w:rsidRPr="00B56CEE">
        <w:rPr>
          <w:b w:val="0"/>
          <w:sz w:val="22"/>
          <w:szCs w:val="22"/>
        </w:rPr>
        <w:t xml:space="preserve"> </w:t>
      </w:r>
      <w:r w:rsidR="00B82E7A">
        <w:rPr>
          <w:b w:val="0"/>
          <w:sz w:val="22"/>
          <w:szCs w:val="22"/>
        </w:rPr>
        <w:t xml:space="preserve">от </w:t>
      </w:r>
      <w:proofErr w:type="spellStart"/>
      <w:r w:rsidR="00B82E7A">
        <w:rPr>
          <w:b w:val="0"/>
          <w:sz w:val="22"/>
          <w:szCs w:val="22"/>
        </w:rPr>
        <w:t>ContractDate</w:t>
      </w:r>
      <w:proofErr w:type="spellEnd"/>
      <w:r w:rsidRPr="008F6BFC">
        <w:rPr>
          <w:b w:val="0"/>
          <w:sz w:val="22"/>
          <w:szCs w:val="22"/>
        </w:rPr>
        <w:t xml:space="preserve"> в следующем объеме</w:t>
      </w:r>
      <w:r w:rsidRPr="008F6BFC">
        <w:rPr>
          <w:sz w:val="22"/>
          <w:szCs w:val="22"/>
        </w:rPr>
        <w:t>:</w:t>
      </w:r>
    </w:p>
    <w:p w:rsidR="00F579C9" w:rsidRDefault="00F579C9" w:rsidP="00F579C9">
      <w:pPr>
        <w:tabs>
          <w:tab w:val="left" w:pos="5888"/>
        </w:tabs>
        <w:spacing w:line="360" w:lineRule="auto"/>
        <w:ind w:firstLine="540"/>
        <w:jc w:val="both"/>
        <w:rPr>
          <w:sz w:val="22"/>
          <w:szCs w:val="22"/>
        </w:rPr>
      </w:pPr>
      <w:r w:rsidRPr="008F6BFC">
        <w:rPr>
          <w:sz w:val="22"/>
          <w:szCs w:val="22"/>
        </w:rPr>
        <w:t>-</w:t>
      </w:r>
    </w:p>
    <w:tbl>
      <w:tblPr>
        <w:tblW w:w="96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6"/>
        <w:gridCol w:w="2818"/>
        <w:gridCol w:w="1637"/>
        <w:gridCol w:w="1165"/>
        <w:gridCol w:w="2020"/>
        <w:gridCol w:w="1614"/>
        <w:gridCol w:w="25"/>
      </w:tblGrid>
      <w:tr w:rsidR="000C0560" w:rsidTr="00715BF5">
        <w:trPr>
          <w:gridAfter w:val="1"/>
          <w:wAfter w:w="25" w:type="dxa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0C0560" w:rsidRDefault="000C0560" w:rsidP="00715BF5">
            <w:pPr>
              <w:widowControl w:val="0"/>
              <w:suppressLineNumbers/>
              <w:suppressAutoHyphens/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</w:pPr>
            <w:r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  <w:t>№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0C0560" w:rsidRDefault="000C0560" w:rsidP="00715BF5">
            <w:pPr>
              <w:suppressAutoHyphens/>
              <w:autoSpaceDE w:val="0"/>
              <w:rPr>
                <w:b w:val="0"/>
                <w:bCs/>
                <w:sz w:val="22"/>
                <w:szCs w:val="22"/>
                <w:lang w:eastAsia="ar-SA"/>
              </w:rPr>
            </w:pPr>
            <w:r>
              <w:rPr>
                <w:b w:val="0"/>
                <w:bCs/>
                <w:sz w:val="22"/>
                <w:szCs w:val="22"/>
                <w:lang w:eastAsia="ar-SA"/>
              </w:rPr>
              <w:t>Наименование</w:t>
            </w:r>
            <w:r>
              <w:rPr>
                <w:b w:val="0"/>
                <w:bCs/>
                <w:sz w:val="22"/>
                <w:szCs w:val="22"/>
                <w:lang w:eastAsia="ar-SA"/>
              </w:rPr>
              <w:br/>
              <w:t xml:space="preserve">работ 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0C0560" w:rsidRDefault="000C0560" w:rsidP="00715BF5">
            <w:pPr>
              <w:suppressAutoHyphens/>
              <w:autoSpaceDE w:val="0"/>
              <w:rPr>
                <w:b w:val="0"/>
                <w:bCs/>
                <w:sz w:val="22"/>
                <w:szCs w:val="22"/>
                <w:lang w:eastAsia="ar-SA"/>
              </w:rPr>
            </w:pPr>
            <w:r>
              <w:rPr>
                <w:b w:val="0"/>
                <w:bCs/>
                <w:sz w:val="22"/>
                <w:szCs w:val="22"/>
                <w:lang w:eastAsia="ar-SA"/>
              </w:rPr>
              <w:t>Единица измерения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0C0560" w:rsidRDefault="000C0560" w:rsidP="00715BF5">
            <w:pPr>
              <w:suppressAutoHyphens/>
              <w:autoSpaceDE w:val="0"/>
              <w:rPr>
                <w:b w:val="0"/>
                <w:bCs/>
                <w:sz w:val="22"/>
                <w:szCs w:val="22"/>
                <w:lang w:eastAsia="ar-SA"/>
              </w:rPr>
            </w:pPr>
            <w:r>
              <w:rPr>
                <w:b w:val="0"/>
                <w:bCs/>
                <w:sz w:val="22"/>
                <w:szCs w:val="22"/>
                <w:lang w:eastAsia="ar-SA"/>
              </w:rPr>
              <w:t>Объем</w:t>
            </w:r>
            <w:r>
              <w:rPr>
                <w:b w:val="0"/>
                <w:bCs/>
                <w:sz w:val="22"/>
                <w:szCs w:val="22"/>
                <w:lang w:eastAsia="ar-SA"/>
              </w:rPr>
              <w:br/>
              <w:t xml:space="preserve">работ </w:t>
            </w:r>
          </w:p>
          <w:p w:rsidR="000C0560" w:rsidRDefault="000C0560" w:rsidP="00715BF5">
            <w:pPr>
              <w:suppressAutoHyphens/>
              <w:autoSpaceDE w:val="0"/>
              <w:rPr>
                <w:b w:val="0"/>
                <w:bCs/>
                <w:sz w:val="22"/>
                <w:szCs w:val="22"/>
                <w:lang w:eastAsia="ar-SA"/>
              </w:rPr>
            </w:pPr>
            <w:r>
              <w:rPr>
                <w:b w:val="0"/>
                <w:bCs/>
                <w:sz w:val="22"/>
                <w:szCs w:val="22"/>
                <w:lang w:eastAsia="ar-SA"/>
              </w:rPr>
              <w:t>(</w:t>
            </w:r>
            <w:proofErr w:type="gramStart"/>
            <w:r>
              <w:rPr>
                <w:b w:val="0"/>
                <w:bCs/>
                <w:sz w:val="22"/>
                <w:szCs w:val="22"/>
                <w:lang w:eastAsia="ar-SA"/>
              </w:rPr>
              <w:t>единиц</w:t>
            </w:r>
            <w:proofErr w:type="gramEnd"/>
            <w:r>
              <w:rPr>
                <w:b w:val="0"/>
                <w:bCs/>
                <w:sz w:val="22"/>
                <w:szCs w:val="22"/>
                <w:lang w:eastAsia="ar-SA"/>
              </w:rPr>
              <w:t>)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0C0560" w:rsidRDefault="000C0560" w:rsidP="00715BF5">
            <w:pPr>
              <w:suppressAutoHyphens/>
              <w:autoSpaceDE w:val="0"/>
              <w:rPr>
                <w:b w:val="0"/>
                <w:bCs/>
                <w:sz w:val="22"/>
                <w:szCs w:val="22"/>
                <w:lang w:eastAsia="ar-SA"/>
              </w:rPr>
            </w:pPr>
            <w:r>
              <w:rPr>
                <w:b w:val="0"/>
                <w:bCs/>
                <w:sz w:val="22"/>
                <w:szCs w:val="22"/>
                <w:lang w:eastAsia="ar-SA"/>
              </w:rPr>
              <w:t xml:space="preserve">Цена за </w:t>
            </w:r>
            <w:proofErr w:type="gramStart"/>
            <w:r>
              <w:rPr>
                <w:b w:val="0"/>
                <w:bCs/>
                <w:sz w:val="22"/>
                <w:szCs w:val="22"/>
                <w:lang w:eastAsia="ar-SA"/>
              </w:rPr>
              <w:t>единицу,</w:t>
            </w:r>
            <w:r>
              <w:rPr>
                <w:b w:val="0"/>
                <w:bCs/>
                <w:sz w:val="22"/>
                <w:szCs w:val="22"/>
                <w:lang w:eastAsia="ar-SA"/>
              </w:rPr>
              <w:br/>
              <w:t>руб.</w:t>
            </w:r>
            <w:proofErr w:type="gramEnd"/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C0560" w:rsidRDefault="000C0560" w:rsidP="00715BF5">
            <w:pPr>
              <w:suppressAutoHyphens/>
              <w:autoSpaceDE w:val="0"/>
              <w:rPr>
                <w:b w:val="0"/>
                <w:sz w:val="22"/>
                <w:szCs w:val="22"/>
                <w:lang w:eastAsia="ar-SA"/>
              </w:rPr>
            </w:pPr>
            <w:r>
              <w:rPr>
                <w:b w:val="0"/>
                <w:bCs/>
                <w:sz w:val="22"/>
                <w:szCs w:val="22"/>
                <w:lang w:eastAsia="ar-SA"/>
              </w:rPr>
              <w:t>Стоимость, руб.</w:t>
            </w:r>
          </w:p>
        </w:tc>
      </w:tr>
      <w:tr w:rsidR="000C0560" w:rsidTr="00715BF5">
        <w:tc>
          <w:tcPr>
            <w:tcW w:w="39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C0560" w:rsidRPr="002F6541" w:rsidRDefault="000C0560" w:rsidP="00715BF5">
            <w:pPr>
              <w:widowControl w:val="0"/>
              <w:suppressLineNumbers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</w:rPr>
            </w:pPr>
          </w:p>
        </w:tc>
        <w:tc>
          <w:tcPr>
            <w:tcW w:w="28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0560" w:rsidRPr="002F6541" w:rsidRDefault="000C0560" w:rsidP="00715BF5">
            <w:pPr>
              <w:widowControl w:val="0"/>
              <w:suppressLineNumbers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  <w:lang w:val="en-US"/>
              </w:rPr>
            </w:pPr>
            <w:r w:rsidRPr="002F6541">
              <w:rPr>
                <w:rFonts w:eastAsia="Andale Sans UI"/>
                <w:b w:val="0"/>
                <w:kern w:val="2"/>
                <w:sz w:val="22"/>
                <w:szCs w:val="22"/>
              </w:rPr>
              <w:t xml:space="preserve"> 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C0560" w:rsidRPr="002F6541" w:rsidRDefault="000C0560" w:rsidP="00715BF5">
            <w:pPr>
              <w:widowControl w:val="0"/>
              <w:suppressLineNumbers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C0560" w:rsidRPr="002F6541" w:rsidRDefault="000C0560" w:rsidP="00715BF5">
            <w:pPr>
              <w:widowControl w:val="0"/>
              <w:suppressLineNumbers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C0560" w:rsidRPr="002F6541" w:rsidRDefault="000C0560" w:rsidP="00715BF5">
            <w:pPr>
              <w:widowControl w:val="0"/>
              <w:suppressLineNumbers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</w:rPr>
            </w:pPr>
          </w:p>
        </w:tc>
        <w:tc>
          <w:tcPr>
            <w:tcW w:w="161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C0560" w:rsidRPr="002F6541" w:rsidRDefault="000C0560" w:rsidP="00715BF5">
            <w:pPr>
              <w:widowControl w:val="0"/>
              <w:suppressLineNumbers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</w:rPr>
            </w:pPr>
          </w:p>
        </w:tc>
        <w:tc>
          <w:tcPr>
            <w:tcW w:w="25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C0560" w:rsidRDefault="000C0560" w:rsidP="00715BF5">
            <w:pPr>
              <w:widowControl w:val="0"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</w:rPr>
            </w:pPr>
          </w:p>
        </w:tc>
      </w:tr>
      <w:tr w:rsidR="000C0560" w:rsidTr="00715BF5">
        <w:trPr>
          <w:gridAfter w:val="1"/>
          <w:wAfter w:w="25" w:type="dxa"/>
          <w:trHeight w:val="25"/>
        </w:trPr>
        <w:tc>
          <w:tcPr>
            <w:tcW w:w="803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0C0560" w:rsidRDefault="000C0560" w:rsidP="00715BF5">
            <w:pPr>
              <w:widowControl w:val="0"/>
              <w:suppressLineNumbers/>
              <w:suppressAutoHyphens/>
              <w:jc w:val="right"/>
              <w:rPr>
                <w:rFonts w:eastAsia="Andale Sans UI"/>
                <w:b w:val="0"/>
                <w:kern w:val="2"/>
                <w:sz w:val="22"/>
                <w:szCs w:val="22"/>
              </w:rPr>
            </w:pPr>
            <w:r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  <w:t>Итого</w:t>
            </w:r>
            <w:r>
              <w:rPr>
                <w:rFonts w:eastAsia="Andale Sans UI"/>
                <w:b w:val="0"/>
                <w:bCs/>
                <w:kern w:val="2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  <w:t xml:space="preserve">работ по смете   </w:t>
            </w:r>
          </w:p>
        </w:tc>
        <w:tc>
          <w:tcPr>
            <w:tcW w:w="1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560" w:rsidRDefault="000C0560" w:rsidP="00715BF5">
            <w:pPr>
              <w:widowControl w:val="0"/>
              <w:suppressLineNumbers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</w:rPr>
            </w:pPr>
          </w:p>
        </w:tc>
      </w:tr>
    </w:tbl>
    <w:p w:rsidR="00F579C9" w:rsidRPr="008F6BFC" w:rsidRDefault="00F579C9" w:rsidP="00F579C9">
      <w:pPr>
        <w:tabs>
          <w:tab w:val="left" w:pos="5888"/>
        </w:tabs>
        <w:spacing w:line="360" w:lineRule="auto"/>
        <w:ind w:firstLine="540"/>
        <w:jc w:val="both"/>
        <w:rPr>
          <w:sz w:val="22"/>
          <w:szCs w:val="22"/>
        </w:rPr>
      </w:pPr>
      <w:r w:rsidRPr="008F6BFC">
        <w:rPr>
          <w:sz w:val="22"/>
          <w:szCs w:val="22"/>
        </w:rPr>
        <w:t>-</w:t>
      </w:r>
    </w:p>
    <w:p w:rsidR="00F579C9" w:rsidRPr="008F6BFC" w:rsidRDefault="00F579C9" w:rsidP="00F579C9">
      <w:pPr>
        <w:tabs>
          <w:tab w:val="left" w:pos="5888"/>
        </w:tabs>
        <w:spacing w:line="360" w:lineRule="auto"/>
        <w:ind w:firstLine="540"/>
        <w:jc w:val="both"/>
        <w:rPr>
          <w:b w:val="0"/>
          <w:sz w:val="22"/>
          <w:szCs w:val="22"/>
        </w:rPr>
      </w:pPr>
      <w:r w:rsidRPr="008F6BFC">
        <w:rPr>
          <w:b w:val="0"/>
          <w:sz w:val="22"/>
          <w:szCs w:val="22"/>
        </w:rPr>
        <w:t>Заказчик принимает работу, указанную в пункте 1 настоящего Акта.</w:t>
      </w:r>
    </w:p>
    <w:p w:rsidR="00F579C9" w:rsidRPr="008F6BFC" w:rsidRDefault="00F579C9" w:rsidP="00F579C9">
      <w:pPr>
        <w:tabs>
          <w:tab w:val="left" w:pos="5888"/>
        </w:tabs>
        <w:spacing w:line="360" w:lineRule="auto"/>
        <w:ind w:firstLine="540"/>
        <w:jc w:val="both"/>
        <w:rPr>
          <w:b w:val="0"/>
          <w:sz w:val="22"/>
          <w:szCs w:val="22"/>
        </w:rPr>
      </w:pPr>
      <w:r w:rsidRPr="008F6BFC">
        <w:rPr>
          <w:b w:val="0"/>
          <w:sz w:val="22"/>
          <w:szCs w:val="22"/>
        </w:rPr>
        <w:t>2. За выполненные работы Заказчик производит оплату</w:t>
      </w:r>
      <w:r w:rsidR="00B82E7A">
        <w:rPr>
          <w:b w:val="0"/>
          <w:sz w:val="22"/>
          <w:szCs w:val="22"/>
        </w:rPr>
        <w:t xml:space="preserve"> в размере: </w:t>
      </w:r>
      <w:proofErr w:type="spellStart"/>
      <w:r w:rsidR="00B82E7A">
        <w:rPr>
          <w:b w:val="0"/>
          <w:sz w:val="22"/>
          <w:szCs w:val="22"/>
        </w:rPr>
        <w:t>EstimateSum</w:t>
      </w:r>
      <w:proofErr w:type="spellEnd"/>
      <w:r w:rsidR="00A0626E">
        <w:rPr>
          <w:b w:val="0"/>
          <w:sz w:val="22"/>
          <w:szCs w:val="22"/>
        </w:rPr>
        <w:t xml:space="preserve"> рублей.</w:t>
      </w:r>
      <w:bookmarkStart w:id="0" w:name="_GoBack"/>
      <w:bookmarkEnd w:id="0"/>
    </w:p>
    <w:p w:rsidR="00F579C9" w:rsidRPr="008F6BFC" w:rsidRDefault="00F579C9" w:rsidP="00F579C9">
      <w:pPr>
        <w:tabs>
          <w:tab w:val="left" w:pos="5888"/>
        </w:tabs>
        <w:spacing w:line="360" w:lineRule="auto"/>
        <w:ind w:firstLine="540"/>
        <w:jc w:val="both"/>
        <w:rPr>
          <w:b w:val="0"/>
          <w:sz w:val="22"/>
          <w:szCs w:val="22"/>
        </w:rPr>
      </w:pPr>
      <w:r w:rsidRPr="008F6BFC">
        <w:rPr>
          <w:b w:val="0"/>
          <w:sz w:val="22"/>
          <w:szCs w:val="22"/>
        </w:rPr>
        <w:t>3. Заказчик не имеет претензий к качеству, срокам и объему выполненных работ, указанным в п. 1 настоящего Акта.</w:t>
      </w:r>
    </w:p>
    <w:p w:rsidR="00F579C9" w:rsidRPr="008F6BFC" w:rsidRDefault="00F579C9" w:rsidP="00F579C9">
      <w:pPr>
        <w:tabs>
          <w:tab w:val="left" w:pos="5888"/>
        </w:tabs>
        <w:spacing w:line="360" w:lineRule="auto"/>
        <w:ind w:firstLine="540"/>
        <w:jc w:val="both"/>
        <w:rPr>
          <w:b w:val="0"/>
          <w:sz w:val="22"/>
          <w:szCs w:val="22"/>
        </w:rPr>
      </w:pPr>
      <w:r w:rsidRPr="008F6BFC">
        <w:rPr>
          <w:b w:val="0"/>
          <w:sz w:val="22"/>
          <w:szCs w:val="22"/>
        </w:rPr>
        <w:t>4. Сумма в размере</w:t>
      </w:r>
      <w:r w:rsidR="00B82E7A">
        <w:rPr>
          <w:b w:val="0"/>
          <w:sz w:val="22"/>
          <w:szCs w:val="22"/>
        </w:rPr>
        <w:t xml:space="preserve"> </w:t>
      </w:r>
      <w:proofErr w:type="spellStart"/>
      <w:r w:rsidR="00B82E7A">
        <w:rPr>
          <w:b w:val="0"/>
          <w:sz w:val="22"/>
          <w:szCs w:val="22"/>
          <w:lang w:val="en-US"/>
        </w:rPr>
        <w:t>EstimateSum</w:t>
      </w:r>
      <w:proofErr w:type="spellEnd"/>
      <w:r w:rsidR="00B82E7A">
        <w:rPr>
          <w:b w:val="0"/>
          <w:sz w:val="22"/>
          <w:szCs w:val="22"/>
        </w:rPr>
        <w:t xml:space="preserve"> </w:t>
      </w:r>
      <w:r w:rsidR="00A0626E">
        <w:rPr>
          <w:b w:val="0"/>
          <w:sz w:val="22"/>
          <w:szCs w:val="22"/>
        </w:rPr>
        <w:t xml:space="preserve">рублей </w:t>
      </w:r>
      <w:r w:rsidRPr="008F6BFC">
        <w:rPr>
          <w:b w:val="0"/>
          <w:sz w:val="22"/>
          <w:szCs w:val="22"/>
        </w:rPr>
        <w:t>получена Подрядчиком от Заказчика в день подписания настоящего Акта.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 w:rsidR="00122880" w:rsidRPr="00F579C9" w:rsidTr="00122880">
        <w:tc>
          <w:tcPr>
            <w:tcW w:w="4785" w:type="dxa"/>
            <w:shd w:val="clear" w:color="auto" w:fill="auto"/>
          </w:tcPr>
          <w:p w:rsidR="00122880" w:rsidRDefault="00122880" w:rsidP="00244D70">
            <w:pPr>
              <w:widowControl w:val="0"/>
              <w:suppressAutoHyphens/>
              <w:autoSpaceDE w:val="0"/>
              <w:rPr>
                <w:rFonts w:eastAsia="Andale Sans UI"/>
                <w:b w:val="0"/>
                <w:bCs/>
                <w:kern w:val="1"/>
                <w:sz w:val="22"/>
                <w:szCs w:val="22"/>
              </w:rPr>
            </w:pPr>
          </w:p>
          <w:p w:rsidR="00122880" w:rsidRDefault="00122880" w:rsidP="00244D70">
            <w:pPr>
              <w:widowControl w:val="0"/>
              <w:suppressAutoHyphens/>
              <w:autoSpaceDE w:val="0"/>
              <w:rPr>
                <w:rFonts w:eastAsia="Andale Sans UI"/>
                <w:b w:val="0"/>
                <w:bCs/>
                <w:kern w:val="1"/>
                <w:sz w:val="22"/>
                <w:szCs w:val="22"/>
              </w:rPr>
            </w:pPr>
            <w:r w:rsidRPr="00F579C9">
              <w:rPr>
                <w:rFonts w:eastAsia="Andale Sans UI"/>
                <w:b w:val="0"/>
                <w:bCs/>
                <w:kern w:val="1"/>
                <w:sz w:val="22"/>
                <w:szCs w:val="22"/>
              </w:rPr>
              <w:t>Заказчик:</w:t>
            </w:r>
          </w:p>
          <w:p w:rsidR="00B82E7A" w:rsidRPr="00B82E7A" w:rsidRDefault="00B82E7A" w:rsidP="00244D70">
            <w:pPr>
              <w:widowControl w:val="0"/>
              <w:suppressAutoHyphens/>
              <w:autoSpaceDE w:val="0"/>
              <w:rPr>
                <w:rFonts w:eastAsia="Andale Sans UI"/>
                <w:b w:val="0"/>
                <w:bCs/>
                <w:kern w:val="1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Andale Sans UI"/>
                <w:b w:val="0"/>
                <w:bCs/>
                <w:kern w:val="1"/>
                <w:sz w:val="22"/>
                <w:szCs w:val="22"/>
                <w:lang w:val="en-US"/>
              </w:rPr>
              <w:t>ClientName</w:t>
            </w:r>
            <w:proofErr w:type="spellEnd"/>
          </w:p>
          <w:p w:rsidR="00122880" w:rsidRPr="00F579C9" w:rsidRDefault="00122880" w:rsidP="00244D70">
            <w:pPr>
              <w:widowControl w:val="0"/>
              <w:suppressAutoHyphens/>
              <w:autoSpaceDE w:val="0"/>
              <w:rPr>
                <w:rFonts w:eastAsia="Andale Sans UI"/>
                <w:b w:val="0"/>
                <w:bCs/>
                <w:kern w:val="1"/>
                <w:sz w:val="22"/>
                <w:szCs w:val="22"/>
              </w:rPr>
            </w:pPr>
          </w:p>
          <w:p w:rsidR="00122880" w:rsidRPr="00F579C9" w:rsidRDefault="00122880" w:rsidP="00244D70">
            <w:pPr>
              <w:widowControl w:val="0"/>
              <w:suppressAutoHyphens/>
              <w:autoSpaceDE w:val="0"/>
              <w:rPr>
                <w:rFonts w:eastAsia="Andale Sans UI"/>
                <w:b w:val="0"/>
                <w:bCs/>
                <w:kern w:val="1"/>
                <w:sz w:val="22"/>
                <w:szCs w:val="22"/>
              </w:rPr>
            </w:pPr>
            <w:r w:rsidRPr="00F579C9">
              <w:rPr>
                <w:rFonts w:eastAsia="Andale Sans UI"/>
                <w:b w:val="0"/>
                <w:bCs/>
                <w:kern w:val="1"/>
                <w:sz w:val="22"/>
                <w:szCs w:val="22"/>
              </w:rPr>
              <w:t>__________________/___________________/</w:t>
            </w:r>
          </w:p>
        </w:tc>
        <w:tc>
          <w:tcPr>
            <w:tcW w:w="4785" w:type="dxa"/>
            <w:shd w:val="clear" w:color="auto" w:fill="auto"/>
          </w:tcPr>
          <w:p w:rsidR="00122880" w:rsidRDefault="00122880" w:rsidP="00244D70">
            <w:pPr>
              <w:widowControl w:val="0"/>
              <w:suppressAutoHyphens/>
              <w:autoSpaceDE w:val="0"/>
              <w:rPr>
                <w:rFonts w:eastAsia="Andale Sans UI"/>
                <w:b w:val="0"/>
                <w:bCs/>
                <w:kern w:val="1"/>
                <w:sz w:val="22"/>
                <w:szCs w:val="22"/>
              </w:rPr>
            </w:pPr>
          </w:p>
          <w:p w:rsidR="00122880" w:rsidRDefault="00122880" w:rsidP="00244D70">
            <w:pPr>
              <w:widowControl w:val="0"/>
              <w:suppressAutoHyphens/>
              <w:autoSpaceDE w:val="0"/>
              <w:rPr>
                <w:rFonts w:eastAsia="Andale Sans UI"/>
                <w:b w:val="0"/>
                <w:bCs/>
                <w:kern w:val="1"/>
                <w:sz w:val="22"/>
                <w:szCs w:val="22"/>
              </w:rPr>
            </w:pPr>
            <w:r>
              <w:rPr>
                <w:rFonts w:eastAsia="Andale Sans UI"/>
                <w:b w:val="0"/>
                <w:bCs/>
                <w:kern w:val="1"/>
                <w:sz w:val="22"/>
                <w:szCs w:val="22"/>
              </w:rPr>
              <w:t>Подрядчик:</w:t>
            </w:r>
          </w:p>
          <w:p w:rsidR="00B82E7A" w:rsidRPr="00B82E7A" w:rsidRDefault="00B82E7A" w:rsidP="00244D70">
            <w:pPr>
              <w:widowControl w:val="0"/>
              <w:suppressAutoHyphens/>
              <w:autoSpaceDE w:val="0"/>
              <w:rPr>
                <w:rFonts w:eastAsia="Andale Sans UI"/>
                <w:b w:val="0"/>
                <w:bCs/>
                <w:kern w:val="1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Andale Sans UI"/>
                <w:b w:val="0"/>
                <w:bCs/>
                <w:kern w:val="1"/>
                <w:sz w:val="22"/>
                <w:szCs w:val="22"/>
                <w:lang w:val="en-US"/>
              </w:rPr>
              <w:t>MasterName</w:t>
            </w:r>
            <w:proofErr w:type="spellEnd"/>
          </w:p>
          <w:p w:rsidR="00122880" w:rsidRPr="00F579C9" w:rsidRDefault="00122880" w:rsidP="00244D70">
            <w:pPr>
              <w:widowControl w:val="0"/>
              <w:suppressAutoHyphens/>
              <w:autoSpaceDE w:val="0"/>
              <w:rPr>
                <w:rFonts w:eastAsia="Andale Sans UI"/>
                <w:b w:val="0"/>
                <w:bCs/>
                <w:kern w:val="1"/>
                <w:sz w:val="22"/>
                <w:szCs w:val="22"/>
              </w:rPr>
            </w:pPr>
          </w:p>
          <w:p w:rsidR="00122880" w:rsidRPr="00F579C9" w:rsidRDefault="00122880" w:rsidP="00244D70">
            <w:pPr>
              <w:widowControl w:val="0"/>
              <w:suppressAutoHyphens/>
              <w:autoSpaceDE w:val="0"/>
              <w:rPr>
                <w:rFonts w:eastAsia="Andale Sans UI"/>
                <w:b w:val="0"/>
                <w:bCs/>
                <w:kern w:val="1"/>
                <w:sz w:val="22"/>
                <w:szCs w:val="22"/>
              </w:rPr>
            </w:pPr>
            <w:r w:rsidRPr="00F579C9">
              <w:rPr>
                <w:rFonts w:eastAsia="Andale Sans UI"/>
                <w:b w:val="0"/>
                <w:bCs/>
                <w:kern w:val="1"/>
                <w:sz w:val="22"/>
                <w:szCs w:val="22"/>
              </w:rPr>
              <w:t>__________________/___________________/</w:t>
            </w:r>
          </w:p>
        </w:tc>
      </w:tr>
    </w:tbl>
    <w:p w:rsidR="001B5D75" w:rsidRPr="0008732D" w:rsidRDefault="001B5D75" w:rsidP="001B5D75">
      <w:pPr>
        <w:tabs>
          <w:tab w:val="left" w:pos="5888"/>
        </w:tabs>
        <w:spacing w:line="360" w:lineRule="auto"/>
        <w:jc w:val="both"/>
        <w:rPr>
          <w:b w:val="0"/>
          <w:sz w:val="22"/>
          <w:szCs w:val="22"/>
          <w:lang w:val="en-US"/>
        </w:rPr>
      </w:pPr>
    </w:p>
    <w:sectPr w:rsidR="001B5D75" w:rsidRPr="0008732D" w:rsidSect="0071275C">
      <w:footerReference w:type="default" r:id="rId7"/>
      <w:pgSz w:w="11906" w:h="16838" w:code="9"/>
      <w:pgMar w:top="851" w:right="851" w:bottom="568" w:left="1701" w:header="709" w:footer="3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EB3" w:rsidRDefault="00621EB3" w:rsidP="009C1C11">
      <w:r>
        <w:separator/>
      </w:r>
    </w:p>
  </w:endnote>
  <w:endnote w:type="continuationSeparator" w:id="0">
    <w:p w:rsidR="00621EB3" w:rsidRDefault="00621EB3" w:rsidP="009C1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75C" w:rsidRPr="0071275C" w:rsidRDefault="0071275C">
    <w:pPr>
      <w:pStyle w:val="Footer"/>
      <w:jc w:val="center"/>
      <w:rPr>
        <w:b w:val="0"/>
      </w:rPr>
    </w:pPr>
    <w:r w:rsidRPr="0071275C">
      <w:rPr>
        <w:b w:val="0"/>
      </w:rPr>
      <w:fldChar w:fldCharType="begin"/>
    </w:r>
    <w:r w:rsidRPr="0071275C">
      <w:rPr>
        <w:b w:val="0"/>
      </w:rPr>
      <w:instrText>PAGE   \* MERGEFORMAT</w:instrText>
    </w:r>
    <w:r w:rsidRPr="0071275C">
      <w:rPr>
        <w:b w:val="0"/>
      </w:rPr>
      <w:fldChar w:fldCharType="separate"/>
    </w:r>
    <w:r w:rsidR="00A0626E">
      <w:rPr>
        <w:b w:val="0"/>
        <w:noProof/>
      </w:rPr>
      <w:t>1</w:t>
    </w:r>
    <w:r w:rsidRPr="0071275C">
      <w:rPr>
        <w:b w:val="0"/>
      </w:rPr>
      <w:fldChar w:fldCharType="end"/>
    </w:r>
  </w:p>
  <w:p w:rsidR="009C1C11" w:rsidRPr="009C1C11" w:rsidRDefault="009C1C11" w:rsidP="009C1C11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EB3" w:rsidRDefault="00621EB3" w:rsidP="009C1C11">
      <w:r>
        <w:separator/>
      </w:r>
    </w:p>
  </w:footnote>
  <w:footnote w:type="continuationSeparator" w:id="0">
    <w:p w:rsidR="00621EB3" w:rsidRDefault="00621EB3" w:rsidP="009C1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F8"/>
    <w:rsid w:val="00004E84"/>
    <w:rsid w:val="00037872"/>
    <w:rsid w:val="000461AD"/>
    <w:rsid w:val="000611C5"/>
    <w:rsid w:val="000775B7"/>
    <w:rsid w:val="0008732D"/>
    <w:rsid w:val="000C0560"/>
    <w:rsid w:val="000D24C3"/>
    <w:rsid w:val="000E49BF"/>
    <w:rsid w:val="000E6A55"/>
    <w:rsid w:val="00122880"/>
    <w:rsid w:val="00155F6A"/>
    <w:rsid w:val="001B5D75"/>
    <w:rsid w:val="002144A4"/>
    <w:rsid w:val="00243854"/>
    <w:rsid w:val="00244D70"/>
    <w:rsid w:val="002877F8"/>
    <w:rsid w:val="00293FF7"/>
    <w:rsid w:val="002C65D9"/>
    <w:rsid w:val="0030651C"/>
    <w:rsid w:val="003267B6"/>
    <w:rsid w:val="00363922"/>
    <w:rsid w:val="003779B0"/>
    <w:rsid w:val="003C619E"/>
    <w:rsid w:val="003E1AEB"/>
    <w:rsid w:val="00454603"/>
    <w:rsid w:val="00463FD9"/>
    <w:rsid w:val="004E7E30"/>
    <w:rsid w:val="00511D9D"/>
    <w:rsid w:val="005B576E"/>
    <w:rsid w:val="005D05AD"/>
    <w:rsid w:val="005F29D9"/>
    <w:rsid w:val="00611D92"/>
    <w:rsid w:val="00621EB3"/>
    <w:rsid w:val="00631447"/>
    <w:rsid w:val="006503B4"/>
    <w:rsid w:val="00664E92"/>
    <w:rsid w:val="00686F46"/>
    <w:rsid w:val="00691903"/>
    <w:rsid w:val="006A3A9A"/>
    <w:rsid w:val="006A5585"/>
    <w:rsid w:val="006A580C"/>
    <w:rsid w:val="006B64F5"/>
    <w:rsid w:val="00702041"/>
    <w:rsid w:val="0071275C"/>
    <w:rsid w:val="0073080B"/>
    <w:rsid w:val="0073388D"/>
    <w:rsid w:val="007379EE"/>
    <w:rsid w:val="007414EC"/>
    <w:rsid w:val="00755C2C"/>
    <w:rsid w:val="00755C68"/>
    <w:rsid w:val="007F75F0"/>
    <w:rsid w:val="00893FB8"/>
    <w:rsid w:val="008E34CA"/>
    <w:rsid w:val="0093126F"/>
    <w:rsid w:val="0093587A"/>
    <w:rsid w:val="00960418"/>
    <w:rsid w:val="009630E8"/>
    <w:rsid w:val="0098173B"/>
    <w:rsid w:val="009A12B4"/>
    <w:rsid w:val="009C1C11"/>
    <w:rsid w:val="00A0134A"/>
    <w:rsid w:val="00A0626E"/>
    <w:rsid w:val="00A41B1A"/>
    <w:rsid w:val="00A43E0F"/>
    <w:rsid w:val="00A5007E"/>
    <w:rsid w:val="00A52E4A"/>
    <w:rsid w:val="00A81868"/>
    <w:rsid w:val="00A92AE8"/>
    <w:rsid w:val="00AC0DF8"/>
    <w:rsid w:val="00AC2ED5"/>
    <w:rsid w:val="00AD338F"/>
    <w:rsid w:val="00AD785E"/>
    <w:rsid w:val="00B07E8D"/>
    <w:rsid w:val="00B5376E"/>
    <w:rsid w:val="00B56CEE"/>
    <w:rsid w:val="00B82E7A"/>
    <w:rsid w:val="00BA44C8"/>
    <w:rsid w:val="00BA72A3"/>
    <w:rsid w:val="00BB3AE3"/>
    <w:rsid w:val="00BE6AF7"/>
    <w:rsid w:val="00C20599"/>
    <w:rsid w:val="00C33940"/>
    <w:rsid w:val="00C44DED"/>
    <w:rsid w:val="00CA3ED9"/>
    <w:rsid w:val="00D05EA6"/>
    <w:rsid w:val="00D25E1B"/>
    <w:rsid w:val="00D50940"/>
    <w:rsid w:val="00D61E4B"/>
    <w:rsid w:val="00D74051"/>
    <w:rsid w:val="00D907A6"/>
    <w:rsid w:val="00E16142"/>
    <w:rsid w:val="00E3412E"/>
    <w:rsid w:val="00E3695F"/>
    <w:rsid w:val="00E628DA"/>
    <w:rsid w:val="00E62B1B"/>
    <w:rsid w:val="00E9387C"/>
    <w:rsid w:val="00F063B3"/>
    <w:rsid w:val="00F10233"/>
    <w:rsid w:val="00F52209"/>
    <w:rsid w:val="00F55155"/>
    <w:rsid w:val="00F579C9"/>
    <w:rsid w:val="00FA36C8"/>
    <w:rsid w:val="00FA4933"/>
    <w:rsid w:val="00FC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615F69-5691-422A-B4F5-44CDF232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/>
      <w:sz w:val="26"/>
      <w:szCs w:val="26"/>
    </w:rPr>
  </w:style>
  <w:style w:type="paragraph" w:styleId="Heading1">
    <w:name w:val="heading 1"/>
    <w:basedOn w:val="Normal"/>
    <w:next w:val="Normal"/>
    <w:qFormat/>
    <w:rsid w:val="0073388D"/>
    <w:pPr>
      <w:keepNext/>
      <w:widowControl w:val="0"/>
      <w:autoSpaceDE w:val="0"/>
      <w:autoSpaceDN w:val="0"/>
      <w:adjustRightInd w:val="0"/>
      <w:jc w:val="center"/>
      <w:outlineLvl w:val="0"/>
    </w:pPr>
    <w:rPr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nformat">
    <w:name w:val="ConsPlusNonformat"/>
    <w:rsid w:val="00AC0DF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BodyText">
    <w:name w:val="Body Text"/>
    <w:basedOn w:val="Normal"/>
    <w:rsid w:val="0073388D"/>
    <w:pPr>
      <w:jc w:val="both"/>
    </w:pPr>
    <w:rPr>
      <w:b w:val="0"/>
      <w:szCs w:val="20"/>
    </w:rPr>
  </w:style>
  <w:style w:type="table" w:styleId="TableGrid">
    <w:name w:val="Table Grid"/>
    <w:basedOn w:val="TableNormal"/>
    <w:uiPriority w:val="59"/>
    <w:rsid w:val="00E161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C1C11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C1C11"/>
    <w:rPr>
      <w:b/>
      <w:sz w:val="26"/>
      <w:szCs w:val="26"/>
    </w:rPr>
  </w:style>
  <w:style w:type="paragraph" w:styleId="Footer">
    <w:name w:val="footer"/>
    <w:basedOn w:val="Normal"/>
    <w:link w:val="FooterChar"/>
    <w:uiPriority w:val="99"/>
    <w:rsid w:val="009C1C11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9C1C11"/>
    <w:rPr>
      <w:b/>
      <w:sz w:val="26"/>
      <w:szCs w:val="26"/>
    </w:rPr>
  </w:style>
  <w:style w:type="character" w:styleId="Hyperlink">
    <w:name w:val="Hyperlink"/>
    <w:rsid w:val="006919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06E7D-15A5-42C9-ACF1-2019498AD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ДОГОВОР ПОДРЯДА</vt:lpstr>
      <vt:lpstr>ДОГОВОР ПОДРЯДА</vt:lpstr>
    </vt:vector>
  </TitlesOfParts>
  <Company>Приморское казначейство</Company>
  <LinksUpToDate>false</LinksUpToDate>
  <CharactersWithSpaces>1259</CharactersWithSpaces>
  <SharedDoc>false</SharedDoc>
  <HLinks>
    <vt:vector size="6" baseType="variant">
      <vt:variant>
        <vt:i4>5701717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consultantplus://offline/ref=55241B8958543BA8723D0F91CAD4515D3DDEB10AB57342AA8856DE772B2C72A1736E5F61947878nBx4E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ПОДРЯДА</dc:title>
  <dc:subject/>
  <dc:creator>Кожевникова Екатерина Сергеевна</dc:creator>
  <cp:keywords/>
  <cp:lastModifiedBy>Acer</cp:lastModifiedBy>
  <cp:revision>4</cp:revision>
  <cp:lastPrinted>2011-07-19T19:38:00Z</cp:lastPrinted>
  <dcterms:created xsi:type="dcterms:W3CDTF">2018-06-10T18:56:00Z</dcterms:created>
  <dcterms:modified xsi:type="dcterms:W3CDTF">2018-06-10T19:41:00Z</dcterms:modified>
</cp:coreProperties>
</file>