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2"/>
        <w:bidiVisual w:val="0"/>
        <w:tblW w:w="11905.511811023624" w:type="dxa"/>
        <w:jc w:val="center"/>
        <w:tblLayout w:type="fixed"/>
        <w:tblLook w:val="0600"/>
      </w:tblPr>
      <w:tblGrid>
        <w:gridCol w:w="11905.511811023624"/>
        <w:tblGridChange w:id="0">
          <w:tblGrid>
            <w:gridCol w:w="11905.511811023624"/>
          </w:tblGrid>
        </w:tblGridChange>
      </w:tblGrid>
      <w:tr>
        <w:tc>
          <w:tcPr>
            <w:shd w:fill="93c47d"/>
            <w:tcMar>
              <w:left w:w="0.0" w:type="dxa"/>
              <w:right w:w="0.0" w:type="dxa"/>
            </w:tcMar>
            <w:vAlign w:val="center"/>
          </w:tcPr>
          <w:p w:rsidR="00000000" w:rsidDel="00000000" w:rsidP="00000000" w:rsidRDefault="00000000" w:rsidRPr="00000000">
            <w:pPr>
              <w:contextualSpacing w:val="0"/>
              <w:jc w:val="center"/>
            </w:pPr>
            <w:r w:rsidDel="00000000" w:rsidR="00000000" w:rsidRPr="00000000">
              <w:rPr>
                <w:rtl w:val="0"/>
              </w:rPr>
            </w:r>
          </w:p>
          <w:tbl>
            <w:tblPr>
              <w:tblStyle w:val="Table1"/>
              <w:bidiVisual w:val="0"/>
              <w:tblW w:w="11338.582677165356" w:type="dxa"/>
              <w:jc w:val="center"/>
              <w:tblBorders>
                <w:top w:color="274e13" w:space="0" w:sz="24" w:val="single"/>
                <w:left w:color="274e13" w:space="0" w:sz="24" w:val="single"/>
                <w:bottom w:color="274e13" w:space="0" w:sz="24" w:val="single"/>
                <w:right w:color="274e13" w:space="0" w:sz="24" w:val="single"/>
                <w:insideH w:color="274e13" w:space="0" w:sz="24" w:val="single"/>
                <w:insideV w:color="274e13" w:space="0" w:sz="24" w:val="single"/>
              </w:tblBorders>
              <w:tblLayout w:type="fixed"/>
              <w:tblLook w:val="0600"/>
            </w:tblPr>
            <w:tblGrid>
              <w:gridCol w:w="11338.582677165356"/>
              <w:tblGridChange w:id="0">
                <w:tblGrid>
                  <w:gridCol w:w="11338.582677165356"/>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0"/>
                      <w:szCs w:val="20"/>
                      <w:rtl w:val="0"/>
                    </w:rPr>
                    <w:br w:type="textWrapping"/>
                    <w:br w:type="textWrapping"/>
                  </w:r>
                  <w:r w:rsidDel="00000000" w:rsidR="00000000" w:rsidRPr="00000000">
                    <w:rPr>
                      <w:rFonts w:ascii="Exo" w:cs="Exo" w:eastAsia="Exo" w:hAnsi="Exo"/>
                      <w:b w:val="1"/>
                      <w:color w:val="434343"/>
                      <w:sz w:val="120"/>
                      <w:szCs w:val="120"/>
                      <w:rtl w:val="0"/>
                    </w:rPr>
                    <w:t xml:space="preserve">SISTEMA GERENCIADOR </w:t>
                  </w:r>
                </w:p>
                <w:p w:rsidR="00000000" w:rsidDel="00000000" w:rsidP="00000000" w:rsidRDefault="00000000" w:rsidRPr="00000000">
                  <w:pPr>
                    <w:contextualSpacing w:val="0"/>
                    <w:jc w:val="center"/>
                  </w:pPr>
                  <w:r w:rsidDel="00000000" w:rsidR="00000000" w:rsidRPr="00000000">
                    <w:rPr>
                      <w:rFonts w:ascii="Exo" w:cs="Exo" w:eastAsia="Exo" w:hAnsi="Exo"/>
                      <w:b w:val="1"/>
                      <w:color w:val="434343"/>
                      <w:sz w:val="120"/>
                      <w:szCs w:val="120"/>
                      <w:rtl w:val="0"/>
                    </w:rPr>
                    <w:t xml:space="preserve">DE ESTOQUE</w:t>
                  </w:r>
                </w:p>
                <w:p w:rsidR="00000000" w:rsidDel="00000000" w:rsidP="00000000" w:rsidRDefault="00000000" w:rsidRPr="00000000">
                  <w:pPr>
                    <w:contextualSpacing w:val="0"/>
                    <w:jc w:val="center"/>
                  </w:pPr>
                  <w:r w:rsidDel="00000000" w:rsidR="00000000" w:rsidRPr="00000000">
                    <w:rPr>
                      <w:rFonts w:ascii="Exo" w:cs="Exo" w:eastAsia="Exo" w:hAnsi="Exo"/>
                      <w:b w:val="1"/>
                      <w:color w:val="434343"/>
                      <w:sz w:val="120"/>
                      <w:szCs w:val="120"/>
                      <w:rtl w:val="0"/>
                    </w:rPr>
                    <w:t xml:space="preserve">SGE - UFFS</w:t>
                  </w:r>
                  <w:r w:rsidDel="00000000" w:rsidR="00000000" w:rsidRPr="00000000">
                    <w:rPr>
                      <w:rFonts w:ascii="Exo" w:cs="Exo" w:eastAsia="Exo" w:hAnsi="Exo"/>
                      <w:color w:val="ffffff"/>
                      <w:sz w:val="20"/>
                      <w:szCs w:val="20"/>
                      <w:rtl w:val="0"/>
                    </w:rPr>
                    <w:br w:type="textWrapping"/>
                  </w:r>
                  <w:r w:rsidDel="00000000" w:rsidR="00000000" w:rsidRPr="00000000">
                    <w:rPr>
                      <w:rFonts w:ascii="Times New Roman" w:cs="Times New Roman" w:eastAsia="Times New Roman" w:hAnsi="Times New Roman"/>
                      <w:sz w:val="20"/>
                      <w:szCs w:val="20"/>
                      <w:rtl w:val="0"/>
                    </w:rPr>
                    <w:br w:type="textWrapping"/>
                  </w:r>
                </w:p>
              </w:tc>
            </w:tr>
          </w:tbl>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Fonts w:ascii="Exo" w:cs="Exo" w:eastAsia="Exo" w:hAnsi="Exo"/>
          <w:sz w:val="60"/>
          <w:szCs w:val="60"/>
          <w:rtl w:val="0"/>
        </w:rPr>
        <w:t xml:space="preserve">MANUAL DO USUÁRIO</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Exo" w:cs="Exo" w:eastAsia="Exo" w:hAnsi="Exo"/>
          <w:b w:val="1"/>
          <w:sz w:val="28"/>
          <w:szCs w:val="28"/>
          <w:rtl w:val="0"/>
        </w:rPr>
        <w:t xml:space="preserve">SUMÁRIO</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637.795275590554"/>
            </w:tabs>
            <w:spacing w:before="80" w:line="240" w:lineRule="auto"/>
            <w:ind w:left="0" w:firstLine="0"/>
            <w:contextualSpacing w:val="0"/>
          </w:pPr>
          <w:r w:rsidDel="00000000" w:rsidR="00000000" w:rsidRPr="00000000">
            <w:fldChar w:fldCharType="begin"/>
            <w:instrText xml:space="preserve"> TOC \h \u \z </w:instrText>
            <w:fldChar w:fldCharType="separate"/>
          </w:r>
          <w:hyperlink w:anchor="_dkhmve2q7ybo">
            <w:r w:rsidDel="00000000" w:rsidR="00000000" w:rsidRPr="00000000">
              <w:rPr>
                <w:rFonts w:ascii="Exo" w:cs="Exo" w:eastAsia="Exo" w:hAnsi="Exo"/>
                <w:b w:val="1"/>
                <w:rtl w:val="0"/>
              </w:rPr>
              <w:t xml:space="preserve">APRESENTAÇÃO</w:t>
            </w:r>
          </w:hyperlink>
          <w:r w:rsidDel="00000000" w:rsidR="00000000" w:rsidRPr="00000000">
            <w:rPr>
              <w:rFonts w:ascii="Exo" w:cs="Exo" w:eastAsia="Exo" w:hAnsi="Exo"/>
              <w:b w:val="1"/>
              <w:rtl w:val="0"/>
            </w:rPr>
            <w:tab/>
          </w:r>
          <w:r w:rsidDel="00000000" w:rsidR="00000000" w:rsidRPr="00000000">
            <w:fldChar w:fldCharType="begin"/>
            <w:instrText xml:space="preserve"> PAGEREF _dkhmve2q7ybo \h </w:instrText>
            <w:fldChar w:fldCharType="separate"/>
          </w:r>
          <w:r w:rsidDel="00000000" w:rsidR="00000000" w:rsidRPr="00000000">
            <w:rPr>
              <w:rFonts w:ascii="Exo" w:cs="Exo" w:eastAsia="Exo" w:hAnsi="Exo"/>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hyperlink w:anchor="_8487rtnfnhg1">
            <w:r w:rsidDel="00000000" w:rsidR="00000000" w:rsidRPr="00000000">
              <w:rPr>
                <w:rFonts w:ascii="Exo" w:cs="Exo" w:eastAsia="Exo" w:hAnsi="Exo"/>
                <w:b w:val="1"/>
                <w:rtl w:val="0"/>
              </w:rPr>
              <w:t xml:space="preserve">INSTALAÇÃO E CONFIGURAÇÃO - PASSO A PASSO</w:t>
            </w:r>
          </w:hyperlink>
          <w:r w:rsidDel="00000000" w:rsidR="00000000" w:rsidRPr="00000000">
            <w:rPr>
              <w:rFonts w:ascii="Exo" w:cs="Exo" w:eastAsia="Exo" w:hAnsi="Exo"/>
              <w:b w:val="1"/>
              <w:rtl w:val="0"/>
            </w:rPr>
            <w:tab/>
          </w:r>
          <w:r w:rsidDel="00000000" w:rsidR="00000000" w:rsidRPr="00000000">
            <w:fldChar w:fldCharType="begin"/>
            <w:instrText xml:space="preserve"> PAGEREF _8487rtnfnhg1 \h </w:instrText>
            <w:fldChar w:fldCharType="separate"/>
          </w:r>
          <w:r w:rsidDel="00000000" w:rsidR="00000000" w:rsidRPr="00000000">
            <w:rPr>
              <w:rFonts w:ascii="Exo" w:cs="Exo" w:eastAsia="Exo" w:hAnsi="Exo"/>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hyperlink w:anchor="_duau3kk5fkc7">
            <w:r w:rsidDel="00000000" w:rsidR="00000000" w:rsidRPr="00000000">
              <w:rPr>
                <w:rFonts w:ascii="Exo" w:cs="Exo" w:eastAsia="Exo" w:hAnsi="Exo"/>
                <w:b w:val="1"/>
                <w:rtl w:val="0"/>
              </w:rPr>
              <w:t xml:space="preserve">CRIANDO O ADMINISTRADOR DO SISTEMA</w:t>
            </w:r>
          </w:hyperlink>
          <w:r w:rsidDel="00000000" w:rsidR="00000000" w:rsidRPr="00000000">
            <w:rPr>
              <w:rFonts w:ascii="Exo" w:cs="Exo" w:eastAsia="Exo" w:hAnsi="Exo"/>
              <w:b w:val="1"/>
              <w:rtl w:val="0"/>
            </w:rPr>
            <w:tab/>
          </w:r>
          <w:r w:rsidDel="00000000" w:rsidR="00000000" w:rsidRPr="00000000">
            <w:fldChar w:fldCharType="begin"/>
            <w:instrText xml:space="preserve"> PAGEREF _duau3kk5fkc7 \h </w:instrText>
            <w:fldChar w:fldCharType="separate"/>
          </w:r>
          <w:r w:rsidDel="00000000" w:rsidR="00000000" w:rsidRPr="00000000">
            <w:rPr>
              <w:rFonts w:ascii="Exo" w:cs="Exo" w:eastAsia="Exo" w:hAnsi="Exo"/>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hyperlink w:anchor="_oknu422mz98o">
            <w:r w:rsidDel="00000000" w:rsidR="00000000" w:rsidRPr="00000000">
              <w:rPr>
                <w:rFonts w:ascii="Exo" w:cs="Exo" w:eastAsia="Exo" w:hAnsi="Exo"/>
                <w:b w:val="1"/>
                <w:rtl w:val="0"/>
              </w:rPr>
              <w:t xml:space="preserve">ESQUECI MINHA SENHA</w:t>
            </w:r>
          </w:hyperlink>
          <w:r w:rsidDel="00000000" w:rsidR="00000000" w:rsidRPr="00000000">
            <w:rPr>
              <w:rFonts w:ascii="Exo" w:cs="Exo" w:eastAsia="Exo" w:hAnsi="Exo"/>
              <w:b w:val="1"/>
              <w:rtl w:val="0"/>
            </w:rPr>
            <w:tab/>
          </w:r>
          <w:r w:rsidDel="00000000" w:rsidR="00000000" w:rsidRPr="00000000">
            <w:fldChar w:fldCharType="begin"/>
            <w:instrText xml:space="preserve"> PAGEREF _oknu422mz98o \h </w:instrText>
            <w:fldChar w:fldCharType="separate"/>
          </w:r>
          <w:r w:rsidDel="00000000" w:rsidR="00000000" w:rsidRPr="00000000">
            <w:rPr>
              <w:rFonts w:ascii="Exo" w:cs="Exo" w:eastAsia="Exo" w:hAnsi="Exo"/>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hyperlink w:anchor="_9pnj50z3vhb">
            <w:r w:rsidDel="00000000" w:rsidR="00000000" w:rsidRPr="00000000">
              <w:rPr>
                <w:rFonts w:ascii="Exo" w:cs="Exo" w:eastAsia="Exo" w:hAnsi="Exo"/>
                <w:b w:val="1"/>
                <w:rtl w:val="0"/>
              </w:rPr>
              <w:t xml:space="preserve">CRIANDO UM NOVO USUÁRIO</w:t>
            </w:r>
          </w:hyperlink>
          <w:r w:rsidDel="00000000" w:rsidR="00000000" w:rsidRPr="00000000">
            <w:rPr>
              <w:rFonts w:ascii="Exo" w:cs="Exo" w:eastAsia="Exo" w:hAnsi="Exo"/>
              <w:b w:val="1"/>
              <w:rtl w:val="0"/>
            </w:rPr>
            <w:tab/>
          </w:r>
          <w:r w:rsidDel="00000000" w:rsidR="00000000" w:rsidRPr="00000000">
            <w:fldChar w:fldCharType="begin"/>
            <w:instrText xml:space="preserve"> PAGEREF _9pnj50z3vhb \h </w:instrText>
            <w:fldChar w:fldCharType="separate"/>
          </w:r>
          <w:r w:rsidDel="00000000" w:rsidR="00000000" w:rsidRPr="00000000">
            <w:rPr>
              <w:rFonts w:ascii="Exo" w:cs="Exo" w:eastAsia="Exo" w:hAnsi="Exo"/>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hyperlink w:anchor="_35d028pf2rx7">
            <w:r w:rsidDel="00000000" w:rsidR="00000000" w:rsidRPr="00000000">
              <w:rPr>
                <w:rFonts w:ascii="Exo" w:cs="Exo" w:eastAsia="Exo" w:hAnsi="Exo"/>
                <w:b w:val="1"/>
                <w:rtl w:val="0"/>
              </w:rPr>
              <w:t xml:space="preserve">CADASTRAR LOCAL</w:t>
            </w:r>
          </w:hyperlink>
          <w:r w:rsidDel="00000000" w:rsidR="00000000" w:rsidRPr="00000000">
            <w:rPr>
              <w:rFonts w:ascii="Exo" w:cs="Exo" w:eastAsia="Exo" w:hAnsi="Exo"/>
              <w:b w:val="1"/>
              <w:rtl w:val="0"/>
            </w:rPr>
            <w:tab/>
          </w:r>
          <w:r w:rsidDel="00000000" w:rsidR="00000000" w:rsidRPr="00000000">
            <w:fldChar w:fldCharType="begin"/>
            <w:instrText xml:space="preserve"> PAGEREF _35d028pf2rx7 \h </w:instrText>
            <w:fldChar w:fldCharType="separate"/>
          </w:r>
          <w:r w:rsidDel="00000000" w:rsidR="00000000" w:rsidRPr="00000000">
            <w:rPr>
              <w:rFonts w:ascii="Exo" w:cs="Exo" w:eastAsia="Exo" w:hAnsi="Exo"/>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hyperlink w:anchor="_5ipod6jtd9mr">
            <w:r w:rsidDel="00000000" w:rsidR="00000000" w:rsidRPr="00000000">
              <w:rPr>
                <w:rFonts w:ascii="Exo" w:cs="Exo" w:eastAsia="Exo" w:hAnsi="Exo"/>
                <w:b w:val="1"/>
                <w:rtl w:val="0"/>
              </w:rPr>
              <w:t xml:space="preserve">CADASTRAR GRUPO</w:t>
            </w:r>
          </w:hyperlink>
          <w:r w:rsidDel="00000000" w:rsidR="00000000" w:rsidRPr="00000000">
            <w:rPr>
              <w:rFonts w:ascii="Exo" w:cs="Exo" w:eastAsia="Exo" w:hAnsi="Exo"/>
              <w:b w:val="1"/>
              <w:rtl w:val="0"/>
            </w:rPr>
            <w:tab/>
          </w:r>
          <w:r w:rsidDel="00000000" w:rsidR="00000000" w:rsidRPr="00000000">
            <w:fldChar w:fldCharType="begin"/>
            <w:instrText xml:space="preserve"> PAGEREF _5ipod6jtd9mr \h </w:instrText>
            <w:fldChar w:fldCharType="separate"/>
          </w:r>
          <w:r w:rsidDel="00000000" w:rsidR="00000000" w:rsidRPr="00000000">
            <w:rPr>
              <w:rFonts w:ascii="Exo" w:cs="Exo" w:eastAsia="Exo" w:hAnsi="Exo"/>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hyperlink w:anchor="_3rpe3isv59cz">
            <w:r w:rsidDel="00000000" w:rsidR="00000000" w:rsidRPr="00000000">
              <w:rPr>
                <w:rFonts w:ascii="Exo" w:cs="Exo" w:eastAsia="Exo" w:hAnsi="Exo"/>
                <w:b w:val="1"/>
                <w:rtl w:val="0"/>
              </w:rPr>
              <w:t xml:space="preserve">CADASTRAR FORNECEDOR</w:t>
            </w:r>
          </w:hyperlink>
          <w:r w:rsidDel="00000000" w:rsidR="00000000" w:rsidRPr="00000000">
            <w:rPr>
              <w:rFonts w:ascii="Exo" w:cs="Exo" w:eastAsia="Exo" w:hAnsi="Exo"/>
              <w:b w:val="1"/>
              <w:rtl w:val="0"/>
            </w:rPr>
            <w:tab/>
          </w:r>
          <w:r w:rsidDel="00000000" w:rsidR="00000000" w:rsidRPr="00000000">
            <w:fldChar w:fldCharType="begin"/>
            <w:instrText xml:space="preserve"> PAGEREF _3rpe3isv59cz \h </w:instrText>
            <w:fldChar w:fldCharType="separate"/>
          </w:r>
          <w:r w:rsidDel="00000000" w:rsidR="00000000" w:rsidRPr="00000000">
            <w:rPr>
              <w:rFonts w:ascii="Exo" w:cs="Exo" w:eastAsia="Exo" w:hAnsi="Exo"/>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hyperlink w:anchor="_kha2rypfm7bc">
            <w:r w:rsidDel="00000000" w:rsidR="00000000" w:rsidRPr="00000000">
              <w:rPr>
                <w:rFonts w:ascii="Exo" w:cs="Exo" w:eastAsia="Exo" w:hAnsi="Exo"/>
                <w:b w:val="1"/>
                <w:rtl w:val="0"/>
              </w:rPr>
              <w:t xml:space="preserve">CADASTRAR PRODUTO</w:t>
            </w:r>
          </w:hyperlink>
          <w:r w:rsidDel="00000000" w:rsidR="00000000" w:rsidRPr="00000000">
            <w:rPr>
              <w:rFonts w:ascii="Exo" w:cs="Exo" w:eastAsia="Exo" w:hAnsi="Exo"/>
              <w:b w:val="1"/>
              <w:rtl w:val="0"/>
            </w:rPr>
            <w:tab/>
          </w:r>
          <w:r w:rsidDel="00000000" w:rsidR="00000000" w:rsidRPr="00000000">
            <w:fldChar w:fldCharType="begin"/>
            <w:instrText xml:space="preserve"> PAGEREF _kha2rypfm7bc \h </w:instrText>
            <w:fldChar w:fldCharType="separate"/>
          </w:r>
          <w:r w:rsidDel="00000000" w:rsidR="00000000" w:rsidRPr="00000000">
            <w:rPr>
              <w:rFonts w:ascii="Exo" w:cs="Exo" w:eastAsia="Exo" w:hAnsi="Exo"/>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r w:rsidDel="00000000" w:rsidR="00000000" w:rsidRPr="00000000">
            <w:rPr>
              <w:rFonts w:ascii="Exo" w:cs="Exo" w:eastAsia="Exo" w:hAnsi="Exo"/>
              <w:b w:val="1"/>
              <w:rtl w:val="0"/>
            </w:rPr>
            <w:t xml:space="preserve">NOTIFICAÇÕES</w:t>
            <w:tab/>
          </w:r>
          <w:r w:rsidDel="00000000" w:rsidR="00000000" w:rsidRPr="00000000">
            <w:fldChar w:fldCharType="begin"/>
            <w:instrText xml:space="preserve"> PAGEREF _v5rsv2dc10xr \h </w:instrText>
            <w:fldChar w:fldCharType="separate"/>
          </w:r>
          <w:r w:rsidDel="00000000" w:rsidR="00000000" w:rsidRPr="00000000">
            <w:rPr>
              <w:rFonts w:ascii="Exo" w:cs="Exo" w:eastAsia="Exo" w:hAnsi="Exo"/>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r w:rsidDel="00000000" w:rsidR="00000000" w:rsidRPr="00000000">
            <w:rPr>
              <w:rFonts w:ascii="Exo" w:cs="Exo" w:eastAsia="Exo" w:hAnsi="Exo"/>
              <w:b w:val="1"/>
              <w:rtl w:val="0"/>
            </w:rPr>
            <w:t xml:space="preserve">LANÇAMENTO DE ENTRADA</w:t>
            <w:tab/>
          </w:r>
          <w:r w:rsidDel="00000000" w:rsidR="00000000" w:rsidRPr="00000000">
            <w:fldChar w:fldCharType="begin"/>
            <w:instrText xml:space="preserve"> PAGEREF _eh6jzddnuh1j \h </w:instrText>
            <w:fldChar w:fldCharType="separate"/>
          </w:r>
          <w:r w:rsidDel="00000000" w:rsidR="00000000" w:rsidRPr="00000000">
            <w:rPr>
              <w:rFonts w:ascii="Exo" w:cs="Exo" w:eastAsia="Exo" w:hAnsi="Exo"/>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r w:rsidDel="00000000" w:rsidR="00000000" w:rsidRPr="00000000">
            <w:rPr>
              <w:rFonts w:ascii="Exo" w:cs="Exo" w:eastAsia="Exo" w:hAnsi="Exo"/>
              <w:b w:val="1"/>
              <w:rtl w:val="0"/>
            </w:rPr>
            <w:t xml:space="preserve">LANÇAMENTO DE SAÍDA</w:t>
            <w:tab/>
          </w:r>
          <w:r w:rsidDel="00000000" w:rsidR="00000000" w:rsidRPr="00000000">
            <w:fldChar w:fldCharType="begin"/>
            <w:instrText xml:space="preserve"> PAGEREF _4onuq5s5ygh3 \h </w:instrText>
            <w:fldChar w:fldCharType="separate"/>
          </w:r>
          <w:r w:rsidDel="00000000" w:rsidR="00000000" w:rsidRPr="00000000">
            <w:rPr>
              <w:rFonts w:ascii="Exo" w:cs="Exo" w:eastAsia="Exo" w:hAnsi="Exo"/>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pPr>
          <w:hyperlink w:anchor="_q0vct422ulvc">
            <w:r w:rsidDel="00000000" w:rsidR="00000000" w:rsidRPr="00000000">
              <w:rPr>
                <w:rFonts w:ascii="Exo" w:cs="Exo" w:eastAsia="Exo" w:hAnsi="Exo"/>
                <w:b w:val="1"/>
                <w:rtl w:val="0"/>
              </w:rPr>
              <w:t xml:space="preserve">CONFIGURAR UM PRODUTO</w:t>
            </w:r>
          </w:hyperlink>
          <w:r w:rsidDel="00000000" w:rsidR="00000000" w:rsidRPr="00000000">
            <w:rPr>
              <w:rFonts w:ascii="Exo" w:cs="Exo" w:eastAsia="Exo" w:hAnsi="Exo"/>
              <w:b w:val="1"/>
              <w:rtl w:val="0"/>
            </w:rPr>
            <w:tab/>
          </w:r>
          <w:r w:rsidDel="00000000" w:rsidR="00000000" w:rsidRPr="00000000">
            <w:fldChar w:fldCharType="begin"/>
            <w:instrText xml:space="preserve"> PAGEREF _q0vct422ulvc \h </w:instrText>
            <w:fldChar w:fldCharType="separate"/>
          </w:r>
          <w:r w:rsidDel="00000000" w:rsidR="00000000" w:rsidRPr="00000000">
            <w:rPr>
              <w:rFonts w:ascii="Exo" w:cs="Exo" w:eastAsia="Exo" w:hAnsi="Exo"/>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after="80" w:before="200" w:line="240" w:lineRule="auto"/>
            <w:ind w:left="0" w:firstLine="0"/>
            <w:contextualSpacing w:val="0"/>
          </w:pPr>
          <w:hyperlink w:anchor="_pny0dwf9hds1">
            <w:r w:rsidDel="00000000" w:rsidR="00000000" w:rsidRPr="00000000">
              <w:rPr>
                <w:rFonts w:ascii="Exo" w:cs="Exo" w:eastAsia="Exo" w:hAnsi="Exo"/>
                <w:b w:val="1"/>
                <w:rtl w:val="0"/>
              </w:rPr>
              <w:t xml:space="preserve">RELATÓRIOS</w:t>
            </w:r>
          </w:hyperlink>
          <w:r w:rsidDel="00000000" w:rsidR="00000000" w:rsidRPr="00000000">
            <w:rPr>
              <w:rFonts w:ascii="Exo" w:cs="Exo" w:eastAsia="Exo" w:hAnsi="Exo"/>
              <w:b w:val="1"/>
              <w:rtl w:val="0"/>
            </w:rPr>
            <w:tab/>
          </w:r>
          <w:r w:rsidDel="00000000" w:rsidR="00000000" w:rsidRPr="00000000">
            <w:fldChar w:fldCharType="begin"/>
            <w:instrText xml:space="preserve"> PAGEREF _pny0dwf9hds1 \h </w:instrText>
            <w:fldChar w:fldCharType="separate"/>
          </w:r>
          <w:r w:rsidDel="00000000" w:rsidR="00000000" w:rsidRPr="00000000">
            <w:rPr>
              <w:rFonts w:ascii="Exo" w:cs="Exo" w:eastAsia="Exo" w:hAnsi="Exo"/>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dkhmve2q7ybo" w:id="0"/>
      <w:bookmarkEnd w:id="0"/>
      <w:r w:rsidDel="00000000" w:rsidR="00000000" w:rsidRPr="00000000">
        <w:rPr>
          <w:rFonts w:ascii="Exo" w:cs="Exo" w:eastAsia="Exo" w:hAnsi="Exo"/>
          <w:b w:val="1"/>
          <w:sz w:val="28"/>
          <w:szCs w:val="28"/>
          <w:rtl w:val="0"/>
        </w:rPr>
        <w:t xml:space="preserve">APRESENTAÇÃO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Em virtude da necessidade dos servidores da Universidade Federal da Fronteira Sul – UFFS de um sistema para auxiliar em seu processo de controle de estoque foi desenvolvido um sistema que tem como intuito disponibilizar um gerenciamento dos bens consumíveis disponíveis, organizando movimentações, cadastros, locais, grupos, etc. e fornecendo a possibilidade de geração de relatórios que facilitem a vida organizacional da instituição.</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O sistema permite o cadastro de produtos, fornecedores, locais e grupos. Para cada produto, são permitidas a inserção e a remoção de unidades, configuração de alertas para quando o produto estiver em baixa e busca no sistema das informações do produto. O sistema permite ainda a geração de relatórios de consumo utilizando-se de determinados critérios de organização. O acesso ao sistema é feito através de login, sendo o cadastro previamente realizado por administrador do sistema. Os clientes alvos deste sistema são principalmente os servidores da UFFS.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8487rtnfnhg1" w:id="1"/>
      <w:bookmarkEnd w:id="1"/>
      <w:r w:rsidDel="00000000" w:rsidR="00000000" w:rsidRPr="00000000">
        <w:rPr>
          <w:rFonts w:ascii="Exo" w:cs="Exo" w:eastAsia="Exo" w:hAnsi="Exo"/>
          <w:b w:val="1"/>
          <w:sz w:val="28"/>
          <w:szCs w:val="28"/>
          <w:rtl w:val="0"/>
        </w:rPr>
        <w:t xml:space="preserve">INSTALAÇÃO E CONFIGURAÇÃO - PASSO A PASSO</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01º PASSO: </w:t>
      </w:r>
      <w:r w:rsidDel="00000000" w:rsidR="00000000" w:rsidRPr="00000000">
        <w:rPr>
          <w:rFonts w:ascii="Times New Roman" w:cs="Times New Roman" w:eastAsia="Times New Roman" w:hAnsi="Times New Roman"/>
          <w:sz w:val="24"/>
          <w:szCs w:val="24"/>
          <w:rtl w:val="0"/>
        </w:rPr>
        <w:t xml:space="preserve">Instale o software Xampp (</w:t>
      </w:r>
      <w:r w:rsidDel="00000000" w:rsidR="00000000" w:rsidRPr="00000000">
        <w:rPr>
          <w:rFonts w:ascii="Times New Roman" w:cs="Times New Roman" w:eastAsia="Times New Roman" w:hAnsi="Times New Roman"/>
          <w:sz w:val="24"/>
          <w:szCs w:val="24"/>
          <w:rtl w:val="0"/>
        </w:rPr>
        <w:t xml:space="preserve">https://www.apachefriends.org/pt_br/index.html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02º PASSO: </w:t>
      </w:r>
      <w:r w:rsidDel="00000000" w:rsidR="00000000" w:rsidRPr="00000000">
        <w:rPr>
          <w:rFonts w:ascii="Times New Roman" w:cs="Times New Roman" w:eastAsia="Times New Roman" w:hAnsi="Times New Roman"/>
          <w:sz w:val="24"/>
          <w:szCs w:val="24"/>
          <w:rtl w:val="0"/>
        </w:rPr>
        <w:t xml:space="preserve">Inicie o servidor Apache e o Mysql;</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03º PASSO: </w:t>
      </w:r>
      <w:r w:rsidDel="00000000" w:rsidR="00000000" w:rsidRPr="00000000">
        <w:rPr>
          <w:rFonts w:ascii="Times New Roman" w:cs="Times New Roman" w:eastAsia="Times New Roman" w:hAnsi="Times New Roman"/>
          <w:sz w:val="24"/>
          <w:szCs w:val="24"/>
          <w:rtl w:val="0"/>
        </w:rPr>
        <w:t xml:space="preserve">Faça o clone do repositório do github ou faça o </w:t>
      </w:r>
      <w:r w:rsidDel="00000000" w:rsidR="00000000" w:rsidRPr="00000000">
        <w:rPr>
          <w:rFonts w:ascii="Times New Roman" w:cs="Times New Roman" w:eastAsia="Times New Roman" w:hAnsi="Times New Roman"/>
          <w:i w:val="1"/>
          <w:sz w:val="24"/>
          <w:szCs w:val="24"/>
          <w:rtl w:val="0"/>
        </w:rPr>
        <w:t xml:space="preserve">download</w:t>
      </w:r>
      <w:r w:rsidDel="00000000" w:rsidR="00000000" w:rsidRPr="00000000">
        <w:rPr>
          <w:rFonts w:ascii="Times New Roman" w:cs="Times New Roman" w:eastAsia="Times New Roman" w:hAnsi="Times New Roman"/>
          <w:sz w:val="24"/>
          <w:szCs w:val="24"/>
          <w:rtl w:val="0"/>
        </w:rPr>
        <w:t xml:space="preserve"> e extraia os arquivos na pasta “htdocs” do diretório do Xampp (link para </w:t>
      </w:r>
      <w:r w:rsidDel="00000000" w:rsidR="00000000" w:rsidRPr="00000000">
        <w:rPr>
          <w:rFonts w:ascii="Times New Roman" w:cs="Times New Roman" w:eastAsia="Times New Roman" w:hAnsi="Times New Roman"/>
          <w:i w:val="1"/>
          <w:sz w:val="24"/>
          <w:szCs w:val="24"/>
          <w:rtl w:val="0"/>
        </w:rPr>
        <w:t xml:space="preserve">download</w:t>
      </w:r>
      <w:r w:rsidDel="00000000" w:rsidR="00000000" w:rsidRPr="00000000">
        <w:rPr>
          <w:rFonts w:ascii="Times New Roman" w:cs="Times New Roman" w:eastAsia="Times New Roman" w:hAnsi="Times New Roman"/>
          <w:sz w:val="24"/>
          <w:szCs w:val="24"/>
          <w:rtl w:val="0"/>
        </w:rPr>
        <w:t xml:space="preserve"> ou clone &lt;</w:t>
      </w:r>
      <w:r w:rsidDel="00000000" w:rsidR="00000000" w:rsidRPr="00000000">
        <w:rPr>
          <w:rFonts w:ascii="Times New Roman" w:cs="Times New Roman" w:eastAsia="Times New Roman" w:hAnsi="Times New Roman"/>
          <w:sz w:val="24"/>
          <w:szCs w:val="24"/>
          <w:rtl w:val="0"/>
        </w:rPr>
        <w:t xml:space="preserve">https://github.com/Alesom/ESII-Controle-de-Estoque.git&gt;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04º PASSO: </w:t>
      </w:r>
      <w:r w:rsidDel="00000000" w:rsidR="00000000" w:rsidRPr="00000000">
        <w:rPr>
          <w:rFonts w:ascii="Times New Roman" w:cs="Times New Roman" w:eastAsia="Times New Roman" w:hAnsi="Times New Roman"/>
          <w:sz w:val="24"/>
          <w:szCs w:val="24"/>
          <w:rtl w:val="0"/>
        </w:rPr>
        <w:t xml:space="preserve">Para acessar o sistema o banco de dados deve ser configurado. Por tanto abra seu navegador e acesse </w:t>
      </w:r>
      <w:r w:rsidDel="00000000" w:rsidR="00000000" w:rsidRPr="00000000">
        <w:rPr>
          <w:rFonts w:ascii="Times New Roman" w:cs="Times New Roman" w:eastAsia="Times New Roman" w:hAnsi="Times New Roman"/>
          <w:sz w:val="24"/>
          <w:szCs w:val="24"/>
          <w:rtl w:val="0"/>
        </w:rPr>
        <w:t xml:space="preserve">http://localhost/phpmyadmin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1"/>
          <w:numId w:val="4"/>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Crie um novo banco de dados, no lado esquerdo superior da tela você verá algo similar a imagem a seguir:</w:t>
      </w:r>
    </w:p>
    <w:p w:rsidR="00000000" w:rsidDel="00000000" w:rsidP="00000000" w:rsidRDefault="00000000" w:rsidRPr="00000000">
      <w:pPr>
        <w:spacing w:line="360" w:lineRule="auto"/>
        <w:ind w:firstLine="720"/>
        <w:contextualSpacing w:val="0"/>
        <w:jc w:val="center"/>
      </w:pPr>
      <w:r w:rsidDel="00000000" w:rsidR="00000000" w:rsidRPr="00000000">
        <w:drawing>
          <wp:inline distB="114300" distT="114300" distL="114300" distR="114300">
            <wp:extent cx="2066925" cy="981075"/>
            <wp:effectExtent b="0" l="0" r="0" t="0"/>
            <wp:docPr id="17" name="image45.png"/>
            <a:graphic>
              <a:graphicData uri="http://schemas.openxmlformats.org/drawingml/2006/picture">
                <pic:pic>
                  <pic:nvPicPr>
                    <pic:cNvPr id="0" name="image45.png"/>
                    <pic:cNvPicPr preferRelativeResize="0"/>
                  </pic:nvPicPr>
                  <pic:blipFill>
                    <a:blip r:embed="rId5"/>
                    <a:srcRect b="0" l="0" r="0" t="0"/>
                    <a:stretch>
                      <a:fillRect/>
                    </a:stretch>
                  </pic:blipFill>
                  <pic:spPr>
                    <a:xfrm>
                      <a:off x="0" y="0"/>
                      <a:ext cx="2066925" cy="9810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rPr>
          <w:rtl w:val="0"/>
        </w:rPr>
      </w:r>
    </w:p>
    <w:p w:rsidR="00000000" w:rsidDel="00000000" w:rsidP="00000000" w:rsidRDefault="00000000" w:rsidRPr="00000000">
      <w:pPr>
        <w:numPr>
          <w:ilvl w:val="0"/>
          <w:numId w:val="2"/>
        </w:numPr>
        <w:spacing w:line="36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Clique em “Novo BD”, uma tela aparecerá, semelhante a:</w:t>
      </w:r>
    </w:p>
    <w:p w:rsidR="00000000" w:rsidDel="00000000" w:rsidP="00000000" w:rsidRDefault="00000000" w:rsidRPr="00000000">
      <w:pPr>
        <w:spacing w:line="360" w:lineRule="auto"/>
        <w:ind w:left="0" w:firstLine="0"/>
        <w:contextualSpacing w:val="0"/>
        <w:jc w:val="center"/>
      </w:pPr>
      <w:r w:rsidDel="00000000" w:rsidR="00000000" w:rsidRPr="00000000">
        <w:drawing>
          <wp:inline distB="114300" distT="114300" distL="114300" distR="114300">
            <wp:extent cx="4772025" cy="1314450"/>
            <wp:effectExtent b="0" l="0" r="0" t="0"/>
            <wp:docPr id="32"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4772025" cy="13144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numPr>
          <w:ilvl w:val="0"/>
          <w:numId w:val="6"/>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Preencha o campo “Nome do banco de dados” com a palavra “estoque” (sem aspas) e escolha a colação “utf8_bin”. Depois de clicar em “Criar” você verá o seu banco de dados no menu à esquerda. Clique no banco de dados;</w:t>
      </w:r>
    </w:p>
    <w:p w:rsidR="00000000" w:rsidDel="00000000" w:rsidP="00000000" w:rsidRDefault="00000000" w:rsidRPr="00000000">
      <w:pPr>
        <w:spacing w:line="360" w:lineRule="auto"/>
        <w:ind w:left="0" w:firstLine="0"/>
        <w:contextualSpacing w:val="0"/>
        <w:jc w:val="center"/>
      </w:pPr>
      <w:r w:rsidDel="00000000" w:rsidR="00000000" w:rsidRPr="00000000">
        <w:drawing>
          <wp:inline distB="114300" distT="114300" distL="114300" distR="114300">
            <wp:extent cx="5731200" cy="1282700"/>
            <wp:effectExtent b="0" l="0" r="0" t="0"/>
            <wp:docPr id="8"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5"/>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seguir clique em “SQL” no menu no centro da tela:</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rPr/>
      </w:pPr>
      <w:r w:rsidDel="00000000" w:rsidR="00000000" w:rsidRPr="00000000">
        <w:drawing>
          <wp:inline distB="114300" distT="114300" distL="114300" distR="114300">
            <wp:extent cx="5731200" cy="2095500"/>
            <wp:effectExtent b="0" l="0" r="0" t="0"/>
            <wp:docPr id="30"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Agora copie o conteúdo do arquivo “estoque.sql” que está na pasta “sql” do repositório clonado (ou baixado) do github e cole no campo que aparece na tela:</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drawing>
          <wp:inline distB="114300" distT="114300" distL="114300" distR="114300">
            <wp:extent cx="5731200" cy="1943100"/>
            <wp:effectExtent b="0" l="0" r="0" t="0"/>
            <wp:docPr id="33"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numPr>
          <w:ilvl w:val="0"/>
          <w:numId w:val="1"/>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Agora clique no botão “Executar” no canto inferior direito da tela.</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Agora você pode acessar o software através do seu navegador pelo endereço </w:t>
      </w:r>
      <w:r w:rsidDel="00000000" w:rsidR="00000000" w:rsidRPr="00000000">
        <w:rPr>
          <w:rFonts w:ascii="Times New Roman" w:cs="Times New Roman" w:eastAsia="Times New Roman" w:hAnsi="Times New Roman"/>
          <w:sz w:val="24"/>
          <w:szCs w:val="24"/>
          <w:rtl w:val="0"/>
        </w:rPr>
        <w:t xml:space="preserve">http://localhost/ESII-Controle-de-Estoque/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Style w:val="Heading1"/>
        <w:contextualSpacing w:val="0"/>
        <w:jc w:val="both"/>
      </w:pPr>
      <w:bookmarkStart w:colFirst="0" w:colLast="0" w:name="_duau3kk5fkc7" w:id="2"/>
      <w:bookmarkEnd w:id="2"/>
      <w:r w:rsidDel="00000000" w:rsidR="00000000" w:rsidRPr="00000000">
        <w:rPr>
          <w:rFonts w:ascii="Exo" w:cs="Exo" w:eastAsia="Exo" w:hAnsi="Exo"/>
          <w:b w:val="1"/>
          <w:sz w:val="28"/>
          <w:szCs w:val="28"/>
          <w:rtl w:val="0"/>
        </w:rPr>
        <w:t xml:space="preserve">CRIANDO O ADMINISTRADOR DO SISTEMA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Na primeira vez que o software é acessado será mostrada a seguinte tela: </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731200" cy="2730500"/>
            <wp:effectExtent b="0" l="0" r="0" t="0"/>
            <wp:docPr id="25"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Essa tela possibilita criar um novo usuário que será o administrador do sistema. Preencha os dados solicitados e clique em “Salvar”. Agora o primeiro usuário está criado. Uma nova tela de login irá aparecer:</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731200" cy="1587500"/>
            <wp:effectExtent b="0" l="0" r="0" t="0"/>
            <wp:docPr id="7"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Preencha os dados e realize o login.</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oknu422mz98o" w:id="3"/>
      <w:bookmarkEnd w:id="3"/>
      <w:r w:rsidDel="00000000" w:rsidR="00000000" w:rsidRPr="00000000">
        <w:rPr>
          <w:rFonts w:ascii="Exo" w:cs="Exo" w:eastAsia="Exo" w:hAnsi="Exo"/>
          <w:b w:val="1"/>
          <w:sz w:val="28"/>
          <w:szCs w:val="28"/>
          <w:rtl w:val="0"/>
        </w:rPr>
        <w:t xml:space="preserve">ESQUECI MINHA SENHA</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Caso você esqueça a senha, clique em “Esqueci Minha Senha”, uma nova tela irá aparecer:</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731200" cy="1739900"/>
            <wp:effectExtent b="0" l="0" r="0" t="0"/>
            <wp:docPr id="13"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Preencha os dados e clique em salvar e sua senha será alterada.</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9pnj50z3vhb" w:id="4"/>
      <w:bookmarkEnd w:id="4"/>
      <w:r w:rsidDel="00000000" w:rsidR="00000000" w:rsidRPr="00000000">
        <w:rPr>
          <w:rFonts w:ascii="Exo" w:cs="Exo" w:eastAsia="Exo" w:hAnsi="Exo"/>
          <w:b w:val="1"/>
          <w:sz w:val="28"/>
          <w:szCs w:val="28"/>
          <w:rtl w:val="0"/>
        </w:rPr>
        <w:t xml:space="preserve">CRIANDO UM NOVO USUÁRIO</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color w:val="ff0000"/>
          <w:sz w:val="20"/>
          <w:szCs w:val="20"/>
          <w:rtl w:val="0"/>
        </w:rPr>
        <w:t xml:space="preserve">Nota:</w:t>
      </w:r>
      <w:r w:rsidDel="00000000" w:rsidR="00000000" w:rsidRPr="00000000">
        <w:rPr>
          <w:rFonts w:ascii="Times New Roman" w:cs="Times New Roman" w:eastAsia="Times New Roman" w:hAnsi="Times New Roman"/>
          <w:b w:val="1"/>
          <w:sz w:val="20"/>
          <w:szCs w:val="20"/>
          <w:rtl w:val="0"/>
        </w:rPr>
        <w:t xml:space="preserve"> Um novo usuário só pode ser criado por um usuário administrador do sistema.</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No menu superior clique em “Cadastrar Novo Usuário”, uma nova tela irá aparecer:</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2743200"/>
            <wp:effectExtent b="0" l="0" r="0" t="0"/>
            <wp:docPr id="15"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6120000" cy="27432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Preencha os dados e clique em “Salvar”.</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35d028pf2rx7" w:id="5"/>
      <w:bookmarkEnd w:id="5"/>
      <w:r w:rsidDel="00000000" w:rsidR="00000000" w:rsidRPr="00000000">
        <w:rPr>
          <w:rFonts w:ascii="Exo" w:cs="Exo" w:eastAsia="Exo" w:hAnsi="Exo"/>
          <w:b w:val="1"/>
          <w:sz w:val="28"/>
          <w:szCs w:val="28"/>
          <w:rtl w:val="0"/>
        </w:rPr>
        <w:t xml:space="preserve">CADASTRAR LOCAL</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Clique em “Cadastrar” no menu superior e depois em “Cadastrar Local”:</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022600"/>
            <wp:effectExtent b="0" l="0" r="0" t="0"/>
            <wp:docPr id="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6120000" cy="3022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Uma nova tela irá abrir:</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1422400"/>
            <wp:effectExtent b="0" l="0" r="0" t="0"/>
            <wp:docPr id="29"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Preencha o nome do local e clique em “Cadastrar”.</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5ipod6jtd9mr" w:id="6"/>
      <w:bookmarkEnd w:id="6"/>
      <w:r w:rsidDel="00000000" w:rsidR="00000000" w:rsidRPr="00000000">
        <w:rPr>
          <w:rFonts w:ascii="Exo" w:cs="Exo" w:eastAsia="Exo" w:hAnsi="Exo"/>
          <w:b w:val="1"/>
          <w:sz w:val="28"/>
          <w:szCs w:val="28"/>
          <w:rtl w:val="0"/>
        </w:rPr>
        <w:t xml:space="preserve">CADASTRAR GRUPO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Clique em “Cadastrar” no menu superior e depois em “Cadastrar Grupo”:</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2971800"/>
            <wp:effectExtent b="0" l="0" r="0" t="0"/>
            <wp:docPr id="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6120000" cy="2971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Uma nova tela irá abrir: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1422400"/>
            <wp:effectExtent b="0" l="0" r="0" t="0"/>
            <wp:docPr id="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ind w:firstLine="720"/>
        <w:contextualSpacing w:val="0"/>
        <w:jc w:val="left"/>
      </w:pPr>
      <w:r w:rsidDel="00000000" w:rsidR="00000000" w:rsidRPr="00000000">
        <w:rPr>
          <w:rFonts w:ascii="Times New Roman" w:cs="Times New Roman" w:eastAsia="Times New Roman" w:hAnsi="Times New Roman"/>
          <w:sz w:val="24"/>
          <w:szCs w:val="24"/>
          <w:rtl w:val="0"/>
        </w:rPr>
        <w:t xml:space="preserve">Preencha o nome do grupo e clique em “Cadastrar”.</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left"/>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3rpe3isv59cz" w:id="7"/>
      <w:bookmarkEnd w:id="7"/>
      <w:r w:rsidDel="00000000" w:rsidR="00000000" w:rsidRPr="00000000">
        <w:rPr>
          <w:rFonts w:ascii="Exo" w:cs="Exo" w:eastAsia="Exo" w:hAnsi="Exo"/>
          <w:b w:val="1"/>
          <w:sz w:val="28"/>
          <w:szCs w:val="28"/>
          <w:rtl w:val="0"/>
        </w:rPr>
        <w:t xml:space="preserve">CADASTRAR FORNECEDOR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Clique em “Cadastrar” no menu superior e depois em “Cadastrar Fornecedor”:</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187700"/>
            <wp:effectExtent b="0" l="0" r="0" t="0"/>
            <wp:docPr id="31"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6120000" cy="318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Uma nova tela irá abrir: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2679700"/>
            <wp:effectExtent b="0" l="0" r="0" t="0"/>
            <wp:docPr id="22"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6120000" cy="2679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Preencha os campos solicitados e clique em “Cadastrar”.</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kha2rypfm7bc" w:id="8"/>
      <w:bookmarkEnd w:id="8"/>
      <w:r w:rsidDel="00000000" w:rsidR="00000000" w:rsidRPr="00000000">
        <w:rPr>
          <w:rFonts w:ascii="Exo" w:cs="Exo" w:eastAsia="Exo" w:hAnsi="Exo"/>
          <w:b w:val="1"/>
          <w:sz w:val="28"/>
          <w:szCs w:val="28"/>
          <w:rtl w:val="0"/>
        </w:rPr>
        <w:t xml:space="preserve">CADASTRAR PRODUTO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Clique em “Cadastrar” no menu superior e depois em “Cadastrar Produto”:</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086100"/>
            <wp:effectExtent b="0" l="0" r="0" t="0"/>
            <wp:docPr id="21"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6120000" cy="3086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Uma nova tela irá abrir: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2882900"/>
            <wp:effectExtent b="0" l="0" r="0" t="0"/>
            <wp:docPr id="27"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6120000" cy="2882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Preencha os campos solicitados e clique em “Cadastrar”.</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v5rsv2dc10xr" w:id="9"/>
      <w:bookmarkEnd w:id="9"/>
      <w:r w:rsidDel="00000000" w:rsidR="00000000" w:rsidRPr="00000000">
        <w:rPr>
          <w:rFonts w:ascii="Exo" w:cs="Exo" w:eastAsia="Exo" w:hAnsi="Exo"/>
          <w:b w:val="1"/>
          <w:sz w:val="28"/>
          <w:szCs w:val="28"/>
          <w:rtl w:val="0"/>
        </w:rPr>
        <w:t xml:space="preserve">NOTIFICAÇÕES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Quando um produto está em baixa no sistema irão aparecer alarmes para que o usuário fique ciente do problema:</w:t>
      </w:r>
    </w:p>
    <w:p w:rsidR="00000000" w:rsidDel="00000000" w:rsidP="00000000" w:rsidRDefault="00000000" w:rsidRPr="00000000">
      <w:pPr>
        <w:contextualSpacing w:val="0"/>
        <w:jc w:val="center"/>
      </w:pPr>
      <w:r w:rsidDel="00000000" w:rsidR="00000000" w:rsidRPr="00000000">
        <w:drawing>
          <wp:inline distB="114300" distT="114300" distL="114300" distR="114300">
            <wp:extent cx="6120000" cy="3022600"/>
            <wp:effectExtent b="0" l="0" r="0" t="0"/>
            <wp:docPr id="5"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61200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eh6jzddnuh1j" w:id="10"/>
      <w:bookmarkEnd w:id="10"/>
      <w:r w:rsidDel="00000000" w:rsidR="00000000" w:rsidRPr="00000000">
        <w:rPr>
          <w:rFonts w:ascii="Exo" w:cs="Exo" w:eastAsia="Exo" w:hAnsi="Exo"/>
          <w:b w:val="1"/>
          <w:sz w:val="28"/>
          <w:szCs w:val="28"/>
          <w:rtl w:val="0"/>
        </w:rPr>
        <w:t xml:space="preserve">LANÇAMENTO DE ENTRADA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Clique em “Movimentar Produtos” no menu superior, uma nova tela irá abrir:</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289300"/>
            <wp:effectExtent b="0" l="0" r="0" t="0"/>
            <wp:docPr id="23"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6120000" cy="3289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Agora clique no botão </w:t>
      </w:r>
      <w:r w:rsidDel="00000000" w:rsidR="00000000" w:rsidRPr="00000000">
        <w:drawing>
          <wp:inline distB="114300" distT="114300" distL="114300" distR="114300">
            <wp:extent cx="231902" cy="217987"/>
            <wp:effectExtent b="0" l="0" r="0" t="0"/>
            <wp:docPr id="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31902" cy="21798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como na imagem abaixo:</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2971800"/>
            <wp:effectExtent b="0" l="0" r="0" t="0"/>
            <wp:docPr id="26"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6120000" cy="2971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Uma nova tela irá abrir:</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441700"/>
            <wp:effectExtent b="0" l="0" r="0" t="0"/>
            <wp:docPr id="24"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Se o produto não tem um fornecedor associado a ele, é necessário associar um fornecedor ao produto, então clique em “Adicionar Fornecedor do Produto”, uma nova tela irá se abrir:</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467100"/>
            <wp:effectExtent b="0" l="0" r="0" t="0"/>
            <wp:docPr id="34" name="image63.png"/>
            <a:graphic>
              <a:graphicData uri="http://schemas.openxmlformats.org/drawingml/2006/picture">
                <pic:pic>
                  <pic:nvPicPr>
                    <pic:cNvPr id="0" name="image63.png"/>
                    <pic:cNvPicPr preferRelativeResize="0"/>
                  </pic:nvPicPr>
                  <pic:blipFill>
                    <a:blip r:embed="rId27"/>
                    <a:srcRect b="0" l="0" r="0" t="0"/>
                    <a:stretch>
                      <a:fillRect/>
                    </a:stretch>
                  </pic:blipFill>
                  <pic:spPr>
                    <a:xfrm>
                      <a:off x="0" y="0"/>
                      <a:ext cx="6120000" cy="3467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Todos os fornecedores cadastrados irão aparecer no campo “Adicionar Fornecedor do Produto”. Selecione o fornecedor desejado e clique em “Salvar”.</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Preencha todos os campos solicitados e clique em “Inserir”.</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4onuq5s5ygh3" w:id="11"/>
      <w:bookmarkEnd w:id="11"/>
      <w:r w:rsidDel="00000000" w:rsidR="00000000" w:rsidRPr="00000000">
        <w:rPr>
          <w:rFonts w:ascii="Exo" w:cs="Exo" w:eastAsia="Exo" w:hAnsi="Exo"/>
          <w:b w:val="1"/>
          <w:sz w:val="28"/>
          <w:szCs w:val="28"/>
          <w:rtl w:val="0"/>
        </w:rPr>
        <w:t xml:space="preserve">LANÇAMENTO DE SAÍDA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Clique em “Movimentar Produtos” no menu superior, uma nova tela irá abrir: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289300"/>
            <wp:effectExtent b="0" l="0" r="0" t="0"/>
            <wp:docPr id="12"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6120000" cy="3289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Agora clique no botão </w:t>
      </w:r>
      <w:r w:rsidDel="00000000" w:rsidR="00000000" w:rsidRPr="00000000">
        <w:drawing>
          <wp:inline distB="114300" distT="114300" distL="114300" distR="114300">
            <wp:extent cx="227738" cy="214073"/>
            <wp:effectExtent b="0" l="0" r="0" t="0"/>
            <wp:docPr id="11"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227738" cy="21407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como na imagem abaixo:</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2971800"/>
            <wp:effectExtent b="0" l="0" r="0" t="0"/>
            <wp:docPr id="14"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6120000" cy="2971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Uma nova tela irá abrir:</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429000"/>
            <wp:effectExtent b="0" l="0" r="0" t="0"/>
            <wp:docPr id="20"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6120000" cy="3429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Preencha todos os campos solicitados e clique em “Retirar”.</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q0vct422ulvc" w:id="12"/>
      <w:bookmarkEnd w:id="12"/>
      <w:r w:rsidDel="00000000" w:rsidR="00000000" w:rsidRPr="00000000">
        <w:rPr>
          <w:rFonts w:ascii="Exo" w:cs="Exo" w:eastAsia="Exo" w:hAnsi="Exo"/>
          <w:b w:val="1"/>
          <w:sz w:val="28"/>
          <w:szCs w:val="28"/>
          <w:rtl w:val="0"/>
        </w:rPr>
        <w:t xml:space="preserve">CONFIGURAR UM PRODUTO</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Clique em “Movimentar Produtos” no menu superior, uma nova tela irá abrir:</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289300"/>
            <wp:effectExtent b="0" l="0" r="0" t="0"/>
            <wp:docPr id="19"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6120000" cy="3289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Agora clique no botão </w:t>
      </w:r>
      <w:r w:rsidDel="00000000" w:rsidR="00000000" w:rsidRPr="00000000">
        <w:drawing>
          <wp:inline distB="114300" distT="114300" distL="114300" distR="114300">
            <wp:extent cx="227896" cy="217987"/>
            <wp:effectExtent b="0" l="0" r="0" t="0"/>
            <wp:docPr id="28"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227896" cy="21798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como na imagem abaixo:</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2971800"/>
            <wp:effectExtent b="0" l="0" r="0" t="0"/>
            <wp:docPr id="10"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6120000" cy="2971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Uma nova tela irá abrir:</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454400"/>
            <wp:effectExtent b="0" l="0" r="0" t="0"/>
            <wp:docPr id="9"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6120000" cy="3454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Preencha todos os campos solicitados e clique em “Salvar”. Esta funcionalidade é utilizada no caso de necessidade de alteração dos atributos do produto.</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pny0dwf9hds1" w:id="13"/>
      <w:bookmarkEnd w:id="13"/>
      <w:r w:rsidDel="00000000" w:rsidR="00000000" w:rsidRPr="00000000">
        <w:rPr>
          <w:rFonts w:ascii="Exo" w:cs="Exo" w:eastAsia="Exo" w:hAnsi="Exo"/>
          <w:b w:val="1"/>
          <w:sz w:val="28"/>
          <w:szCs w:val="28"/>
          <w:rtl w:val="0"/>
        </w:rPr>
        <w:t xml:space="preserve">RELATÓRIOS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Para visualizar ou imprimir um relatório, clique em “Relatórios” no menu superior, uma nova tela irá abrir:</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6120000" cy="3289300"/>
            <wp:effectExtent b="0" l="0" r="0" t="0"/>
            <wp:docPr id="16"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6120000" cy="3289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Nesta tela você pode configurar qual o tipo do relatório que você deseja, conforme os filtros presentes. Para imprimir o relatório em PDF clique em “Gerar Relatório”. Para mostrar um gráfico com o relatório clique em “Gerar Gráfico”.</w:t>
      </w:r>
    </w:p>
    <w:sectPr>
      <w:headerReference r:id="rId37" w:type="default"/>
      <w:headerReference r:id="rId38" w:type="first"/>
      <w:footerReference r:id="rId39" w:type="default"/>
      <w:footerReference r:id="rId40" w:type="first"/>
      <w:pgSz w:h="16838" w:w="11906"/>
      <w:pgMar w:bottom="1133.8582677165355" w:top="1700.7874015748032" w:left="1133.8582677165355" w:right="1133.8582677165355"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Ex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sz w:val="24"/>
          <w:szCs w:val="24"/>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4457700</wp:posOffset>
          </wp:positionH>
          <wp:positionV relativeFrom="paragraph">
            <wp:posOffset>152400</wp:posOffset>
          </wp:positionV>
          <wp:extent cx="1913663" cy="680413"/>
          <wp:effectExtent b="0" l="0" r="0" t="0"/>
          <wp:wrapSquare wrapText="bothSides" distB="114300" distT="114300" distL="114300" distR="114300"/>
          <wp:docPr id="1"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1913663" cy="6804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-323849</wp:posOffset>
          </wp:positionH>
          <wp:positionV relativeFrom="paragraph">
            <wp:posOffset>13200</wp:posOffset>
          </wp:positionV>
          <wp:extent cx="1752824" cy="809625"/>
          <wp:effectExtent b="0" l="0" r="0" t="0"/>
          <wp:wrapSquare wrapText="bothSides" distB="0" distT="0" distL="0" distR="0"/>
          <wp:docPr id="18" name="image47.png"/>
          <a:graphic>
            <a:graphicData uri="http://schemas.openxmlformats.org/drawingml/2006/picture">
              <pic:pic>
                <pic:nvPicPr>
                  <pic:cNvPr id="0" name="image47.png"/>
                  <pic:cNvPicPr preferRelativeResize="0"/>
                </pic:nvPicPr>
                <pic:blipFill>
                  <a:blip r:embed="rId2"/>
                  <a:srcRect b="0" l="0" r="0" t="0"/>
                  <a:stretch>
                    <a:fillRect/>
                  </a:stretch>
                </pic:blipFill>
                <pic:spPr>
                  <a:xfrm>
                    <a:off x="0" y="0"/>
                    <a:ext cx="1752824" cy="8096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50.png"/><Relationship Id="rId22" Type="http://schemas.openxmlformats.org/officeDocument/2006/relationships/image" Target="media/image33.png"/><Relationship Id="rId21" Type="http://schemas.openxmlformats.org/officeDocument/2006/relationships/image" Target="media/image56.png"/><Relationship Id="rId24" Type="http://schemas.openxmlformats.org/officeDocument/2006/relationships/image" Target="media/image34.png"/><Relationship Id="rId23" Type="http://schemas.openxmlformats.org/officeDocument/2006/relationships/image" Target="media/image5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2.png"/><Relationship Id="rId26" Type="http://schemas.openxmlformats.org/officeDocument/2006/relationships/image" Target="media/image53.png"/><Relationship Id="rId25" Type="http://schemas.openxmlformats.org/officeDocument/2006/relationships/image" Target="media/image55.png"/><Relationship Id="rId28" Type="http://schemas.openxmlformats.org/officeDocument/2006/relationships/image" Target="media/image40.png"/><Relationship Id="rId27" Type="http://schemas.openxmlformats.org/officeDocument/2006/relationships/image" Target="media/image63.png"/><Relationship Id="rId5" Type="http://schemas.openxmlformats.org/officeDocument/2006/relationships/image" Target="media/image45.png"/><Relationship Id="rId6" Type="http://schemas.openxmlformats.org/officeDocument/2006/relationships/image" Target="media/image61.png"/><Relationship Id="rId29" Type="http://schemas.openxmlformats.org/officeDocument/2006/relationships/image" Target="media/image39.png"/><Relationship Id="rId7" Type="http://schemas.openxmlformats.org/officeDocument/2006/relationships/image" Target="media/image36.png"/><Relationship Id="rId8" Type="http://schemas.openxmlformats.org/officeDocument/2006/relationships/image" Target="media/image59.png"/><Relationship Id="rId31" Type="http://schemas.openxmlformats.org/officeDocument/2006/relationships/image" Target="media/image49.png"/><Relationship Id="rId30" Type="http://schemas.openxmlformats.org/officeDocument/2006/relationships/image" Target="media/image42.png"/><Relationship Id="rId11" Type="http://schemas.openxmlformats.org/officeDocument/2006/relationships/image" Target="media/image35.png"/><Relationship Id="rId33" Type="http://schemas.openxmlformats.org/officeDocument/2006/relationships/image" Target="media/image57.png"/><Relationship Id="rId10" Type="http://schemas.openxmlformats.org/officeDocument/2006/relationships/image" Target="media/image54.png"/><Relationship Id="rId32" Type="http://schemas.openxmlformats.org/officeDocument/2006/relationships/image" Target="media/image48.png"/><Relationship Id="rId13" Type="http://schemas.openxmlformats.org/officeDocument/2006/relationships/image" Target="media/image43.png"/><Relationship Id="rId35" Type="http://schemas.openxmlformats.org/officeDocument/2006/relationships/image" Target="media/image37.png"/><Relationship Id="rId12" Type="http://schemas.openxmlformats.org/officeDocument/2006/relationships/image" Target="media/image41.png"/><Relationship Id="rId34" Type="http://schemas.openxmlformats.org/officeDocument/2006/relationships/image" Target="media/image38.png"/><Relationship Id="rId15" Type="http://schemas.openxmlformats.org/officeDocument/2006/relationships/image" Target="media/image58.png"/><Relationship Id="rId37" Type="http://schemas.openxmlformats.org/officeDocument/2006/relationships/header" Target="header1.xml"/><Relationship Id="rId14" Type="http://schemas.openxmlformats.org/officeDocument/2006/relationships/image" Target="media/image32.png"/><Relationship Id="rId36" Type="http://schemas.openxmlformats.org/officeDocument/2006/relationships/image" Target="media/image44.png"/><Relationship Id="rId17" Type="http://schemas.openxmlformats.org/officeDocument/2006/relationships/image" Target="media/image31.png"/><Relationship Id="rId39" Type="http://schemas.openxmlformats.org/officeDocument/2006/relationships/footer" Target="footer2.xml"/><Relationship Id="rId16" Type="http://schemas.openxmlformats.org/officeDocument/2006/relationships/image" Target="media/image30.png"/><Relationship Id="rId38" Type="http://schemas.openxmlformats.org/officeDocument/2006/relationships/header" Target="header2.xml"/><Relationship Id="rId19" Type="http://schemas.openxmlformats.org/officeDocument/2006/relationships/image" Target="media/image51.png"/><Relationship Id="rId18" Type="http://schemas.openxmlformats.org/officeDocument/2006/relationships/image" Target="media/image60.png"/></Relationships>
</file>

<file path=word/_rels/fontTable.xml.rels><?xml version="1.0" encoding="UTF-8" standalone="yes"?><Relationships xmlns="http://schemas.openxmlformats.org/package/2006/relationships"><Relationship Id="rId1" Type="http://schemas.openxmlformats.org/officeDocument/2006/relationships/font" Target="fonts/Exo-regular.ttf"/><Relationship Id="rId2" Type="http://schemas.openxmlformats.org/officeDocument/2006/relationships/font" Target="fonts/Exo-bold.ttf"/><Relationship Id="rId3" Type="http://schemas.openxmlformats.org/officeDocument/2006/relationships/font" Target="fonts/Exo-italic.ttf"/><Relationship Id="rId4" Type="http://schemas.openxmlformats.org/officeDocument/2006/relationships/font" Target="fonts/Ex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47.png"/></Relationships>
</file>