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BDABE1" w14:textId="537F832C" w:rsidR="00A01EC5" w:rsidRDefault="00207574">
      <w:r w:rsidRPr="00207574">
        <w:rPr>
          <w:noProof/>
        </w:rPr>
        <w:drawing>
          <wp:inline distT="0" distB="0" distL="0" distR="0" wp14:anchorId="0400B174" wp14:editId="07338442">
            <wp:extent cx="6120130" cy="5535295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3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1EC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574"/>
    <w:rsid w:val="000151C0"/>
    <w:rsid w:val="001145E6"/>
    <w:rsid w:val="00207574"/>
    <w:rsid w:val="0069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74DA4"/>
  <w15:chartTrackingRefBased/>
  <w15:docId w15:val="{4E5BEC1A-F436-45DD-B297-4D4A3FA30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Scalera</dc:creator>
  <cp:keywords/>
  <dc:description/>
  <cp:lastModifiedBy>Andrea Scalera</cp:lastModifiedBy>
  <cp:revision>1</cp:revision>
  <dcterms:created xsi:type="dcterms:W3CDTF">2021-02-08T14:40:00Z</dcterms:created>
  <dcterms:modified xsi:type="dcterms:W3CDTF">2021-02-08T14:43:00Z</dcterms:modified>
</cp:coreProperties>
</file>