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255E" w:rsidRDefault="006D715C" w:rsidP="00273045">
      <w:pPr>
        <w:pStyle w:val="Title"/>
      </w:pPr>
      <w:r>
        <w:t>Using Date Parameters in Jasper Report</w:t>
      </w:r>
    </w:p>
    <w:p w:rsidR="006D715C" w:rsidRDefault="006D715C">
      <w:r>
        <w:t xml:space="preserve">This example will show how to add a </w:t>
      </w:r>
      <w:r w:rsidR="00273045">
        <w:t xml:space="preserve">date </w:t>
      </w:r>
      <w:r>
        <w:t xml:space="preserve">parameter to a </w:t>
      </w:r>
      <w:r w:rsidR="00273045">
        <w:t xml:space="preserve">TIBCO </w:t>
      </w:r>
      <w:proofErr w:type="spellStart"/>
      <w:r>
        <w:t>Jasper</w:t>
      </w:r>
      <w:r w:rsidR="00273045">
        <w:t>soft</w:t>
      </w:r>
      <w:proofErr w:type="spellEnd"/>
      <w:r>
        <w:t xml:space="preserve"> Studio </w:t>
      </w:r>
      <w:r w:rsidR="00273045">
        <w:t xml:space="preserve">Professional </w:t>
      </w:r>
      <w:r>
        <w:t>report</w:t>
      </w:r>
      <w:r w:rsidR="00273045">
        <w:t>, and publish the report in Jasper Reports.</w:t>
      </w:r>
    </w:p>
    <w:p w:rsidR="00273045" w:rsidRDefault="00273045" w:rsidP="00273045">
      <w:pPr>
        <w:pStyle w:val="Heading1"/>
      </w:pPr>
      <w:r>
        <w:t xml:space="preserve">Add </w:t>
      </w:r>
      <w:r>
        <w:t>ca_customCA</w:t>
      </w:r>
      <w:r>
        <w:t>SMMethod.jar to your build path</w:t>
      </w:r>
    </w:p>
    <w:p w:rsidR="00273045" w:rsidRDefault="00273045" w:rsidP="00273045">
      <w:r>
        <w:t xml:space="preserve">There are built in methods that you can leverage to build your report.  We will add the ca_customCASMMethods.jar to our build path </w:t>
      </w:r>
      <w:proofErr w:type="gramStart"/>
      <w:r>
        <w:t>in order to</w:t>
      </w:r>
      <w:proofErr w:type="gramEnd"/>
      <w:r>
        <w:t xml:space="preserve"> use a pre-set date search parameter.   </w:t>
      </w:r>
    </w:p>
    <w:p w:rsidR="00273045" w:rsidRDefault="00273045" w:rsidP="00273045">
      <w:pPr>
        <w:pStyle w:val="Heading2"/>
      </w:pPr>
      <w:r>
        <w:t>Instructions:</w:t>
      </w:r>
    </w:p>
    <w:p w:rsidR="00E936D8" w:rsidRDefault="00E936D8" w:rsidP="00273045">
      <w:r>
        <w:t xml:space="preserve">Check your install for the ca-customCASMMethods.jar file.  It will reside in the </w:t>
      </w:r>
      <w:proofErr w:type="spellStart"/>
      <w:r>
        <w:t>jasperserver</w:t>
      </w:r>
      <w:proofErr w:type="spellEnd"/>
      <w:r>
        <w:t>-pro install directory.  For example:</w:t>
      </w:r>
    </w:p>
    <w:p w:rsidR="00E936D8" w:rsidRDefault="00E936D8" w:rsidP="00E936D8">
      <w:pPr>
        <w:ind w:left="720"/>
      </w:pPr>
      <w:r w:rsidRPr="00E936D8">
        <w:t>C:\Program Files\apache-tomcat-8.0.33-windows-x64\apache-tomcat-8.0.33\webapps\jasperserver-pro\WEB-INF\lib</w:t>
      </w:r>
      <w:r>
        <w:t>\ca-customCASMMethods.jar</w:t>
      </w:r>
    </w:p>
    <w:p w:rsidR="00273045" w:rsidRDefault="00E936D8" w:rsidP="00273045">
      <w:r>
        <w:t>If it does not exist, c</w:t>
      </w:r>
      <w:r w:rsidR="00273045">
        <w:t xml:space="preserve">opy the attached zip file to the </w:t>
      </w:r>
      <w:proofErr w:type="spellStart"/>
      <w:r w:rsidR="00273045">
        <w:t>Jaspersoft</w:t>
      </w:r>
      <w:proofErr w:type="spellEnd"/>
      <w:r w:rsidR="00273045">
        <w:t xml:space="preserve"> Studio server.</w:t>
      </w:r>
    </w:p>
    <w:p w:rsidR="00273045" w:rsidRDefault="00273045" w:rsidP="00273045">
      <w:r>
        <w:object w:dxaOrig="1526" w:dyaOrig="99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3pt;height:49.7pt" o:ole="">
            <v:imagedata r:id="rId4" o:title=""/>
          </v:shape>
          <o:OLEObject Type="Embed" ProgID="Package" ShapeID="_x0000_i1025" DrawAspect="Icon" ObjectID="_1585568527" r:id="rId5"/>
        </w:object>
      </w:r>
    </w:p>
    <w:p w:rsidR="00273045" w:rsidRDefault="00273045" w:rsidP="00273045">
      <w:r>
        <w:t>Extract the file</w:t>
      </w:r>
      <w:r w:rsidR="00E936D8">
        <w:t>s</w:t>
      </w:r>
      <w:r>
        <w:t>.</w:t>
      </w:r>
    </w:p>
    <w:p w:rsidR="00E936D8" w:rsidRDefault="00E936D8" w:rsidP="00273045">
      <w:r>
        <w:t xml:space="preserve">Copy the jar file to the </w:t>
      </w:r>
      <w:proofErr w:type="spellStart"/>
      <w:r>
        <w:t>jasperserver</w:t>
      </w:r>
      <w:proofErr w:type="spellEnd"/>
      <w:r>
        <w:t>-pro install directory.  For example:</w:t>
      </w:r>
    </w:p>
    <w:p w:rsidR="00E936D8" w:rsidRDefault="00E936D8" w:rsidP="00E936D8">
      <w:pPr>
        <w:ind w:left="720"/>
      </w:pPr>
      <w:r w:rsidRPr="00E936D8">
        <w:t>C:\Program Files\apache-tomcat-8.0.33-windows-x64\apache-tomcat-8.0.33\webapps\jasperserver-pro\WEB-INF\lib</w:t>
      </w:r>
      <w:r>
        <w:t>\</w:t>
      </w:r>
      <w:r>
        <w:t>ca-customCASMMethods.jar</w:t>
      </w:r>
    </w:p>
    <w:p w:rsidR="00273045" w:rsidRDefault="00273045" w:rsidP="00273045">
      <w:r>
        <w:t xml:space="preserve">Open </w:t>
      </w:r>
      <w:proofErr w:type="spellStart"/>
      <w:r>
        <w:t>Jaspersoft</w:t>
      </w:r>
      <w:proofErr w:type="spellEnd"/>
      <w:r>
        <w:t xml:space="preserve"> Studio and open the Project Explorer tab </w:t>
      </w:r>
    </w:p>
    <w:p w:rsidR="00273045" w:rsidRDefault="00273045" w:rsidP="00273045">
      <w:r w:rsidRPr="00273045">
        <w:t xml:space="preserve">Right Mouse click on </w:t>
      </w:r>
      <w:proofErr w:type="spellStart"/>
      <w:r w:rsidRPr="00273045">
        <w:rPr>
          <w:b/>
        </w:rPr>
        <w:t>MyReports</w:t>
      </w:r>
      <w:proofErr w:type="spellEnd"/>
      <w:r w:rsidRPr="00273045">
        <w:t xml:space="preserve"> </w:t>
      </w:r>
      <w:r w:rsidRPr="00273045">
        <w:t xml:space="preserve">and select: </w:t>
      </w:r>
      <w:r w:rsidRPr="00273045">
        <w:rPr>
          <w:b/>
        </w:rPr>
        <w:t>B</w:t>
      </w:r>
      <w:r w:rsidRPr="00273045">
        <w:rPr>
          <w:b/>
        </w:rPr>
        <w:t>uild Path</w:t>
      </w:r>
      <w:r w:rsidRPr="00273045">
        <w:t xml:space="preserve"> </w:t>
      </w:r>
      <w:r w:rsidRPr="00273045">
        <w:rPr>
          <w:rFonts w:ascii="Wingdings" w:hAnsi="Wingdings"/>
        </w:rPr>
        <w:t></w:t>
      </w:r>
      <w:r w:rsidRPr="00273045">
        <w:t xml:space="preserve"> </w:t>
      </w:r>
      <w:r w:rsidRPr="00273045">
        <w:rPr>
          <w:b/>
        </w:rPr>
        <w:t>Configure Build Path</w:t>
      </w:r>
      <w:r>
        <w:rPr>
          <w:b/>
        </w:rPr>
        <w:t>…</w:t>
      </w:r>
      <w:r w:rsidRPr="00273045">
        <w:t xml:space="preserve"> </w:t>
      </w:r>
      <w:r>
        <w:rPr>
          <w:noProof/>
        </w:rPr>
        <w:drawing>
          <wp:inline distT="0" distB="0" distL="0" distR="0" wp14:anchorId="22B25923" wp14:editId="4423AE67">
            <wp:extent cx="5578323" cy="219475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78323" cy="219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045" w:rsidRPr="00273045" w:rsidRDefault="00273045" w:rsidP="00273045">
      <w:r>
        <w:t xml:space="preserve">Under the </w:t>
      </w:r>
      <w:r w:rsidRPr="00273045">
        <w:rPr>
          <w:b/>
        </w:rPr>
        <w:t>Libraries</w:t>
      </w:r>
      <w:r w:rsidRPr="00273045">
        <w:t xml:space="preserve"> </w:t>
      </w:r>
      <w:r>
        <w:t>tab, select</w:t>
      </w:r>
      <w:r w:rsidRPr="00273045">
        <w:t xml:space="preserve"> </w:t>
      </w:r>
      <w:r w:rsidRPr="00273045">
        <w:rPr>
          <w:b/>
        </w:rPr>
        <w:t xml:space="preserve">Add </w:t>
      </w:r>
      <w:r w:rsidRPr="00273045">
        <w:rPr>
          <w:b/>
        </w:rPr>
        <w:t xml:space="preserve">External </w:t>
      </w:r>
      <w:r w:rsidRPr="00273045">
        <w:rPr>
          <w:b/>
        </w:rPr>
        <w:t>JARs…</w:t>
      </w:r>
      <w:r w:rsidRPr="00273045">
        <w:t xml:space="preserve"> </w:t>
      </w:r>
    </w:p>
    <w:p w:rsidR="00273045" w:rsidRDefault="00273045" w:rsidP="00273045">
      <w:pPr>
        <w:rPr>
          <w:b/>
        </w:rPr>
      </w:pPr>
      <w:r w:rsidRPr="00D739EB">
        <w:t>Browse to the</w:t>
      </w:r>
      <w:r>
        <w:rPr>
          <w:b/>
        </w:rPr>
        <w:t xml:space="preserve"> ca_customCASMMethods.jar </w:t>
      </w:r>
      <w:r w:rsidRPr="00D739EB">
        <w:t>file</w:t>
      </w:r>
    </w:p>
    <w:p w:rsidR="00D739EB" w:rsidRPr="00273045" w:rsidRDefault="00D739EB" w:rsidP="00273045">
      <w:pPr>
        <w:rPr>
          <w:b/>
        </w:rPr>
      </w:pPr>
      <w:r w:rsidRPr="00D739EB">
        <w:lastRenderedPageBreak/>
        <w:t>Click</w:t>
      </w:r>
      <w:r>
        <w:rPr>
          <w:b/>
        </w:rPr>
        <w:t xml:space="preserve"> Apply </w:t>
      </w:r>
      <w:r w:rsidRPr="00D739EB">
        <w:t>and</w:t>
      </w:r>
      <w:r>
        <w:rPr>
          <w:b/>
        </w:rPr>
        <w:t xml:space="preserve"> OK</w:t>
      </w:r>
    </w:p>
    <w:p w:rsidR="00273045" w:rsidRDefault="00E936D8" w:rsidP="00E936D8">
      <w:pPr>
        <w:pStyle w:val="Heading1"/>
      </w:pPr>
      <w:r>
        <w:t>Main Report</w:t>
      </w:r>
    </w:p>
    <w:p w:rsidR="00907BD1" w:rsidRPr="00907BD1" w:rsidRDefault="00907BD1" w:rsidP="004D5176">
      <w:pPr>
        <w:pStyle w:val="Heading2"/>
      </w:pPr>
      <w:r>
        <w:t xml:space="preserve">Add </w:t>
      </w:r>
      <w:proofErr w:type="spellStart"/>
      <w:r>
        <w:t>Scriptlet</w:t>
      </w:r>
      <w:proofErr w:type="spellEnd"/>
      <w:r>
        <w:t>: ca-customCASMMethods.jar</w:t>
      </w:r>
    </w:p>
    <w:p w:rsidR="00E936D8" w:rsidRDefault="00E936D8" w:rsidP="00E936D8">
      <w:proofErr w:type="gramStart"/>
      <w:r>
        <w:t>Open up</w:t>
      </w:r>
      <w:proofErr w:type="gramEnd"/>
      <w:r>
        <w:t xml:space="preserve"> the </w:t>
      </w:r>
      <w:proofErr w:type="spellStart"/>
      <w:r>
        <w:t>jrxml</w:t>
      </w:r>
      <w:proofErr w:type="spellEnd"/>
      <w:r>
        <w:t xml:space="preserve"> report that you want to use the </w:t>
      </w:r>
      <w:proofErr w:type="spellStart"/>
      <w:r>
        <w:t>scriplet</w:t>
      </w:r>
      <w:proofErr w:type="spellEnd"/>
      <w:r>
        <w:t xml:space="preserve"> in</w:t>
      </w:r>
      <w:r w:rsidR="00B07D4C">
        <w:t xml:space="preserve">, in this case </w:t>
      </w:r>
      <w:proofErr w:type="spellStart"/>
      <w:r w:rsidR="00B07D4C">
        <w:t>Main.jrxml</w:t>
      </w:r>
      <w:proofErr w:type="spellEnd"/>
      <w:r>
        <w:t xml:space="preserve">.  </w:t>
      </w:r>
    </w:p>
    <w:p w:rsidR="00E936D8" w:rsidRDefault="00E936D8" w:rsidP="00E936D8">
      <w:r>
        <w:t xml:space="preserve">Under the Outline tab, expand </w:t>
      </w:r>
      <w:proofErr w:type="spellStart"/>
      <w:r>
        <w:t>Scriptlets</w:t>
      </w:r>
      <w:proofErr w:type="spellEnd"/>
      <w:r w:rsidR="00D739EB">
        <w:t>.</w:t>
      </w:r>
    </w:p>
    <w:p w:rsidR="00D739EB" w:rsidRDefault="00D739EB" w:rsidP="00E936D8">
      <w:r>
        <w:t xml:space="preserve">Right click on </w:t>
      </w:r>
      <w:proofErr w:type="spellStart"/>
      <w:r>
        <w:t>Scriptlets</w:t>
      </w:r>
      <w:proofErr w:type="spellEnd"/>
      <w:r>
        <w:t xml:space="preserve"> and select Create </w:t>
      </w:r>
      <w:proofErr w:type="spellStart"/>
      <w:r>
        <w:t>Scriptlet</w:t>
      </w:r>
      <w:proofErr w:type="spellEnd"/>
      <w:r>
        <w:t xml:space="preserve">: </w:t>
      </w:r>
    </w:p>
    <w:p w:rsidR="00D739EB" w:rsidRDefault="00D739EB" w:rsidP="00E936D8">
      <w:r>
        <w:rPr>
          <w:noProof/>
        </w:rPr>
        <w:drawing>
          <wp:inline distT="0" distB="0" distL="0" distR="0">
            <wp:extent cx="2690093" cy="24767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0093" cy="247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9EB" w:rsidRDefault="00D739EB" w:rsidP="00E936D8">
      <w:r>
        <w:t xml:space="preserve">In the right pane, under </w:t>
      </w:r>
      <w:proofErr w:type="spellStart"/>
      <w:r>
        <w:t>Scriptlet</w:t>
      </w:r>
      <w:proofErr w:type="spellEnd"/>
      <w:r>
        <w:t xml:space="preserve"> Properties, select the button next to Class:</w:t>
      </w:r>
      <w:r>
        <w:rPr>
          <w:noProof/>
        </w:rPr>
        <w:drawing>
          <wp:inline distT="0" distB="0" distL="0" distR="0">
            <wp:extent cx="3939881" cy="1836579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9881" cy="183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9EB" w:rsidRDefault="00D739EB" w:rsidP="00E936D8">
      <w:r>
        <w:t xml:space="preserve">Start typing: </w:t>
      </w:r>
      <w:proofErr w:type="spellStart"/>
      <w:r w:rsidRPr="009E578E">
        <w:rPr>
          <w:b/>
        </w:rPr>
        <w:t>CustomFunctions</w:t>
      </w:r>
      <w:proofErr w:type="spellEnd"/>
      <w:r>
        <w:t xml:space="preserve"> and select</w:t>
      </w:r>
      <w:r w:rsidR="009E578E">
        <w:t xml:space="preserve"> it from the list when it appears:</w:t>
      </w:r>
    </w:p>
    <w:p w:rsidR="00D739EB" w:rsidRDefault="00D739EB" w:rsidP="00E936D8">
      <w:r>
        <w:rPr>
          <w:noProof/>
        </w:rPr>
        <w:lastRenderedPageBreak/>
        <w:drawing>
          <wp:inline distT="0" distB="0" distL="0" distR="0" wp14:anchorId="7BE04AF6" wp14:editId="66A8BE72">
            <wp:extent cx="4016088" cy="1699407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169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9E578E" w:rsidRDefault="009E578E" w:rsidP="00E936D8">
      <w:r>
        <w:t>Click OK</w:t>
      </w:r>
    </w:p>
    <w:p w:rsidR="009E578E" w:rsidRDefault="009E578E" w:rsidP="00E936D8">
      <w:r>
        <w:t xml:space="preserve">Enter a Name for the </w:t>
      </w:r>
      <w:proofErr w:type="spellStart"/>
      <w:r>
        <w:t>Scriptlet</w:t>
      </w:r>
      <w:proofErr w:type="spellEnd"/>
      <w:r>
        <w:t>: ca-</w:t>
      </w:r>
      <w:proofErr w:type="spellStart"/>
      <w:r>
        <w:t>customCASMMethods</w:t>
      </w:r>
      <w:proofErr w:type="spellEnd"/>
      <w:r>
        <w:rPr>
          <w:noProof/>
        </w:rPr>
        <w:drawing>
          <wp:inline distT="0" distB="0" distL="0" distR="0">
            <wp:extent cx="5943600" cy="25723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BD1" w:rsidRDefault="00907BD1" w:rsidP="004D5176">
      <w:pPr>
        <w:pStyle w:val="Heading2"/>
        <w:rPr>
          <w:noProof/>
        </w:rPr>
      </w:pPr>
      <w:r>
        <w:rPr>
          <w:noProof/>
        </w:rPr>
        <w:t>Variables</w:t>
      </w:r>
    </w:p>
    <w:p w:rsidR="00907BD1" w:rsidRDefault="00907BD1" w:rsidP="00907BD1">
      <w:pPr>
        <w:rPr>
          <w:noProof/>
        </w:rPr>
      </w:pPr>
      <w:r>
        <w:rPr>
          <w:noProof/>
        </w:rPr>
        <w:t>Validate that the Main report Variables are defined</w:t>
      </w:r>
      <w:r>
        <w:rPr>
          <w:noProof/>
        </w:rPr>
        <w:t>.  This way you can pass the time stamp sting representation to the supreport.  In this case the variables are defined as v_Start_Date, and v_End_Date</w:t>
      </w:r>
      <w:r>
        <w:rPr>
          <w:noProof/>
        </w:rPr>
        <w:t>:</w:t>
      </w:r>
    </w:p>
    <w:p w:rsidR="00907BD1" w:rsidRDefault="00907BD1" w:rsidP="00907BD1">
      <w:r>
        <w:rPr>
          <w:noProof/>
        </w:rPr>
        <w:drawing>
          <wp:inline distT="0" distB="0" distL="0" distR="0" wp14:anchorId="7AC5005C" wp14:editId="72ABD17D">
            <wp:extent cx="5943600" cy="2376170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BD1" w:rsidRDefault="00907BD1" w:rsidP="00907BD1">
      <w:r>
        <w:rPr>
          <w:noProof/>
        </w:rPr>
        <w:lastRenderedPageBreak/>
        <w:drawing>
          <wp:inline distT="0" distB="0" distL="0" distR="0" wp14:anchorId="33D56939" wp14:editId="1D328AAC">
            <wp:extent cx="5943600" cy="190754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BD1" w:rsidRDefault="00907BD1" w:rsidP="00907BD1">
      <w:pPr>
        <w:pStyle w:val="Heading3"/>
      </w:pPr>
      <w:r>
        <w:t xml:space="preserve">Validate </w:t>
      </w:r>
      <w:proofErr w:type="spellStart"/>
      <w:r>
        <w:t>Subreport</w:t>
      </w:r>
      <w:proofErr w:type="spellEnd"/>
      <w:r>
        <w:t xml:space="preserve"> Name</w:t>
      </w:r>
    </w:p>
    <w:p w:rsidR="009E578E" w:rsidRDefault="009E578E" w:rsidP="00E936D8">
      <w:r>
        <w:t xml:space="preserve">This will only work when a </w:t>
      </w:r>
      <w:proofErr w:type="spellStart"/>
      <w:r>
        <w:t>subreport</w:t>
      </w:r>
      <w:proofErr w:type="spellEnd"/>
      <w:r>
        <w:t xml:space="preserve"> is used.  </w:t>
      </w:r>
    </w:p>
    <w:p w:rsidR="009E578E" w:rsidRDefault="009E578E" w:rsidP="00E936D8">
      <w:r>
        <w:t xml:space="preserve">Under the Detail band, select the existing </w:t>
      </w:r>
      <w:proofErr w:type="spellStart"/>
      <w:r>
        <w:t>Subreport</w:t>
      </w:r>
      <w:proofErr w:type="spellEnd"/>
      <w:r>
        <w:t xml:space="preserve">.  Validate that the name of the </w:t>
      </w:r>
      <w:proofErr w:type="spellStart"/>
      <w:r>
        <w:t>subreport</w:t>
      </w:r>
      <w:proofErr w:type="spellEnd"/>
      <w:r>
        <w:t xml:space="preserve"> Expression matches the name of the </w:t>
      </w:r>
      <w:proofErr w:type="spellStart"/>
      <w:r>
        <w:t>jrxml</w:t>
      </w:r>
      <w:proofErr w:type="spellEnd"/>
      <w:r>
        <w:t xml:space="preserve"> </w:t>
      </w:r>
      <w:proofErr w:type="spellStart"/>
      <w:r>
        <w:t>subreport</w:t>
      </w:r>
      <w:proofErr w:type="spellEnd"/>
      <w:r>
        <w:t xml:space="preserve">.  </w:t>
      </w:r>
      <w:r>
        <w:rPr>
          <w:noProof/>
        </w:rPr>
        <w:drawing>
          <wp:inline distT="0" distB="0" distL="0" distR="0">
            <wp:extent cx="5943600" cy="258191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176" w:rsidRDefault="004D5176" w:rsidP="004D5176">
      <w:pPr>
        <w:pStyle w:val="Heading3"/>
      </w:pPr>
      <w:r>
        <w:t xml:space="preserve">Validate </w:t>
      </w:r>
      <w:proofErr w:type="spellStart"/>
      <w:r>
        <w:t>Subreport</w:t>
      </w:r>
      <w:proofErr w:type="spellEnd"/>
      <w:r>
        <w:t xml:space="preserve"> Parameters</w:t>
      </w:r>
    </w:p>
    <w:p w:rsidR="004D5176" w:rsidRDefault="004D5176" w:rsidP="00E936D8">
      <w:r>
        <w:t xml:space="preserve">Select </w:t>
      </w:r>
      <w:proofErr w:type="spellStart"/>
      <w:r>
        <w:t>Subreport</w:t>
      </w:r>
      <w:proofErr w:type="spellEnd"/>
      <w:r>
        <w:t xml:space="preserve"> under the Detail band.</w:t>
      </w:r>
    </w:p>
    <w:p w:rsidR="004D5176" w:rsidRDefault="004D5176" w:rsidP="00E936D8">
      <w:r>
        <w:t xml:space="preserve">On the right pane, under </w:t>
      </w:r>
      <w:proofErr w:type="spellStart"/>
      <w:r>
        <w:t>Subreport</w:t>
      </w:r>
      <w:proofErr w:type="spellEnd"/>
      <w:r>
        <w:t xml:space="preserve">, select </w:t>
      </w:r>
      <w:r w:rsidRPr="004D5176">
        <w:rPr>
          <w:b/>
        </w:rPr>
        <w:t>Edit Param</w:t>
      </w:r>
      <w:bookmarkStart w:id="0" w:name="_GoBack"/>
      <w:bookmarkEnd w:id="0"/>
      <w:r w:rsidRPr="004D5176">
        <w:rPr>
          <w:b/>
        </w:rPr>
        <w:t>eters</w:t>
      </w:r>
      <w:r>
        <w:t>.</w:t>
      </w:r>
    </w:p>
    <w:p w:rsidR="004D5176" w:rsidRDefault="004D5176" w:rsidP="00E936D8">
      <w:r>
        <w:t>Make sure your variables map to parameters:</w:t>
      </w:r>
    </w:p>
    <w:p w:rsidR="004D5176" w:rsidRDefault="004D5176" w:rsidP="00E936D8">
      <w:r>
        <w:rPr>
          <w:noProof/>
        </w:rPr>
        <w:lastRenderedPageBreak/>
        <w:drawing>
          <wp:inline distT="0" distB="0" distL="0" distR="0" wp14:anchorId="037BFE61" wp14:editId="46DA8C88">
            <wp:extent cx="5943600" cy="3863975"/>
            <wp:effectExtent l="0" t="0" r="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78E" w:rsidRDefault="009E578E" w:rsidP="00907BD1">
      <w:pPr>
        <w:pStyle w:val="Heading1"/>
      </w:pPr>
      <w:proofErr w:type="spellStart"/>
      <w:r>
        <w:t>Subreport</w:t>
      </w:r>
      <w:proofErr w:type="spellEnd"/>
    </w:p>
    <w:p w:rsidR="009E578E" w:rsidRDefault="009E578E" w:rsidP="00E936D8">
      <w:r>
        <w:t xml:space="preserve">Double click on the </w:t>
      </w:r>
      <w:proofErr w:type="spellStart"/>
      <w:r>
        <w:t>Subreport</w:t>
      </w:r>
      <w:proofErr w:type="spellEnd"/>
      <w:r>
        <w:t xml:space="preserve"> to open it.</w:t>
      </w:r>
    </w:p>
    <w:p w:rsidR="00907BD1" w:rsidRDefault="00907BD1" w:rsidP="00907BD1">
      <w:pPr>
        <w:pStyle w:val="Heading2"/>
      </w:pPr>
      <w:r>
        <w:t>Date Parameters</w:t>
      </w:r>
    </w:p>
    <w:p w:rsidR="002E2B3C" w:rsidRDefault="009E578E" w:rsidP="00E936D8">
      <w:r>
        <w:t>Check the report parameters that are used.  In this case it is “</w:t>
      </w:r>
      <w:proofErr w:type="spellStart"/>
      <w:r>
        <w:t>StartDate</w:t>
      </w:r>
      <w:proofErr w:type="spellEnd"/>
      <w:r>
        <w:t>” and “</w:t>
      </w:r>
      <w:proofErr w:type="spellStart"/>
      <w:r>
        <w:t>EndDate</w:t>
      </w:r>
      <w:proofErr w:type="spellEnd"/>
      <w:r>
        <w:t>”</w:t>
      </w:r>
      <w:r w:rsidR="00907BD1">
        <w:t xml:space="preserve"> which will be timestamps to capture the Scheduled Start Time.</w:t>
      </w:r>
    </w:p>
    <w:p w:rsidR="00056E5D" w:rsidRDefault="002E2B3C" w:rsidP="00E936D8">
      <w:pPr>
        <w:rPr>
          <w:noProof/>
        </w:rPr>
      </w:pPr>
      <w:r>
        <w:t xml:space="preserve">Update the Class from </w:t>
      </w:r>
      <w:proofErr w:type="spellStart"/>
      <w:proofErr w:type="gramStart"/>
      <w:r>
        <w:t>java.lang</w:t>
      </w:r>
      <w:proofErr w:type="gramEnd"/>
      <w:r>
        <w:t>.String</w:t>
      </w:r>
      <w:proofErr w:type="spellEnd"/>
      <w:r>
        <w:t xml:space="preserve"> to </w:t>
      </w:r>
      <w:r>
        <w:rPr>
          <w:noProof/>
        </w:rPr>
        <w:t>java.sql.Timestamp:</w:t>
      </w:r>
      <w:r>
        <w:rPr>
          <w:noProof/>
        </w:rPr>
        <w:drawing>
          <wp:inline distT="0" distB="0" distL="0" distR="0">
            <wp:extent cx="3756986" cy="217188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6986" cy="2171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78E" w:rsidRDefault="002E2B3C" w:rsidP="00E936D8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3772227" cy="214140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2227" cy="214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E5D" w:rsidRDefault="00056E5D" w:rsidP="00056E5D">
      <w:pPr>
        <w:pStyle w:val="Heading2"/>
        <w:rPr>
          <w:noProof/>
        </w:rPr>
      </w:pPr>
      <w:r>
        <w:rPr>
          <w:noProof/>
        </w:rPr>
        <w:t>P_predeftimeperiod</w:t>
      </w:r>
    </w:p>
    <w:p w:rsidR="00056E5D" w:rsidRDefault="00056E5D" w:rsidP="00056E5D">
      <w:r>
        <w:t xml:space="preserve">The </w:t>
      </w:r>
      <w:proofErr w:type="spellStart"/>
      <w:r>
        <w:t>p_predeftimeperiod</w:t>
      </w:r>
      <w:proofErr w:type="spellEnd"/>
      <w:r>
        <w:t xml:space="preserve"> works as follows:</w:t>
      </w:r>
    </w:p>
    <w:p w:rsidR="00056E5D" w:rsidRDefault="00056E5D" w:rsidP="00056E5D">
      <w:pPr>
        <w:pStyle w:val="NoSpacing"/>
        <w:ind w:left="720"/>
      </w:pPr>
      <w:r>
        <w:t>1 = Previous Year</w:t>
      </w:r>
    </w:p>
    <w:p w:rsidR="00056E5D" w:rsidRDefault="00056E5D" w:rsidP="00056E5D">
      <w:pPr>
        <w:pStyle w:val="NoSpacing"/>
        <w:ind w:left="720"/>
      </w:pPr>
      <w:r>
        <w:t>2 = Current Year</w:t>
      </w:r>
    </w:p>
    <w:p w:rsidR="00056E5D" w:rsidRDefault="00056E5D" w:rsidP="00056E5D">
      <w:pPr>
        <w:pStyle w:val="NoSpacing"/>
        <w:ind w:left="720"/>
      </w:pPr>
      <w:r>
        <w:t>3 = Last 30 Days</w:t>
      </w:r>
    </w:p>
    <w:p w:rsidR="00056E5D" w:rsidRDefault="00056E5D" w:rsidP="00056E5D">
      <w:pPr>
        <w:pStyle w:val="NoSpacing"/>
        <w:ind w:left="720"/>
      </w:pPr>
      <w:r>
        <w:t>4 = Last 60 Days</w:t>
      </w:r>
    </w:p>
    <w:p w:rsidR="00056E5D" w:rsidRDefault="00056E5D" w:rsidP="00056E5D">
      <w:pPr>
        <w:pStyle w:val="NoSpacing"/>
        <w:ind w:left="720"/>
      </w:pPr>
      <w:r>
        <w:t>5 = Custom Dates (User entered start date and last date)</w:t>
      </w:r>
    </w:p>
    <w:p w:rsidR="00056E5D" w:rsidRDefault="00056E5D" w:rsidP="00056E5D"/>
    <w:p w:rsidR="00056E5D" w:rsidRDefault="00056E5D" w:rsidP="00056E5D">
      <w:r>
        <w:t xml:space="preserve">When you specify 1,2,3 or 4 both the </w:t>
      </w:r>
      <w:proofErr w:type="spellStart"/>
      <w:r>
        <w:t>v_StartDate</w:t>
      </w:r>
      <w:proofErr w:type="spellEnd"/>
      <w:r>
        <w:t xml:space="preserve"> and </w:t>
      </w:r>
      <w:proofErr w:type="spellStart"/>
      <w:r>
        <w:t>v_EndDate</w:t>
      </w:r>
      <w:proofErr w:type="spellEnd"/>
      <w:r>
        <w:t xml:space="preserve"> get populated and there is no need to enter Custom Start/End Dates.</w:t>
      </w:r>
    </w:p>
    <w:p w:rsidR="009E578E" w:rsidRDefault="009E578E" w:rsidP="00E936D8"/>
    <w:sectPr w:rsidR="009E57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15C"/>
    <w:rsid w:val="00056E5D"/>
    <w:rsid w:val="0026488B"/>
    <w:rsid w:val="00273045"/>
    <w:rsid w:val="002E2B3C"/>
    <w:rsid w:val="004D5176"/>
    <w:rsid w:val="00536043"/>
    <w:rsid w:val="006D715C"/>
    <w:rsid w:val="007D255E"/>
    <w:rsid w:val="00907BD1"/>
    <w:rsid w:val="009E578E"/>
    <w:rsid w:val="00B07D4C"/>
    <w:rsid w:val="00C2099C"/>
    <w:rsid w:val="00D739EB"/>
    <w:rsid w:val="00E93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115A3"/>
  <w15:chartTrackingRefBased/>
  <w15:docId w15:val="{9C5EAC57-54CB-4FDD-B04F-CE6455FE0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30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30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7BD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07BD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7304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30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730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7304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7BD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07BD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Spacing">
    <w:name w:val="No Spacing"/>
    <w:uiPriority w:val="1"/>
    <w:qFormat/>
    <w:rsid w:val="00056E5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39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5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oleObject" Target="embeddings/oleObject1.bin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image" Target="media/image1.emf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6</Pages>
  <Words>441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Chenard, Amy R</dc:creator>
  <cp:keywords/>
  <dc:description/>
  <cp:lastModifiedBy>Chenard, Amy R</cp:lastModifiedBy>
  <cp:revision>1</cp:revision>
  <dcterms:created xsi:type="dcterms:W3CDTF">2018-04-17T16:31:00Z</dcterms:created>
  <dcterms:modified xsi:type="dcterms:W3CDTF">2018-04-18T18:56:00Z</dcterms:modified>
</cp:coreProperties>
</file>