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F7149" w14:textId="77777777" w:rsidR="00BA2FC5" w:rsidRPr="006F785D" w:rsidRDefault="006F785D">
      <w:pPr>
        <w:rPr>
          <w:b/>
        </w:rPr>
      </w:pPr>
      <w:r w:rsidRPr="006F785D">
        <w:rPr>
          <w:b/>
        </w:rPr>
        <w:t>Answer the questions in Exercise A in the following table and post it into the D2L</w:t>
      </w:r>
    </w:p>
    <w:p w14:paraId="3529E752" w14:textId="77777777" w:rsidR="006F785D" w:rsidRDefault="006F785D"/>
    <w:p w14:paraId="239BFA8D" w14:textId="77777777" w:rsidR="006F785D" w:rsidRDefault="006F785D"/>
    <w:p w14:paraId="31E7AAD2" w14:textId="77777777" w:rsidR="006F785D" w:rsidRDefault="006F785D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5908"/>
      </w:tblGrid>
      <w:tr w:rsidR="006F785D" w:rsidRPr="00426C3D" w14:paraId="48DD9040" w14:textId="77777777">
        <w:tc>
          <w:tcPr>
            <w:tcW w:w="3544" w:type="dxa"/>
            <w:shd w:val="clear" w:color="auto" w:fill="E6E6E6"/>
          </w:tcPr>
          <w:p w14:paraId="1F910B97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20"/>
              </w:rPr>
            </w:pPr>
            <w:r w:rsidRPr="00426C3D">
              <w:rPr>
                <w:b/>
                <w:bCs/>
                <w:color w:val="000000"/>
                <w:sz w:val="20"/>
              </w:rPr>
              <w:t>Program output and its order</w:t>
            </w:r>
          </w:p>
        </w:tc>
        <w:tc>
          <w:tcPr>
            <w:tcW w:w="7088" w:type="dxa"/>
            <w:shd w:val="clear" w:color="auto" w:fill="E6E6E6"/>
          </w:tcPr>
          <w:p w14:paraId="1A765668" w14:textId="77777777" w:rsidR="006F785D" w:rsidRPr="00426C3D" w:rsidRDefault="006F785D">
            <w:pPr>
              <w:pStyle w:val="NormalWeb"/>
              <w:spacing w:before="0" w:beforeAutospacing="0" w:after="0" w:afterAutospacing="0"/>
              <w:jc w:val="center"/>
              <w:rPr>
                <w:b/>
                <w:sz w:val="20"/>
              </w:rPr>
            </w:pPr>
            <w:r w:rsidRPr="00426C3D">
              <w:rPr>
                <w:b/>
                <w:sz w:val="20"/>
              </w:rPr>
              <w:t xml:space="preserve">Your explanation (why and where is the cause for this output) </w:t>
            </w:r>
          </w:p>
        </w:tc>
      </w:tr>
      <w:tr w:rsidR="006F785D" w:rsidRPr="00426C3D" w14:paraId="13431DCF" w14:textId="77777777">
        <w:tc>
          <w:tcPr>
            <w:tcW w:w="3544" w:type="dxa"/>
            <w:shd w:val="clear" w:color="auto" w:fill="auto"/>
          </w:tcPr>
          <w:p w14:paraId="76F3B120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int argument is called. </w:t>
            </w:r>
          </w:p>
        </w:tc>
        <w:tc>
          <w:tcPr>
            <w:tcW w:w="7088" w:type="dxa"/>
            <w:shd w:val="clear" w:color="auto" w:fill="auto"/>
          </w:tcPr>
          <w:p w14:paraId="7DDF1C92" w14:textId="2275F156" w:rsidR="006F785D" w:rsidRPr="006F785D" w:rsidRDefault="00257890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It is called at line 12 in exAmain. The statement, Mystring c = 3 is interpreted by the compiler as a call to the constructor Mystring::Mystring (int n).</w:t>
            </w:r>
          </w:p>
          <w:p w14:paraId="7358084B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57124361" w14:textId="77777777">
        <w:tc>
          <w:tcPr>
            <w:tcW w:w="3544" w:type="dxa"/>
            <w:shd w:val="clear" w:color="auto" w:fill="auto"/>
          </w:tcPr>
          <w:p w14:paraId="10DB4BB8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default constructor is called. </w:t>
            </w:r>
          </w:p>
          <w:p w14:paraId="47F48A31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default constructor is called.</w:t>
            </w:r>
          </w:p>
        </w:tc>
        <w:tc>
          <w:tcPr>
            <w:tcW w:w="7088" w:type="dxa"/>
            <w:shd w:val="clear" w:color="auto" w:fill="auto"/>
          </w:tcPr>
          <w:p w14:paraId="0B66440F" w14:textId="775985BA" w:rsidR="006F785D" w:rsidRPr="006F785D" w:rsidRDefault="00257890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18 in exAmain. The statement Mystring x[2] is an array with two Mystring objects that are not assigned values so it is interpreted by the compiler as a call to the default constructor twice. </w:t>
            </w:r>
          </w:p>
          <w:p w14:paraId="6D4DA726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7D08FD38" w14:textId="77777777">
        <w:tc>
          <w:tcPr>
            <w:tcW w:w="3544" w:type="dxa"/>
            <w:shd w:val="clear" w:color="auto" w:fill="auto"/>
          </w:tcPr>
          <w:p w14:paraId="72AFD3B3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5E5976B5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292BE12F" w14:textId="67508457" w:rsidR="006F785D" w:rsidRPr="006F785D" w:rsidRDefault="00257890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It is called at line 22 in exAmain. The statemen</w:t>
            </w:r>
            <w:r w:rsidR="00ED624B">
              <w:rPr>
                <w:szCs w:val="24"/>
              </w:rPr>
              <w:t>t</w:t>
            </w:r>
            <w:r>
              <w:rPr>
                <w:szCs w:val="24"/>
              </w:rPr>
              <w:t xml:space="preserve"> new Mystring(“4”)</w:t>
            </w:r>
            <w:r w:rsidR="00ED624B">
              <w:rPr>
                <w:szCs w:val="24"/>
              </w:rPr>
              <w:t xml:space="preserve">, creates a new object of type Mystring on the heap. The argument “4” is a string literal and can be passed to constructor as a char pointer. </w:t>
            </w:r>
          </w:p>
          <w:p w14:paraId="136AA357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6DE73B08" w14:textId="77777777">
        <w:tc>
          <w:tcPr>
            <w:tcW w:w="3544" w:type="dxa"/>
            <w:shd w:val="clear" w:color="auto" w:fill="auto"/>
          </w:tcPr>
          <w:p w14:paraId="5CE74B86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30492906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copy constructor is called.</w:t>
            </w:r>
          </w:p>
        </w:tc>
        <w:tc>
          <w:tcPr>
            <w:tcW w:w="7088" w:type="dxa"/>
            <w:shd w:val="clear" w:color="auto" w:fill="auto"/>
          </w:tcPr>
          <w:p w14:paraId="01B7A0C0" w14:textId="5D9DB2B6" w:rsidR="006F785D" w:rsidRPr="006F785D" w:rsidRDefault="00ED624B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It is called at line 24 in exAmain. The function append in mystring.cpp returns the value of the “this” pointer at line 107</w:t>
            </w:r>
            <w:r w:rsidR="008A1549">
              <w:rPr>
                <w:szCs w:val="24"/>
              </w:rPr>
              <w:t xml:space="preserve"> which is a Mystring object so the copy constructor is called. Since </w:t>
            </w:r>
            <w:r w:rsidR="004F7665">
              <w:rPr>
                <w:szCs w:val="24"/>
              </w:rPr>
              <w:t xml:space="preserve">the append function is called twice, the copy constructor is called twice. </w:t>
            </w:r>
          </w:p>
          <w:p w14:paraId="7C9EA9DB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3FBF2F0E" w14:textId="77777777">
        <w:tc>
          <w:tcPr>
            <w:tcW w:w="3544" w:type="dxa"/>
            <w:shd w:val="clear" w:color="auto" w:fill="auto"/>
          </w:tcPr>
          <w:p w14:paraId="5AD09837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0F6C6EFE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 </w:t>
            </w:r>
          </w:p>
        </w:tc>
        <w:tc>
          <w:tcPr>
            <w:tcW w:w="7088" w:type="dxa"/>
            <w:shd w:val="clear" w:color="auto" w:fill="auto"/>
          </w:tcPr>
          <w:p w14:paraId="4DEAC729" w14:textId="2513788F" w:rsidR="006F785D" w:rsidRPr="006F785D" w:rsidRDefault="003D62E3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102 in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 </w:t>
            </w:r>
            <w:r w:rsidR="00F01D44">
              <w:rPr>
                <w:szCs w:val="24"/>
              </w:rPr>
              <w:t xml:space="preserve">using the statement delete </w:t>
            </w:r>
            <w:proofErr w:type="gramStart"/>
            <w:r w:rsidR="00F01D44">
              <w:rPr>
                <w:szCs w:val="24"/>
              </w:rPr>
              <w:t>[]</w:t>
            </w:r>
            <w:proofErr w:type="spellStart"/>
            <w:r w:rsidR="00F01D44">
              <w:rPr>
                <w:szCs w:val="24"/>
              </w:rPr>
              <w:t>charsM</w:t>
            </w:r>
            <w:proofErr w:type="spellEnd"/>
            <w:proofErr w:type="gramEnd"/>
            <w:r w:rsidR="00F01D44">
              <w:rPr>
                <w:szCs w:val="24"/>
              </w:rPr>
              <w:t xml:space="preserve">, where </w:t>
            </w:r>
            <w:proofErr w:type="spellStart"/>
            <w:r w:rsidR="00F01D44">
              <w:rPr>
                <w:szCs w:val="24"/>
              </w:rPr>
              <w:t>charsM</w:t>
            </w:r>
            <w:proofErr w:type="spellEnd"/>
            <w:r w:rsidR="00F01D44">
              <w:rPr>
                <w:szCs w:val="24"/>
              </w:rPr>
              <w:t xml:space="preserve"> is a global variable, </w:t>
            </w:r>
            <w:r>
              <w:rPr>
                <w:szCs w:val="24"/>
              </w:rPr>
              <w:t xml:space="preserve">for the statement x[0].append(*z).append(x[1]) at line 24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>.</w:t>
            </w:r>
          </w:p>
          <w:p w14:paraId="42E75546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49799364" w14:textId="77777777">
        <w:tc>
          <w:tcPr>
            <w:tcW w:w="3544" w:type="dxa"/>
            <w:shd w:val="clear" w:color="auto" w:fill="auto"/>
          </w:tcPr>
          <w:p w14:paraId="247CF0A6" w14:textId="77777777" w:rsidR="006F785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copy constructor is called. </w:t>
            </w:r>
          </w:p>
          <w:p w14:paraId="6828CB7F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0013B403" w14:textId="0E6F898D" w:rsidR="006F785D" w:rsidRPr="006F785D" w:rsidRDefault="004F7665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26 in exAmain. The statement Mystring mars = x[0] is initializing Mystring mars variable with an already existing Mystring object, x[0], so, it is interpreted by the </w:t>
            </w:r>
            <w:r w:rsidR="00371CA4">
              <w:rPr>
                <w:szCs w:val="24"/>
              </w:rPr>
              <w:t>compiler</w:t>
            </w:r>
            <w:r>
              <w:rPr>
                <w:szCs w:val="24"/>
              </w:rPr>
              <w:t xml:space="preserve"> as a call to the copy constructor. </w:t>
            </w:r>
          </w:p>
          <w:p w14:paraId="0EED87A6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41F55955" w14:textId="77777777">
        <w:tc>
          <w:tcPr>
            <w:tcW w:w="3544" w:type="dxa"/>
            <w:shd w:val="clear" w:color="auto" w:fill="auto"/>
          </w:tcPr>
          <w:p w14:paraId="581851A4" w14:textId="77777777" w:rsidR="006F785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assignment operator called. </w:t>
            </w:r>
          </w:p>
          <w:p w14:paraId="3800E0F0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14C2214B" w14:textId="695F0C69" w:rsidR="006F785D" w:rsidRPr="006F785D" w:rsidRDefault="004F7665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It is called on line 28 in exAmain</w:t>
            </w:r>
            <w:r w:rsidR="00371CA4">
              <w:rPr>
                <w:szCs w:val="24"/>
              </w:rPr>
              <w:t>. The statement x[1] = x[0] is interpreted by the compiler as a call to the assignment operator because x[1] and x[0] already exist</w:t>
            </w:r>
            <w:r w:rsidR="00280ED6">
              <w:rPr>
                <w:szCs w:val="24"/>
              </w:rPr>
              <w:t>.</w:t>
            </w:r>
          </w:p>
          <w:p w14:paraId="7684065F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6DD12D47" w14:textId="77777777">
        <w:tc>
          <w:tcPr>
            <w:tcW w:w="3544" w:type="dxa"/>
            <w:shd w:val="clear" w:color="auto" w:fill="auto"/>
          </w:tcPr>
          <w:p w14:paraId="7C70DE3A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110A5ACC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constructor with char* argument is called.</w:t>
            </w:r>
          </w:p>
        </w:tc>
        <w:tc>
          <w:tcPr>
            <w:tcW w:w="7088" w:type="dxa"/>
            <w:shd w:val="clear" w:color="auto" w:fill="auto"/>
          </w:tcPr>
          <w:p w14:paraId="554A042C" w14:textId="4992A435" w:rsidR="006F785D" w:rsidRPr="006F785D" w:rsidRDefault="00280ED6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30 and line 32 in exAmain. In both statements Mystring </w:t>
            </w:r>
            <w:proofErr w:type="gramStart"/>
            <w:r>
              <w:rPr>
                <w:szCs w:val="24"/>
              </w:rPr>
              <w:t>Jupiter(</w:t>
            </w:r>
            <w:proofErr w:type="gramEnd"/>
            <w:r>
              <w:rPr>
                <w:szCs w:val="24"/>
              </w:rPr>
              <w:t xml:space="preserve">“ White”) and new Mystring(“Yellow”), the arguments, “White” and “Yellow” </w:t>
            </w:r>
            <w:r w:rsidR="00F01D44">
              <w:rPr>
                <w:szCs w:val="24"/>
              </w:rPr>
              <w:t>are</w:t>
            </w:r>
            <w:r>
              <w:rPr>
                <w:szCs w:val="24"/>
              </w:rPr>
              <w:t xml:space="preserve"> string liter</w:t>
            </w:r>
            <w:r w:rsidR="00F01D44">
              <w:rPr>
                <w:szCs w:val="24"/>
              </w:rPr>
              <w:t>a</w:t>
            </w:r>
            <w:r>
              <w:rPr>
                <w:szCs w:val="24"/>
              </w:rPr>
              <w:t>l</w:t>
            </w:r>
            <w:r w:rsidR="00F01D44">
              <w:rPr>
                <w:szCs w:val="24"/>
              </w:rPr>
              <w:t>s</w:t>
            </w:r>
            <w:r>
              <w:rPr>
                <w:szCs w:val="24"/>
              </w:rPr>
              <w:t xml:space="preserve"> and </w:t>
            </w:r>
            <w:r w:rsidR="00F01D44">
              <w:rPr>
                <w:szCs w:val="24"/>
              </w:rPr>
              <w:t>they are</w:t>
            </w:r>
            <w:r>
              <w:rPr>
                <w:szCs w:val="24"/>
              </w:rPr>
              <w:t xml:space="preserve"> passed to the constructor as char pointer</w:t>
            </w:r>
            <w:r w:rsidR="00F01D44">
              <w:rPr>
                <w:szCs w:val="24"/>
              </w:rPr>
              <w:t>s</w:t>
            </w:r>
            <w:r>
              <w:rPr>
                <w:szCs w:val="24"/>
              </w:rPr>
              <w:t xml:space="preserve"> to their location in static memory.</w:t>
            </w:r>
          </w:p>
          <w:p w14:paraId="138EF171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02BFA265" w14:textId="77777777">
        <w:tc>
          <w:tcPr>
            <w:tcW w:w="3544" w:type="dxa"/>
            <w:shd w:val="clear" w:color="auto" w:fill="auto"/>
          </w:tcPr>
          <w:p w14:paraId="0CC2E399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lastRenderedPageBreak/>
              <w:t>destructor is called.</w:t>
            </w:r>
          </w:p>
          <w:p w14:paraId="2BA22027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05B83B28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07C22FD9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  <w:p w14:paraId="3FB241CB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called.</w:t>
            </w:r>
          </w:p>
        </w:tc>
        <w:tc>
          <w:tcPr>
            <w:tcW w:w="7088" w:type="dxa"/>
            <w:shd w:val="clear" w:color="auto" w:fill="auto"/>
          </w:tcPr>
          <w:p w14:paraId="3492D7CC" w14:textId="15951273" w:rsidR="006F785D" w:rsidRPr="006F785D" w:rsidRDefault="0096441B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>It is called at line 3</w:t>
            </w:r>
            <w:r w:rsidR="00F01D44">
              <w:rPr>
                <w:szCs w:val="24"/>
              </w:rPr>
              <w:t xml:space="preserve">4 </w:t>
            </w:r>
            <w:r>
              <w:rPr>
                <w:szCs w:val="24"/>
              </w:rPr>
              <w:t xml:space="preserve">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 xml:space="preserve"> because </w:t>
            </w:r>
            <w:proofErr w:type="spellStart"/>
            <w:r>
              <w:rPr>
                <w:szCs w:val="24"/>
              </w:rPr>
              <w:t>Mystrin</w:t>
            </w:r>
            <w:r w:rsidR="00F01D44">
              <w:rPr>
                <w:szCs w:val="24"/>
              </w:rPr>
              <w:t>g</w:t>
            </w:r>
            <w:proofErr w:type="spellEnd"/>
            <w:r>
              <w:rPr>
                <w:szCs w:val="24"/>
              </w:rPr>
              <w:t xml:space="preserve"> </w:t>
            </w:r>
            <w:proofErr w:type="gramStart"/>
            <w:r>
              <w:rPr>
                <w:szCs w:val="24"/>
              </w:rPr>
              <w:t>x[</w:t>
            </w:r>
            <w:proofErr w:type="gramEnd"/>
            <w:r>
              <w:rPr>
                <w:szCs w:val="24"/>
              </w:rPr>
              <w:t xml:space="preserve">2],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* z =  new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(“4”),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 mars = x[0], and Mystring Jupiter(“White”) have gone out of scope.</w:t>
            </w:r>
          </w:p>
          <w:p w14:paraId="006D78CB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1FB154BB" w14:textId="77777777">
        <w:tc>
          <w:tcPr>
            <w:tcW w:w="3544" w:type="dxa"/>
            <w:shd w:val="clear" w:color="auto" w:fill="auto"/>
          </w:tcPr>
          <w:p w14:paraId="0CC5BB56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constructor with char* argument is called. </w:t>
            </w:r>
          </w:p>
          <w:p w14:paraId="18B08B86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47E56480" w14:textId="2688B6E0" w:rsidR="006F785D" w:rsidRPr="006F785D" w:rsidRDefault="003D62E3" w:rsidP="003D62E3">
            <w:pPr>
              <w:pStyle w:val="NormalWeb"/>
              <w:rPr>
                <w:szCs w:val="24"/>
              </w:rPr>
            </w:pPr>
            <w:r>
              <w:rPr>
                <w:szCs w:val="24"/>
              </w:rPr>
              <w:t xml:space="preserve">It is </w:t>
            </w:r>
            <w:proofErr w:type="gramStart"/>
            <w:r>
              <w:rPr>
                <w:szCs w:val="24"/>
              </w:rPr>
              <w:t>called at</w:t>
            </w:r>
            <w:proofErr w:type="gramEnd"/>
            <w:r>
              <w:rPr>
                <w:szCs w:val="24"/>
              </w:rPr>
              <w:t xml:space="preserve"> line 39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 xml:space="preserve">. The statement,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 d = “Green” is interpreted by the compiler as a call to the constructor </w:t>
            </w:r>
            <w:proofErr w:type="spellStart"/>
            <w:proofErr w:type="gramStart"/>
            <w:r w:rsidRPr="003D62E3">
              <w:rPr>
                <w:szCs w:val="24"/>
              </w:rPr>
              <w:t>Mystring</w:t>
            </w:r>
            <w:proofErr w:type="spellEnd"/>
            <w:r w:rsidRPr="003D62E3">
              <w:rPr>
                <w:szCs w:val="24"/>
              </w:rPr>
              <w:t>::</w:t>
            </w:r>
            <w:proofErr w:type="spellStart"/>
            <w:proofErr w:type="gramEnd"/>
            <w:r w:rsidRPr="003D62E3">
              <w:rPr>
                <w:szCs w:val="24"/>
              </w:rPr>
              <w:t>Mystring</w:t>
            </w:r>
            <w:proofErr w:type="spellEnd"/>
            <w:r w:rsidRPr="003D62E3">
              <w:rPr>
                <w:szCs w:val="24"/>
              </w:rPr>
              <w:t>(const char *s):</w:t>
            </w:r>
            <w:r>
              <w:rPr>
                <w:szCs w:val="24"/>
              </w:rPr>
              <w:t xml:space="preserve"> </w:t>
            </w:r>
            <w:proofErr w:type="spellStart"/>
            <w:r w:rsidRPr="003D62E3">
              <w:rPr>
                <w:szCs w:val="24"/>
              </w:rPr>
              <w:t>lengthM</w:t>
            </w:r>
            <w:proofErr w:type="spellEnd"/>
            <w:r w:rsidRPr="003D62E3">
              <w:rPr>
                <w:szCs w:val="24"/>
              </w:rPr>
              <w:t>((int)</w:t>
            </w:r>
            <w:proofErr w:type="spellStart"/>
            <w:r w:rsidRPr="003D62E3">
              <w:rPr>
                <w:szCs w:val="24"/>
              </w:rPr>
              <w:t>strlen</w:t>
            </w:r>
            <w:proofErr w:type="spellEnd"/>
            <w:r w:rsidRPr="003D62E3">
              <w:rPr>
                <w:szCs w:val="24"/>
              </w:rPr>
              <w:t>(s))</w:t>
            </w:r>
          </w:p>
          <w:p w14:paraId="464D548C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  <w:tr w:rsidR="006F785D" w:rsidRPr="00426C3D" w14:paraId="3361275B" w14:textId="77777777">
        <w:tc>
          <w:tcPr>
            <w:tcW w:w="3544" w:type="dxa"/>
            <w:shd w:val="clear" w:color="auto" w:fill="auto"/>
          </w:tcPr>
          <w:p w14:paraId="710C438D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Program terminated successfully.</w:t>
            </w:r>
          </w:p>
          <w:p w14:paraId="7E886C35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7088" w:type="dxa"/>
            <w:shd w:val="clear" w:color="auto" w:fill="auto"/>
          </w:tcPr>
          <w:p w14:paraId="52AC3459" w14:textId="3B4C0DC7" w:rsidR="006F785D" w:rsidRPr="006F785D" w:rsidRDefault="003D62E3" w:rsidP="003D62E3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At line 41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 xml:space="preserve"> this statement is printed out.</w:t>
            </w:r>
          </w:p>
        </w:tc>
      </w:tr>
      <w:tr w:rsidR="006F785D" w:rsidRPr="00426C3D" w14:paraId="0136D9CB" w14:textId="77777777">
        <w:tc>
          <w:tcPr>
            <w:tcW w:w="3544" w:type="dxa"/>
            <w:shd w:val="clear" w:color="auto" w:fill="auto"/>
          </w:tcPr>
          <w:p w14:paraId="312F8C8D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 xml:space="preserve">destructor is called. </w:t>
            </w:r>
          </w:p>
          <w:p w14:paraId="082FC36F" w14:textId="77777777" w:rsidR="006F785D" w:rsidRPr="00426C3D" w:rsidRDefault="006F785D">
            <w:pPr>
              <w:widowControl w:val="0"/>
              <w:tabs>
                <w:tab w:val="left" w:pos="529"/>
              </w:tabs>
              <w:autoSpaceDE w:val="0"/>
              <w:autoSpaceDN w:val="0"/>
              <w:adjustRightInd w:val="0"/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</w:pPr>
            <w:r w:rsidRPr="00426C3D">
              <w:rPr>
                <w:rFonts w:ascii="Calibri" w:hAnsi="Calibri" w:cs="Menlo Regular"/>
                <w:b/>
                <w:bCs/>
                <w:color w:val="000000"/>
                <w:sz w:val="18"/>
                <w:szCs w:val="18"/>
              </w:rPr>
              <w:t>destructor is called</w:t>
            </w:r>
          </w:p>
        </w:tc>
        <w:tc>
          <w:tcPr>
            <w:tcW w:w="7088" w:type="dxa"/>
            <w:shd w:val="clear" w:color="auto" w:fill="auto"/>
          </w:tcPr>
          <w:p w14:paraId="2B69345F" w14:textId="3D1E2565" w:rsidR="006F785D" w:rsidRPr="006F785D" w:rsidRDefault="003D62E3">
            <w:pPr>
              <w:pStyle w:val="NormalWeb"/>
              <w:spacing w:before="0" w:beforeAutospacing="0" w:after="0" w:afterAutospacing="0"/>
              <w:rPr>
                <w:szCs w:val="24"/>
              </w:rPr>
            </w:pPr>
            <w:r>
              <w:rPr>
                <w:szCs w:val="24"/>
              </w:rPr>
              <w:t xml:space="preserve">It is called at line 43 in </w:t>
            </w:r>
            <w:proofErr w:type="spellStart"/>
            <w:r>
              <w:rPr>
                <w:szCs w:val="24"/>
              </w:rPr>
              <w:t>exAmain</w:t>
            </w:r>
            <w:proofErr w:type="spellEnd"/>
            <w:r>
              <w:rPr>
                <w:szCs w:val="24"/>
              </w:rPr>
              <w:t xml:space="preserve"> for the statements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 d = “Green” on line 39 and </w:t>
            </w:r>
            <w:proofErr w:type="spellStart"/>
            <w:r>
              <w:rPr>
                <w:szCs w:val="24"/>
              </w:rPr>
              <w:t>Mystring</w:t>
            </w:r>
            <w:proofErr w:type="spellEnd"/>
            <w:r>
              <w:rPr>
                <w:szCs w:val="24"/>
              </w:rPr>
              <w:t xml:space="preserve"> c = 3 on line 12 because they go out of scope.</w:t>
            </w:r>
          </w:p>
          <w:p w14:paraId="7E0AD914" w14:textId="77777777" w:rsidR="006F785D" w:rsidRPr="006F785D" w:rsidRDefault="006F785D">
            <w:pPr>
              <w:pStyle w:val="NormalWeb"/>
              <w:spacing w:before="0" w:beforeAutospacing="0" w:after="0" w:afterAutospacing="0"/>
              <w:rPr>
                <w:szCs w:val="24"/>
              </w:rPr>
            </w:pPr>
          </w:p>
        </w:tc>
      </w:tr>
    </w:tbl>
    <w:p w14:paraId="304DE83C" w14:textId="77777777" w:rsidR="006F785D" w:rsidRDefault="006F785D"/>
    <w:sectPr w:rsidR="006F785D" w:rsidSect="0025341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785D"/>
    <w:rsid w:val="000810F7"/>
    <w:rsid w:val="00253417"/>
    <w:rsid w:val="00257890"/>
    <w:rsid w:val="00280ED6"/>
    <w:rsid w:val="00371CA4"/>
    <w:rsid w:val="003D62E3"/>
    <w:rsid w:val="00430730"/>
    <w:rsid w:val="004F7665"/>
    <w:rsid w:val="006F785D"/>
    <w:rsid w:val="008A1549"/>
    <w:rsid w:val="0096441B"/>
    <w:rsid w:val="00B75AE3"/>
    <w:rsid w:val="00BA2FC5"/>
    <w:rsid w:val="00ED624B"/>
    <w:rsid w:val="00F0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81A476"/>
  <w14:defaultImageDpi w14:val="300"/>
  <w15:docId w15:val="{C594A3E8-01AB-43D4-A436-35D195B7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85D"/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F785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1975</TotalTime>
  <Pages>2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Calgary</Company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Moussavi</dc:creator>
  <cp:keywords/>
  <dc:description/>
  <cp:lastModifiedBy>Alessandra Schiavi Paz</cp:lastModifiedBy>
  <cp:revision>2</cp:revision>
  <dcterms:created xsi:type="dcterms:W3CDTF">2015-03-12T22:31:00Z</dcterms:created>
  <dcterms:modified xsi:type="dcterms:W3CDTF">2024-09-11T17:47:00Z</dcterms:modified>
</cp:coreProperties>
</file>