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1542F9CC" w:rsidR="00786A75" w:rsidRDefault="000F3A2E" w:rsidP="00B8303F">
      <w:pPr>
        <w:pStyle w:val="Title"/>
      </w:pPr>
      <w:r w:rsidRPr="000F3A2E">
        <w:t>Peer-Review 2: Protocollo di Comunicazione</w:t>
      </w:r>
    </w:p>
    <w:p w14:paraId="044A0DDA" w14:textId="070CDC01" w:rsidR="00B8303F" w:rsidRDefault="00650710" w:rsidP="00B8303F">
      <w:pPr>
        <w:pStyle w:val="Subtitle"/>
      </w:pPr>
      <w:r>
        <w:t>Antonio Mercurio</w:t>
      </w:r>
      <w:r w:rsidR="00B8303F" w:rsidRPr="00B8303F">
        <w:t xml:space="preserve">, </w:t>
      </w:r>
      <w:r>
        <w:t>Michele Lorenzo Miranda</w:t>
      </w:r>
      <w:r w:rsidR="00B8303F" w:rsidRPr="00B8303F">
        <w:t xml:space="preserve">, </w:t>
      </w:r>
      <w:r>
        <w:t xml:space="preserve">Alessandro Mosconi </w:t>
      </w:r>
    </w:p>
    <w:p w14:paraId="6E3E40AE" w14:textId="506C32AB" w:rsidR="00B8303F" w:rsidRPr="00B8303F" w:rsidRDefault="00B8303F" w:rsidP="00B8303F">
      <w:pPr>
        <w:pStyle w:val="Subtitle"/>
      </w:pPr>
      <w:r w:rsidRPr="00B8303F">
        <w:t xml:space="preserve">Gruppo </w:t>
      </w:r>
      <w:r w:rsidR="00650710">
        <w:t>41</w:t>
      </w:r>
    </w:p>
    <w:p w14:paraId="5A7A88B2" w14:textId="77777777" w:rsidR="00B8303F" w:rsidRDefault="00B8303F" w:rsidP="00B8303F"/>
    <w:p w14:paraId="6B25535B" w14:textId="79DA1AAC" w:rsidR="00786A75" w:rsidRDefault="000F3A2E" w:rsidP="00786A75">
      <w:r w:rsidRPr="000F3A2E">
        <w:t xml:space="preserve">Valutazione della documentazione del protocollo di comunicazione del gruppo </w:t>
      </w:r>
      <w:r w:rsidR="00650710">
        <w:t>42</w:t>
      </w:r>
      <w:r w:rsidRPr="000F3A2E">
        <w:t>.</w:t>
      </w:r>
    </w:p>
    <w:p w14:paraId="085D3120" w14:textId="524908FC" w:rsidR="00786A75" w:rsidRDefault="00786A75" w:rsidP="00786A75">
      <w:pPr>
        <w:pStyle w:val="Heading1"/>
      </w:pPr>
      <w:r>
        <w:t>Lati positivi</w:t>
      </w:r>
    </w:p>
    <w:p w14:paraId="56EA8D7A" w14:textId="3FF663A2" w:rsidR="00786A75" w:rsidRPr="00650710" w:rsidRDefault="00650710" w:rsidP="000F3A2E">
      <w:pPr>
        <w:rPr>
          <w:lang w:val="en-US"/>
        </w:rPr>
      </w:pPr>
      <w:r w:rsidRPr="00650710">
        <w:rPr>
          <w:lang w:val="en-US"/>
        </w:rPr>
        <w:t xml:space="preserve">The sequence diagrams are well </w:t>
      </w:r>
      <w:proofErr w:type="gramStart"/>
      <w:r w:rsidRPr="00650710">
        <w:rPr>
          <w:lang w:val="en-US"/>
        </w:rPr>
        <w:t>done:</w:t>
      </w:r>
      <w:proofErr w:type="gramEnd"/>
      <w:r w:rsidRPr="00650710">
        <w:rPr>
          <w:lang w:val="en-US"/>
        </w:rPr>
        <w:t xml:space="preserve"> </w:t>
      </w:r>
      <w:r>
        <w:rPr>
          <w:lang w:val="en-US"/>
        </w:rPr>
        <w:t xml:space="preserve">in every scenario the team represented the communication and interaction of the server with multiple clients. The overall document was easy to read and understand.  </w:t>
      </w:r>
    </w:p>
    <w:p w14:paraId="72867133" w14:textId="3F27CC59" w:rsidR="00786A75" w:rsidRPr="00650710" w:rsidRDefault="00786A75" w:rsidP="00786A75">
      <w:pPr>
        <w:pStyle w:val="Heading1"/>
      </w:pPr>
      <w:r w:rsidRPr="00650710">
        <w:t xml:space="preserve">Lati </w:t>
      </w:r>
      <w:r w:rsidR="00650710" w:rsidRPr="00650710">
        <w:t>negativi</w:t>
      </w:r>
    </w:p>
    <w:p w14:paraId="7581A365" w14:textId="7DD7207E" w:rsidR="00650710" w:rsidRDefault="00650710" w:rsidP="00650710">
      <w:pPr>
        <w:rPr>
          <w:lang w:val="en-US"/>
        </w:rPr>
      </w:pPr>
      <w:r w:rsidRPr="00650710">
        <w:rPr>
          <w:lang w:val="en-US"/>
        </w:rPr>
        <w:t xml:space="preserve">We think that the </w:t>
      </w:r>
      <w:r>
        <w:rPr>
          <w:lang w:val="en-US"/>
        </w:rPr>
        <w:t xml:space="preserve">communication protocol is good, but there are small </w:t>
      </w:r>
      <w:r w:rsidR="00237A0F">
        <w:rPr>
          <w:lang w:val="en-US"/>
        </w:rPr>
        <w:t>suggestions that we would like to point out</w:t>
      </w:r>
      <w:r w:rsidR="00683C49">
        <w:rPr>
          <w:lang w:val="en-US"/>
        </w:rPr>
        <w:t>:</w:t>
      </w:r>
      <w:r w:rsidR="00237A0F">
        <w:rPr>
          <w:lang w:val="en-US"/>
        </w:rPr>
        <w:t xml:space="preserve"> </w:t>
      </w:r>
    </w:p>
    <w:p w14:paraId="5EB3E723" w14:textId="65E3D517" w:rsidR="00237A0F" w:rsidRDefault="00237A0F" w:rsidP="00237A0F">
      <w:pPr>
        <w:pStyle w:val="ListParagraph"/>
        <w:numPr>
          <w:ilvl w:val="0"/>
          <w:numId w:val="2"/>
        </w:numPr>
        <w:rPr>
          <w:lang w:val="en-US"/>
        </w:rPr>
      </w:pPr>
      <w:r w:rsidRPr="00683C49">
        <w:rPr>
          <w:b/>
          <w:bCs/>
          <w:lang w:val="en-US"/>
        </w:rPr>
        <w:t>Error management</w:t>
      </w:r>
      <w:r>
        <w:rPr>
          <w:lang w:val="en-US"/>
        </w:rPr>
        <w:t xml:space="preserve">: we think that errors might be handled in a more detailed way instead of sending a NACK message for every kind of issue (i.e. the player couldn’t join because the match already started, because there are no seats left, </w:t>
      </w:r>
      <w:proofErr w:type="gramStart"/>
      <w:r>
        <w:rPr>
          <w:lang w:val="en-US"/>
        </w:rPr>
        <w:t>etc..</w:t>
      </w:r>
      <w:proofErr w:type="gramEnd"/>
      <w:r>
        <w:rPr>
          <w:lang w:val="en-US"/>
        </w:rPr>
        <w:t xml:space="preserve">) </w:t>
      </w:r>
    </w:p>
    <w:p w14:paraId="7072BBE1" w14:textId="138015F5" w:rsidR="00237A0F" w:rsidRDefault="00237A0F" w:rsidP="00237A0F">
      <w:pPr>
        <w:pStyle w:val="ListParagraph"/>
        <w:numPr>
          <w:ilvl w:val="0"/>
          <w:numId w:val="2"/>
        </w:numPr>
        <w:rPr>
          <w:lang w:val="en-US"/>
        </w:rPr>
      </w:pPr>
      <w:r w:rsidRPr="00683C49">
        <w:rPr>
          <w:b/>
          <w:bCs/>
          <w:lang w:val="en-US"/>
        </w:rPr>
        <w:t>Communication type</w:t>
      </w:r>
      <w:r>
        <w:rPr>
          <w:lang w:val="en-US"/>
        </w:rPr>
        <w:t xml:space="preserve">: how does the communication work? JSON, XML? The types of the messages’ arguments are not specified, although most of the times they were comprehensible. </w:t>
      </w:r>
      <w:r w:rsidR="00683C49">
        <w:rPr>
          <w:lang w:val="en-US"/>
        </w:rPr>
        <w:t xml:space="preserve">We think that underlying these aspects would help a lot the readability of the document. </w:t>
      </w:r>
    </w:p>
    <w:p w14:paraId="33D70A95" w14:textId="74265672" w:rsidR="00683C49" w:rsidRPr="00237A0F" w:rsidRDefault="00683C49" w:rsidP="00237A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Turn management</w:t>
      </w:r>
      <w:r w:rsidRPr="00683C49">
        <w:rPr>
          <w:lang w:val="en-US"/>
        </w:rPr>
        <w:t>:</w:t>
      </w:r>
      <w:r>
        <w:rPr>
          <w:lang w:val="en-US"/>
        </w:rPr>
        <w:t xml:space="preserve"> we did not understand how the game phases are handled. When does a turn finish?  It might be that there’s this piece of the mechanics still missing. </w:t>
      </w:r>
    </w:p>
    <w:p w14:paraId="1F6E3829" w14:textId="5023A296" w:rsidR="00786A75" w:rsidRPr="00650710" w:rsidRDefault="00786A75" w:rsidP="00786A75">
      <w:pPr>
        <w:pStyle w:val="Heading1"/>
        <w:rPr>
          <w:lang w:val="en-US"/>
        </w:rPr>
      </w:pPr>
      <w:proofErr w:type="spellStart"/>
      <w:r w:rsidRPr="00650710">
        <w:rPr>
          <w:lang w:val="en-US"/>
        </w:rPr>
        <w:t>Confronto</w:t>
      </w:r>
      <w:proofErr w:type="spellEnd"/>
    </w:p>
    <w:p w14:paraId="66348972" w14:textId="47239D53" w:rsidR="000D671A" w:rsidRDefault="000D1D20" w:rsidP="000F3A2E">
      <w:pPr>
        <w:rPr>
          <w:lang w:val="en-US"/>
        </w:rPr>
      </w:pPr>
      <w:r w:rsidRPr="000D1D20">
        <w:rPr>
          <w:lang w:val="en-US"/>
        </w:rPr>
        <w:t>One of the biggest di</w:t>
      </w:r>
      <w:r>
        <w:rPr>
          <w:lang w:val="en-US"/>
        </w:rPr>
        <w:t xml:space="preserve">fferences between the two protocols is that the one designed by team 41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send multiple messages concurrently, which is something we did not think of and that at the moment we are not capable of doing. </w:t>
      </w:r>
    </w:p>
    <w:p w14:paraId="4D0602BE" w14:textId="7DC6FDF6" w:rsidR="000D1D20" w:rsidRDefault="000D1D20" w:rsidP="000F3A2E">
      <w:pPr>
        <w:rPr>
          <w:lang w:val="en-US"/>
        </w:rPr>
      </w:pPr>
      <w:r>
        <w:rPr>
          <w:lang w:val="en-US"/>
        </w:rPr>
        <w:t xml:space="preserve">Our sequence diagrams did not cover all the possible scenarios and we will surely fix </w:t>
      </w:r>
      <w:r w:rsidR="00253F95">
        <w:rPr>
          <w:lang w:val="en-US"/>
        </w:rPr>
        <w:t xml:space="preserve">and enrich </w:t>
      </w:r>
      <w:r>
        <w:rPr>
          <w:lang w:val="en-US"/>
        </w:rPr>
        <w:t xml:space="preserve">our communication protocol by taking some hints from this one. </w:t>
      </w:r>
    </w:p>
    <w:p w14:paraId="24BBC269" w14:textId="2FF1C757" w:rsidR="000D1D20" w:rsidRPr="000D1D20" w:rsidRDefault="000D1D20" w:rsidP="000F3A2E">
      <w:pPr>
        <w:rPr>
          <w:lang w:val="en-US"/>
        </w:rPr>
      </w:pPr>
      <w:r>
        <w:rPr>
          <w:lang w:val="en-US"/>
        </w:rPr>
        <w:t xml:space="preserve">Regarding the ping procedure we have put ping messages both from the client and for the server, </w:t>
      </w:r>
      <w:r w:rsidR="00253F95">
        <w:rPr>
          <w:lang w:val="en-US"/>
        </w:rPr>
        <w:t xml:space="preserve">instead of pinging only from the server to the client. </w:t>
      </w:r>
    </w:p>
    <w:sectPr w:rsidR="000D1D20" w:rsidRPr="000D1D20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679B"/>
    <w:multiLevelType w:val="hybridMultilevel"/>
    <w:tmpl w:val="1400BFEE"/>
    <w:lvl w:ilvl="0" w:tplc="3B326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252384">
    <w:abstractNumId w:val="1"/>
  </w:num>
  <w:num w:numId="2" w16cid:durableId="81718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hideSpellingErrors/>
  <w:hideGrammaticalError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1D20"/>
    <w:rsid w:val="000D671A"/>
    <w:rsid w:val="000F3A2E"/>
    <w:rsid w:val="00237A0F"/>
    <w:rsid w:val="00253F95"/>
    <w:rsid w:val="00312230"/>
    <w:rsid w:val="00350E14"/>
    <w:rsid w:val="00560EDF"/>
    <w:rsid w:val="00650710"/>
    <w:rsid w:val="00683C49"/>
    <w:rsid w:val="00786A75"/>
    <w:rsid w:val="00795AC2"/>
    <w:rsid w:val="00B8303F"/>
    <w:rsid w:val="00DC5A3A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6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Michele Lorenzo Miranda</cp:lastModifiedBy>
  <cp:revision>3</cp:revision>
  <dcterms:created xsi:type="dcterms:W3CDTF">2022-05-09T12:53:00Z</dcterms:created>
  <dcterms:modified xsi:type="dcterms:W3CDTF">2022-05-09T20:31:00Z</dcterms:modified>
</cp:coreProperties>
</file>