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r w:rsidDel="00000000" w:rsidR="00000000" w:rsidRPr="00000000">
        <w:rPr>
          <w:b w:val="1"/>
          <w:sz w:val="36"/>
          <w:szCs w:val="36"/>
          <w:rtl w:val="0"/>
        </w:rPr>
        <w:t xml:space="preserve">RELAZIONE ARCHITETTURA </w:t>
      </w: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Ecco elencati i passaggi per la creazione dell’architettura </w:t>
      </w:r>
      <w:r w:rsidDel="00000000" w:rsidR="00000000" w:rsidRPr="00000000">
        <w:rPr>
          <w:b w:val="1"/>
          <w:rtl w:val="0"/>
        </w:rPr>
        <w:t xml:space="preserve">(CISCO PACKET TRACER)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 </w:t>
      </w:r>
      <w:r w:rsidDel="00000000" w:rsidR="00000000" w:rsidRPr="00000000">
        <w:rPr>
          <w:rtl w:val="0"/>
        </w:rPr>
        <w:t xml:space="preserve">Ho configurato Laptop0 con un ip statico (192.168.100.100) ed un ip di Gateway (192.168.100.1)</w:t>
      </w:r>
    </w:p>
    <w:p w:rsidR="00000000" w:rsidDel="00000000" w:rsidP="00000000" w:rsidRDefault="00000000" w:rsidRPr="00000000" w14:paraId="00000006">
      <w:pPr>
        <w:rPr/>
      </w:pPr>
      <w:r w:rsidDel="00000000" w:rsidR="00000000" w:rsidRPr="00000000">
        <w:rPr>
          <w:b w:val="1"/>
          <w:rtl w:val="0"/>
        </w:rPr>
        <w:t xml:space="preserve">2: </w:t>
      </w:r>
      <w:r w:rsidDel="00000000" w:rsidR="00000000" w:rsidRPr="00000000">
        <w:rPr>
          <w:rtl w:val="0"/>
        </w:rPr>
        <w:t xml:space="preserve">Ho configurato PC0 con un ip statico (192.168.100.103) ed un ip di Gateway (192.168.100.1).</w:t>
      </w:r>
    </w:p>
    <w:p w:rsidR="00000000" w:rsidDel="00000000" w:rsidP="00000000" w:rsidRDefault="00000000" w:rsidRPr="00000000" w14:paraId="00000007">
      <w:pPr>
        <w:rPr/>
      </w:pPr>
      <w:r w:rsidDel="00000000" w:rsidR="00000000" w:rsidRPr="00000000">
        <w:rPr>
          <w:rtl w:val="0"/>
        </w:rPr>
        <w:t xml:space="preserve">In questo caso, l’ip di Gateway per entrambe le macchine è lo stesso per permettere l’instradamento dei pacchetti tra di loro, avendo un collegamento con un Router.</w:t>
      </w:r>
    </w:p>
    <w:p w:rsidR="00000000" w:rsidDel="00000000" w:rsidP="00000000" w:rsidRDefault="00000000" w:rsidRPr="00000000" w14:paraId="00000008">
      <w:pPr>
        <w:rPr/>
      </w:pPr>
      <w:r w:rsidDel="00000000" w:rsidR="00000000" w:rsidRPr="00000000">
        <w:rPr>
          <w:rtl w:val="0"/>
        </w:rPr>
        <w:t xml:space="preserve">Con questa configurazione, il risultato sarà che mandando un ping da una macchina all’altra, riceveremo una riposta</w:t>
      </w:r>
    </w:p>
    <w:p w:rsidR="00000000" w:rsidDel="00000000" w:rsidP="00000000" w:rsidRDefault="00000000" w:rsidRPr="00000000" w14:paraId="00000009">
      <w:pPr>
        <w:rPr/>
      </w:pPr>
      <w:r w:rsidDel="00000000" w:rsidR="00000000" w:rsidRPr="00000000">
        <w:rPr>
          <w:b w:val="1"/>
          <w:rtl w:val="0"/>
        </w:rPr>
        <w:t xml:space="preserve">3: </w:t>
      </w:r>
      <w:r w:rsidDel="00000000" w:rsidR="00000000" w:rsidRPr="00000000">
        <w:rPr>
          <w:rtl w:val="0"/>
        </w:rPr>
        <w:t xml:space="preserve">Ho configurato Laptop2 con un ip statico (192.168.200.100) ed un ip di Gateway (192.168.200.1)</w:t>
      </w:r>
    </w:p>
    <w:p w:rsidR="00000000" w:rsidDel="00000000" w:rsidP="00000000" w:rsidRDefault="00000000" w:rsidRPr="00000000" w14:paraId="0000000A">
      <w:pPr>
        <w:rPr/>
      </w:pPr>
      <w:r w:rsidDel="00000000" w:rsidR="00000000" w:rsidRPr="00000000">
        <w:rPr>
          <w:b w:val="1"/>
          <w:rtl w:val="0"/>
        </w:rPr>
        <w:t xml:space="preserve">4:</w:t>
      </w:r>
      <w:r w:rsidDel="00000000" w:rsidR="00000000" w:rsidRPr="00000000">
        <w:rPr>
          <w:rtl w:val="0"/>
        </w:rPr>
        <w:t xml:space="preserve"> Ho collegato i due switch al router in modo da permettere una comunicazione con le altre macchine</w:t>
      </w:r>
    </w:p>
    <w:p w:rsidR="00000000" w:rsidDel="00000000" w:rsidP="00000000" w:rsidRDefault="00000000" w:rsidRPr="00000000" w14:paraId="0000000B">
      <w:pPr>
        <w:rPr/>
      </w:pPr>
      <w:r w:rsidDel="00000000" w:rsidR="00000000" w:rsidRPr="00000000">
        <w:rPr>
          <w:b w:val="1"/>
          <w:rtl w:val="0"/>
        </w:rPr>
        <w:t xml:space="preserve">5: </w:t>
      </w:r>
      <w:r w:rsidDel="00000000" w:rsidR="00000000" w:rsidRPr="00000000">
        <w:rPr>
          <w:rtl w:val="0"/>
        </w:rPr>
        <w:t xml:space="preserve">Ho configurato le porte del router dove si trovano collegati gli switch con gli indirizzi di Gateway che ho inserito nelle altre macchine (GigabitEthernet0, 192.168.100.1) (GigabitEthernet1, 192.168.200.1) ed accendendo entrambe le porte.</w:t>
      </w:r>
    </w:p>
    <w:p w:rsidR="00000000" w:rsidDel="00000000" w:rsidP="00000000" w:rsidRDefault="00000000" w:rsidRPr="00000000" w14:paraId="0000000C">
      <w:pPr>
        <w:rPr/>
      </w:pPr>
      <w:r w:rsidDel="00000000" w:rsidR="00000000" w:rsidRPr="00000000">
        <w:rPr>
          <w:rtl w:val="0"/>
        </w:rPr>
        <w:t xml:space="preserve">Facendo così, permettiamo alle macchine (anche avendo due switch differenti) la connessione tra di loro. Il risultato sarà che Laptop0 e PC0 comunicheranno perfettamente con Laptop2.</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