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D09BA" w14:textId="77777777" w:rsidR="00AE0210" w:rsidRDefault="00AE0210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</w:rPr>
      </w:pPr>
    </w:p>
    <w:p w14:paraId="4B2D7E38" w14:textId="212F50C1" w:rsidR="00937453" w:rsidRPr="002233EC" w:rsidRDefault="00D32BEA" w:rsidP="009940E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233EC">
        <w:rPr>
          <w:rFonts w:ascii="Times New Roman" w:eastAsia="Times New Roman" w:hAnsi="Times New Roman" w:cs="Times New Roman"/>
          <w:sz w:val="24"/>
          <w:szCs w:val="24"/>
        </w:rPr>
        <w:t xml:space="preserve">Puno, </w:t>
      </w:r>
      <w:r w:rsidR="00F23358">
        <w:rPr>
          <w:rFonts w:ascii="Times New Roman" w:eastAsia="Times New Roman" w:hAnsi="Times New Roman" w:cs="Times New Roman"/>
          <w:sz w:val="24"/>
          <w:szCs w:val="24"/>
        </w:rPr>
        <w:t>07</w:t>
      </w:r>
      <w:r w:rsidR="00FD557E" w:rsidRPr="002233E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F23358">
        <w:rPr>
          <w:rFonts w:ascii="Times New Roman" w:eastAsia="Times New Roman" w:hAnsi="Times New Roman" w:cs="Times New Roman"/>
          <w:sz w:val="24"/>
          <w:szCs w:val="24"/>
        </w:rPr>
        <w:t>mayo</w:t>
      </w:r>
      <w:r w:rsidR="002C7DB2" w:rsidRPr="002233EC">
        <w:rPr>
          <w:rFonts w:ascii="Times New Roman" w:eastAsia="Times New Roman" w:hAnsi="Times New Roman" w:cs="Times New Roman"/>
          <w:sz w:val="24"/>
          <w:szCs w:val="24"/>
        </w:rPr>
        <w:t xml:space="preserve"> del 2026</w:t>
      </w:r>
      <w:r w:rsidRPr="002233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27EC05" w14:textId="480FEDB6" w:rsidR="00AE0210" w:rsidRPr="002233EC" w:rsidRDefault="00D32B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33EC">
        <w:rPr>
          <w:rFonts w:ascii="Times New Roman" w:eastAsia="Times New Roman" w:hAnsi="Times New Roman" w:cs="Times New Roman"/>
          <w:sz w:val="24"/>
          <w:szCs w:val="24"/>
        </w:rPr>
        <w:t xml:space="preserve">CARTA N° </w:t>
      </w:r>
      <w:r w:rsidR="00937453" w:rsidRPr="002233EC">
        <w:rPr>
          <w:rFonts w:ascii="Times New Roman" w:eastAsia="Times New Roman" w:hAnsi="Times New Roman" w:cs="Times New Roman"/>
          <w:sz w:val="24"/>
          <w:szCs w:val="24"/>
        </w:rPr>
        <w:t>0</w:t>
      </w:r>
      <w:r w:rsidR="00C303D2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2233EC">
        <w:rPr>
          <w:rFonts w:ascii="Times New Roman" w:eastAsia="Times New Roman" w:hAnsi="Times New Roman" w:cs="Times New Roman"/>
          <w:sz w:val="24"/>
          <w:szCs w:val="24"/>
        </w:rPr>
        <w:t>-202</w:t>
      </w:r>
      <w:r w:rsidR="00937453" w:rsidRPr="002233EC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233EC">
        <w:rPr>
          <w:rFonts w:ascii="Times New Roman" w:eastAsia="Times New Roman" w:hAnsi="Times New Roman" w:cs="Times New Roman"/>
          <w:sz w:val="24"/>
          <w:szCs w:val="24"/>
        </w:rPr>
        <w:t>-CIEI-VRI-UNA PUNO.</w:t>
      </w:r>
    </w:p>
    <w:tbl>
      <w:tblPr>
        <w:tblStyle w:val="a"/>
        <w:tblW w:w="6912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912"/>
      </w:tblGrid>
      <w:tr w:rsidR="00AE0210" w:rsidRPr="006A40F3" w14:paraId="16EF24F8" w14:textId="77777777">
        <w:trPr>
          <w:trHeight w:val="100"/>
        </w:trPr>
        <w:tc>
          <w:tcPr>
            <w:tcW w:w="6912" w:type="dxa"/>
          </w:tcPr>
          <w:p w14:paraId="41393405" w14:textId="073466E1" w:rsidR="00C303D2" w:rsidRPr="006A40F3" w:rsidRDefault="00C303D2" w:rsidP="00C303D2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6A40F3">
              <w:rPr>
                <w:rFonts w:ascii="Times New Roman" w:hAnsi="Times New Roman" w:cs="Times New Roman"/>
                <w:b/>
                <w:bCs/>
              </w:rPr>
              <w:t xml:space="preserve">Dra. </w:t>
            </w:r>
            <w:r w:rsidR="00593AE1">
              <w:rPr>
                <w:rFonts w:ascii="Times New Roman" w:hAnsi="Times New Roman" w:cs="Times New Roman"/>
                <w:b/>
                <w:bCs/>
              </w:rPr>
              <w:t>(</w:t>
            </w:r>
            <w:r w:rsidR="00593AE1" w:rsidRPr="00593AE1">
              <w:rPr>
                <w:rFonts w:ascii="Times New Roman" w:hAnsi="Times New Roman" w:cs="Times New Roman"/>
                <w:b/>
                <w:bCs/>
                <w:highlight w:val="yellow"/>
              </w:rPr>
              <w:t>NOMBRE DEL INVESTIGADOR)</w:t>
            </w:r>
            <w:r w:rsidRPr="006A40F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828178A" w14:textId="7F6105DD" w:rsidR="00105206" w:rsidRPr="006A40F3" w:rsidRDefault="00593AE1" w:rsidP="0087730B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(</w:t>
            </w:r>
            <w:r w:rsidRPr="00593AE1">
              <w:rPr>
                <w:highlight w:val="yellow"/>
              </w:rPr>
              <w:t>CORREO ELECTRONICO</w:t>
            </w:r>
            <w:r>
              <w:t>)</w:t>
            </w:r>
          </w:p>
          <w:p w14:paraId="7CC11929" w14:textId="38A9B1E4" w:rsidR="006A40F3" w:rsidRPr="006A40F3" w:rsidRDefault="0087730B" w:rsidP="0087730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0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32BEA" w:rsidRPr="006A40F3">
              <w:rPr>
                <w:rFonts w:ascii="Times New Roman" w:eastAsia="Times New Roman" w:hAnsi="Times New Roman" w:cs="Times New Roman"/>
                <w:sz w:val="24"/>
                <w:szCs w:val="24"/>
              </w:rPr>
              <w:t>Investigador Principal</w:t>
            </w:r>
          </w:p>
        </w:tc>
      </w:tr>
    </w:tbl>
    <w:p w14:paraId="6F6A074C" w14:textId="77777777" w:rsidR="00AE0210" w:rsidRPr="006A40F3" w:rsidRDefault="00D32BEA" w:rsidP="006A4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0F3">
        <w:rPr>
          <w:rFonts w:ascii="Times New Roman" w:eastAsia="Times New Roman" w:hAnsi="Times New Roman" w:cs="Times New Roman"/>
          <w:sz w:val="24"/>
          <w:szCs w:val="24"/>
        </w:rPr>
        <w:t>Ciudad. -</w:t>
      </w:r>
    </w:p>
    <w:p w14:paraId="12B54057" w14:textId="77777777" w:rsidR="00F23358" w:rsidRPr="006A40F3" w:rsidRDefault="00F23358" w:rsidP="006A40F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0DF6CD" w14:textId="5AE15CE2" w:rsidR="00AE0210" w:rsidRPr="006A40F3" w:rsidRDefault="00D32BEA" w:rsidP="00F16D7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0F3">
        <w:rPr>
          <w:rFonts w:ascii="Times New Roman" w:eastAsia="Times New Roman" w:hAnsi="Times New Roman" w:cs="Times New Roman"/>
          <w:sz w:val="24"/>
          <w:szCs w:val="24"/>
        </w:rPr>
        <w:t>De nuestra mayor consideración:</w:t>
      </w:r>
    </w:p>
    <w:p w14:paraId="63783DE6" w14:textId="35EABC47" w:rsidR="00AE0210" w:rsidRPr="006A40F3" w:rsidRDefault="00D32BEA" w:rsidP="00F16D7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40F3">
        <w:rPr>
          <w:rFonts w:ascii="Times New Roman" w:eastAsia="Times New Roman" w:hAnsi="Times New Roman" w:cs="Times New Roman"/>
          <w:sz w:val="24"/>
          <w:szCs w:val="24"/>
        </w:rPr>
        <w:t>Por medio del presente, tenemos el agrado de dirigirnos a usted para saludarle muy cordialmente y en atención a la solicitud de autorización para el desarrollo del proyecto de Investigación</w:t>
      </w:r>
      <w:r w:rsidR="0087730B" w:rsidRPr="006A4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303D2" w:rsidRPr="006A40F3">
        <w:rPr>
          <w:rFonts w:ascii="Times New Roman" w:hAnsi="Times New Roman" w:cs="Times New Roman"/>
          <w:b/>
          <w:bCs/>
          <w:sz w:val="24"/>
          <w:szCs w:val="24"/>
          <w:lang w:val="es-MX"/>
        </w:rPr>
        <w:t>“</w:t>
      </w:r>
      <w:r w:rsidR="00593AE1" w:rsidRPr="00593AE1">
        <w:rPr>
          <w:rFonts w:ascii="Times New Roman" w:hAnsi="Times New Roman" w:cs="Times New Roman"/>
          <w:b/>
          <w:bCs/>
          <w:sz w:val="24"/>
          <w:szCs w:val="24"/>
          <w:highlight w:val="yellow"/>
          <w:lang w:val="es-MX"/>
        </w:rPr>
        <w:t>NOMBRE DEL PROYECTO</w:t>
      </w:r>
      <w:r w:rsidR="00C303D2" w:rsidRPr="00593AE1">
        <w:rPr>
          <w:rFonts w:ascii="Times New Roman" w:hAnsi="Times New Roman" w:cs="Times New Roman"/>
          <w:b/>
          <w:bCs/>
          <w:sz w:val="24"/>
          <w:szCs w:val="24"/>
          <w:highlight w:val="yellow"/>
          <w:lang w:val="es-MX"/>
        </w:rPr>
        <w:t>”</w:t>
      </w:r>
      <w:r w:rsidR="00FD557E" w:rsidRPr="006A40F3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2C7DB2" w:rsidRPr="006A40F3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r w:rsidR="003431DB" w:rsidRPr="006A40F3">
        <w:rPr>
          <w:rFonts w:ascii="Times New Roman" w:eastAsia="Times New Roman" w:hAnsi="Times New Roman" w:cs="Times New Roman"/>
          <w:sz w:val="24"/>
          <w:szCs w:val="24"/>
        </w:rPr>
        <w:t xml:space="preserve">indicarle que después de la evaluación en reunión ordinaria del CIEI de fecha </w:t>
      </w:r>
      <w:r w:rsidR="00C303D2" w:rsidRPr="00593AE1">
        <w:rPr>
          <w:rFonts w:ascii="Times New Roman" w:eastAsia="Times New Roman" w:hAnsi="Times New Roman" w:cs="Times New Roman"/>
          <w:sz w:val="24"/>
          <w:szCs w:val="24"/>
          <w:highlight w:val="yellow"/>
        </w:rPr>
        <w:t>04</w:t>
      </w:r>
      <w:r w:rsidR="003431DB" w:rsidRPr="00593AE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de </w:t>
      </w:r>
      <w:r w:rsidR="00C303D2" w:rsidRPr="00593AE1">
        <w:rPr>
          <w:rFonts w:ascii="Times New Roman" w:eastAsia="Times New Roman" w:hAnsi="Times New Roman" w:cs="Times New Roman"/>
          <w:sz w:val="24"/>
          <w:szCs w:val="24"/>
          <w:highlight w:val="yellow"/>
        </w:rPr>
        <w:t>mayo</w:t>
      </w:r>
      <w:r w:rsidR="003431DB" w:rsidRPr="00593AE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del 2026</w:t>
      </w:r>
      <w:r w:rsidR="003431DB" w:rsidRPr="006A40F3">
        <w:rPr>
          <w:rFonts w:ascii="Times New Roman" w:eastAsia="Times New Roman" w:hAnsi="Times New Roman" w:cs="Times New Roman"/>
          <w:sz w:val="24"/>
          <w:szCs w:val="24"/>
        </w:rPr>
        <w:t xml:space="preserve">, luego de una evaluación </w:t>
      </w:r>
      <w:r w:rsidRPr="006A40F3">
        <w:rPr>
          <w:rFonts w:ascii="Times New Roman" w:eastAsia="Times New Roman" w:hAnsi="Times New Roman" w:cs="Times New Roman"/>
          <w:sz w:val="24"/>
          <w:szCs w:val="24"/>
        </w:rPr>
        <w:t xml:space="preserve">el dictamen de </w:t>
      </w:r>
      <w:r w:rsidRPr="006A40F3">
        <w:rPr>
          <w:rFonts w:ascii="Times New Roman" w:eastAsia="Times New Roman" w:hAnsi="Times New Roman" w:cs="Times New Roman"/>
          <w:b/>
          <w:bCs/>
          <w:sz w:val="24"/>
          <w:szCs w:val="24"/>
        </w:rPr>
        <w:t>APROBADO CON OBSERVACIONES</w:t>
      </w:r>
      <w:r w:rsidRPr="006A40F3">
        <w:rPr>
          <w:rFonts w:ascii="Times New Roman" w:eastAsia="Times New Roman" w:hAnsi="Times New Roman" w:cs="Times New Roman"/>
          <w:sz w:val="24"/>
          <w:szCs w:val="24"/>
        </w:rPr>
        <w:t>, por lo cual se emit</w:t>
      </w:r>
      <w:r w:rsidR="00FD557E" w:rsidRPr="006A40F3">
        <w:rPr>
          <w:rFonts w:ascii="Times New Roman" w:eastAsia="Times New Roman" w:hAnsi="Times New Roman" w:cs="Times New Roman"/>
          <w:sz w:val="24"/>
          <w:szCs w:val="24"/>
        </w:rPr>
        <w:t>irá</w:t>
      </w:r>
      <w:r w:rsidRPr="006A40F3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r w:rsidRPr="00593AE1">
        <w:rPr>
          <w:rFonts w:ascii="Times New Roman" w:eastAsia="Times New Roman" w:hAnsi="Times New Roman" w:cs="Times New Roman"/>
          <w:sz w:val="24"/>
          <w:szCs w:val="24"/>
          <w:highlight w:val="yellow"/>
        </w:rPr>
        <w:t>CONSTANCIA DE APROBACIÓN N° 1</w:t>
      </w:r>
      <w:r w:rsidR="00FD557E" w:rsidRPr="00593AE1">
        <w:rPr>
          <w:rFonts w:ascii="Times New Roman" w:eastAsia="Times New Roman" w:hAnsi="Times New Roman" w:cs="Times New Roman"/>
          <w:sz w:val="24"/>
          <w:szCs w:val="24"/>
          <w:highlight w:val="yellow"/>
        </w:rPr>
        <w:t>4</w:t>
      </w:r>
      <w:r w:rsidR="00F23358" w:rsidRPr="00593AE1">
        <w:rPr>
          <w:rFonts w:ascii="Times New Roman" w:eastAsia="Times New Roman" w:hAnsi="Times New Roman" w:cs="Times New Roman"/>
          <w:sz w:val="24"/>
          <w:szCs w:val="24"/>
          <w:highlight w:val="yellow"/>
        </w:rPr>
        <w:t>6</w:t>
      </w:r>
      <w:r w:rsidRPr="00593AE1">
        <w:rPr>
          <w:rFonts w:ascii="Times New Roman" w:eastAsia="Times New Roman" w:hAnsi="Times New Roman" w:cs="Times New Roman"/>
          <w:sz w:val="24"/>
          <w:szCs w:val="24"/>
          <w:highlight w:val="yellow"/>
        </w:rPr>
        <w:t>/CIEI UNA</w:t>
      </w:r>
      <w:r w:rsidRPr="006A40F3">
        <w:rPr>
          <w:rFonts w:ascii="Times New Roman" w:eastAsia="Times New Roman" w:hAnsi="Times New Roman" w:cs="Times New Roman"/>
          <w:sz w:val="24"/>
          <w:szCs w:val="24"/>
        </w:rPr>
        <w:t xml:space="preserve"> Puno; y a su vez  deberá: </w:t>
      </w:r>
      <w:r w:rsidRPr="006A40F3">
        <w:rPr>
          <w:rFonts w:ascii="Times New Roman" w:eastAsia="Times New Roman" w:hAnsi="Times New Roman" w:cs="Times New Roman"/>
          <w:i/>
          <w:iCs/>
          <w:sz w:val="24"/>
          <w:szCs w:val="24"/>
        </w:rPr>
        <w:t>“presentar en físico el proyecto para la firma y sello correspondiente en cada una de sus partes”</w:t>
      </w:r>
      <w:r w:rsidRPr="006A40F3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16EB9C1D" w14:textId="77777777" w:rsidR="00AE0210" w:rsidRPr="006A40F3" w:rsidRDefault="00D32BEA" w:rsidP="00F16D7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40F3">
        <w:rPr>
          <w:rFonts w:ascii="Times New Roman" w:eastAsia="Times New Roman" w:hAnsi="Times New Roman" w:cs="Times New Roman"/>
          <w:b/>
          <w:bCs/>
          <w:sz w:val="24"/>
          <w:szCs w:val="24"/>
        </w:rPr>
        <w:t>Para la entrega de la Constancia de Aprobación</w:t>
      </w:r>
      <w:r w:rsidRPr="006A40F3">
        <w:rPr>
          <w:rFonts w:ascii="Times New Roman" w:eastAsia="Times New Roman" w:hAnsi="Times New Roman" w:cs="Times New Roman"/>
          <w:sz w:val="24"/>
          <w:szCs w:val="24"/>
        </w:rPr>
        <w:t xml:space="preserve"> correspondiente, </w:t>
      </w:r>
      <w:r w:rsidRPr="006A40F3">
        <w:rPr>
          <w:rFonts w:ascii="Times New Roman" w:eastAsia="Times New Roman" w:hAnsi="Times New Roman" w:cs="Times New Roman"/>
          <w:b/>
          <w:bCs/>
          <w:sz w:val="24"/>
          <w:szCs w:val="24"/>
        </w:rPr>
        <w:t>deberá cumplir con revisar y corregir lo siguiente:</w:t>
      </w:r>
    </w:p>
    <w:p w14:paraId="2923E73A" w14:textId="1608386C" w:rsidR="00E464D5" w:rsidRPr="006A40F3" w:rsidRDefault="00E464D5" w:rsidP="00F16D7C">
      <w:pPr>
        <w:pStyle w:val="Prrafodelista"/>
        <w:numPr>
          <w:ilvl w:val="0"/>
          <w:numId w:val="39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40F3">
        <w:rPr>
          <w:rFonts w:ascii="Times New Roman" w:eastAsia="Times New Roman" w:hAnsi="Times New Roman" w:cs="Times New Roman"/>
          <w:b/>
          <w:bCs/>
          <w:sz w:val="24"/>
          <w:szCs w:val="24"/>
        </w:rPr>
        <w:t>Aspectos metodológicos</w:t>
      </w:r>
    </w:p>
    <w:p w14:paraId="7A292D0F" w14:textId="45922FDA" w:rsidR="00E464D5" w:rsidRPr="006A40F3" w:rsidRDefault="00F23358" w:rsidP="00F16D7C">
      <w:pPr>
        <w:pStyle w:val="Prrafodelista"/>
        <w:numPr>
          <w:ilvl w:val="1"/>
          <w:numId w:val="40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40F3">
        <w:rPr>
          <w:rFonts w:ascii="Times New Roman" w:eastAsia="Times New Roman" w:hAnsi="Times New Roman" w:cs="Times New Roman"/>
          <w:bCs/>
          <w:sz w:val="24"/>
          <w:szCs w:val="24"/>
          <w:lang w:val="es-MX" w:eastAsia="es-MX"/>
        </w:rPr>
        <w:t>Se sugiere revisar si el estudio también corresponde a estudio longitudinal</w:t>
      </w:r>
      <w:r w:rsidR="00DB3C66" w:rsidRPr="006A40F3">
        <w:rPr>
          <w:rFonts w:ascii="Times New Roman" w:eastAsia="Times New Roman" w:hAnsi="Times New Roman" w:cs="Times New Roman"/>
          <w:bCs/>
          <w:sz w:val="24"/>
          <w:szCs w:val="24"/>
          <w:lang w:val="es-MX" w:eastAsia="es-MX"/>
        </w:rPr>
        <w:t>.</w:t>
      </w:r>
    </w:p>
    <w:p w14:paraId="4AF61C99" w14:textId="2339041A" w:rsidR="00DB3C66" w:rsidRPr="006A40F3" w:rsidRDefault="00F23358" w:rsidP="00F16D7C">
      <w:pPr>
        <w:pStyle w:val="Prrafodelista"/>
        <w:numPr>
          <w:ilvl w:val="1"/>
          <w:numId w:val="40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0F3">
        <w:rPr>
          <w:rFonts w:ascii="Times New Roman" w:eastAsia="Times New Roman" w:hAnsi="Times New Roman" w:cs="Times New Roman"/>
          <w:sz w:val="24"/>
          <w:szCs w:val="24"/>
        </w:rPr>
        <w:t>En el proyecto y en el formato A (básico), las poblaciones son diferentes, definir.</w:t>
      </w:r>
    </w:p>
    <w:p w14:paraId="6D6A7C34" w14:textId="24CE3E0B" w:rsidR="00741D76" w:rsidRPr="006A40F3" w:rsidRDefault="00741D76" w:rsidP="00F16D7C">
      <w:pPr>
        <w:pStyle w:val="Prrafodelista"/>
        <w:numPr>
          <w:ilvl w:val="0"/>
          <w:numId w:val="39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40F3">
        <w:rPr>
          <w:rFonts w:ascii="Times New Roman" w:eastAsia="Times New Roman" w:hAnsi="Times New Roman" w:cs="Times New Roman"/>
          <w:b/>
          <w:bCs/>
          <w:sz w:val="24"/>
          <w:szCs w:val="24"/>
        </w:rPr>
        <w:t>Aspectos legales</w:t>
      </w:r>
    </w:p>
    <w:p w14:paraId="232456E2" w14:textId="77777777" w:rsidR="00741D76" w:rsidRPr="006A40F3" w:rsidRDefault="00741D76" w:rsidP="00F16D7C">
      <w:pPr>
        <w:pStyle w:val="Prrafodelista"/>
        <w:numPr>
          <w:ilvl w:val="0"/>
          <w:numId w:val="42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7D53877F" w14:textId="77777777" w:rsidR="00741D76" w:rsidRPr="006A40F3" w:rsidRDefault="00741D76" w:rsidP="00F16D7C">
      <w:pPr>
        <w:pStyle w:val="Prrafodelista"/>
        <w:numPr>
          <w:ilvl w:val="0"/>
          <w:numId w:val="42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0309ECE3" w14:textId="77777777" w:rsidR="00741D76" w:rsidRPr="006A40F3" w:rsidRDefault="00741D76" w:rsidP="00F16D7C">
      <w:pPr>
        <w:pStyle w:val="Prrafodelista"/>
        <w:numPr>
          <w:ilvl w:val="0"/>
          <w:numId w:val="42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17644ADF" w14:textId="4A550DB7" w:rsidR="00EA03FD" w:rsidRPr="006A40F3" w:rsidRDefault="00F23358" w:rsidP="00F16D7C">
      <w:pPr>
        <w:pStyle w:val="Prrafodelista"/>
        <w:numPr>
          <w:ilvl w:val="1"/>
          <w:numId w:val="4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0F3">
        <w:rPr>
          <w:rFonts w:ascii="Times New Roman" w:eastAsia="Times New Roman" w:hAnsi="Times New Roman" w:cs="Times New Roman"/>
          <w:sz w:val="24"/>
          <w:szCs w:val="24"/>
          <w:lang w:val="es-MX"/>
        </w:rPr>
        <w:t>En el proyecto como en el formato A básico, debe detallar sobre el tiempo que llevara conformar la muestra y a partir de ello considerar la forma de seguimiento, ya que son 420 unidades muéstrales.</w:t>
      </w:r>
    </w:p>
    <w:p w14:paraId="50802E37" w14:textId="6EC9842A" w:rsidR="00741D76" w:rsidRPr="006A40F3" w:rsidRDefault="00AB73DD" w:rsidP="00F16D7C">
      <w:pPr>
        <w:pStyle w:val="Prrafodelista"/>
        <w:numPr>
          <w:ilvl w:val="0"/>
          <w:numId w:val="39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40F3">
        <w:rPr>
          <w:rFonts w:ascii="Times New Roman" w:eastAsia="Times New Roman" w:hAnsi="Times New Roman" w:cs="Times New Roman"/>
          <w:b/>
          <w:bCs/>
          <w:sz w:val="24"/>
          <w:szCs w:val="24"/>
        </w:rPr>
        <w:t>Hoja de información para participantes:</w:t>
      </w:r>
    </w:p>
    <w:p w14:paraId="27B9404B" w14:textId="77777777" w:rsidR="00AB73DD" w:rsidRPr="006A40F3" w:rsidRDefault="00AB73DD" w:rsidP="00F16D7C">
      <w:pPr>
        <w:pStyle w:val="Prrafodelista"/>
        <w:numPr>
          <w:ilvl w:val="0"/>
          <w:numId w:val="43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3B0D573E" w14:textId="77777777" w:rsidR="00AB73DD" w:rsidRPr="006A40F3" w:rsidRDefault="00AB73DD" w:rsidP="00F16D7C">
      <w:pPr>
        <w:pStyle w:val="Prrafodelista"/>
        <w:numPr>
          <w:ilvl w:val="0"/>
          <w:numId w:val="43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5A159142" w14:textId="77777777" w:rsidR="00AB73DD" w:rsidRPr="006A40F3" w:rsidRDefault="00AB73DD" w:rsidP="00F16D7C">
      <w:pPr>
        <w:pStyle w:val="Prrafodelista"/>
        <w:numPr>
          <w:ilvl w:val="0"/>
          <w:numId w:val="43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2C0D9C58" w14:textId="77777777" w:rsidR="00AB73DD" w:rsidRPr="006A40F3" w:rsidRDefault="00AB73DD" w:rsidP="00F16D7C">
      <w:pPr>
        <w:pStyle w:val="Prrafodelista"/>
        <w:numPr>
          <w:ilvl w:val="0"/>
          <w:numId w:val="43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0B34B789" w14:textId="7A595BB5" w:rsidR="00AB73DD" w:rsidRPr="006A40F3" w:rsidRDefault="00F23358" w:rsidP="00F16D7C">
      <w:pPr>
        <w:pStyle w:val="Prrafodelista"/>
        <w:numPr>
          <w:ilvl w:val="1"/>
          <w:numId w:val="4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0F3">
        <w:rPr>
          <w:rFonts w:ascii="Times New Roman" w:hAnsi="Times New Roman" w:cs="Times New Roman"/>
          <w:bCs/>
          <w:sz w:val="24"/>
          <w:szCs w:val="24"/>
        </w:rPr>
        <w:t>En la sección informativa se sugiere que coloque el tiempo que durara la investigación, y resumir a cerca de los procedimientos</w:t>
      </w:r>
      <w:r w:rsidR="00EA03FD" w:rsidRPr="006A40F3">
        <w:rPr>
          <w:rFonts w:ascii="Times New Roman" w:hAnsi="Times New Roman" w:cs="Times New Roman"/>
          <w:bCs/>
          <w:sz w:val="24"/>
          <w:szCs w:val="24"/>
        </w:rPr>
        <w:t>.</w:t>
      </w:r>
    </w:p>
    <w:p w14:paraId="4DB4C96E" w14:textId="60FFA3AC" w:rsidR="006A40F3" w:rsidRPr="006A40F3" w:rsidRDefault="00D32BEA" w:rsidP="00F16D7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0F3">
        <w:rPr>
          <w:rFonts w:ascii="Times New Roman" w:eastAsia="Times New Roman" w:hAnsi="Times New Roman" w:cs="Times New Roman"/>
          <w:sz w:val="24"/>
          <w:szCs w:val="24"/>
        </w:rPr>
        <w:t xml:space="preserve">Se requiere que el investigador principal presente un escrito en físico y digital (https://ciei.unap.edu.pe/) que evidencie el levantamiento de observaciones punto por punto, señalando número de folios y resaltar lo corregido para corroborar las correcciones efectuadas, todo ello dentro del plazo de 30 días, bajo apercibimiento de declarar el abandono del procedimiento (Art. 202 T.U.O. Ley N° 27444). </w:t>
      </w:r>
    </w:p>
    <w:p w14:paraId="2A4B05C9" w14:textId="1B29B2A2" w:rsidR="00F16D7C" w:rsidRDefault="00D32BEA" w:rsidP="004C08E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0F3">
        <w:rPr>
          <w:rFonts w:ascii="Times New Roman" w:eastAsia="Times New Roman" w:hAnsi="Times New Roman" w:cs="Times New Roman"/>
          <w:sz w:val="24"/>
          <w:szCs w:val="24"/>
        </w:rPr>
        <w:t>Atentamente.</w:t>
      </w:r>
      <w:r w:rsidR="00005B43" w:rsidRPr="006A4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C9662F" w14:textId="77777777" w:rsidR="00F16D7C" w:rsidRPr="00F16D7C" w:rsidRDefault="00F16D7C" w:rsidP="004C08E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41" w:rightFromText="141" w:vertAnchor="text" w:tblpX="2258" w:tblpY="411"/>
        <w:tblW w:w="51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3"/>
      </w:tblGrid>
      <w:tr w:rsidR="00AE0210" w:rsidRPr="002233EC" w14:paraId="698B0F58" w14:textId="77777777" w:rsidTr="002233EC">
        <w:tc>
          <w:tcPr>
            <w:tcW w:w="5103" w:type="dxa"/>
          </w:tcPr>
          <w:p w14:paraId="3D9DCB3F" w14:textId="0E9E7A13" w:rsidR="00AE0210" w:rsidRPr="002233EC" w:rsidRDefault="009677D3" w:rsidP="004C08E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233EC">
              <w:rPr>
                <w:rFonts w:ascii="Times New Roman" w:eastAsia="Times New Roman" w:hAnsi="Times New Roman" w:cs="Times New Roman"/>
                <w:b/>
                <w:bCs/>
              </w:rPr>
              <w:t>M.SC. JUAN GUILLERMO ARCAYA COYURI</w:t>
            </w:r>
          </w:p>
        </w:tc>
      </w:tr>
      <w:tr w:rsidR="00AE0210" w:rsidRPr="002233EC" w14:paraId="0C9487B7" w14:textId="77777777" w:rsidTr="002233EC">
        <w:tc>
          <w:tcPr>
            <w:tcW w:w="5103" w:type="dxa"/>
          </w:tcPr>
          <w:p w14:paraId="16D88C8C" w14:textId="1186D5AF" w:rsidR="00AE0210" w:rsidRPr="002233EC" w:rsidRDefault="009677D3" w:rsidP="004C08E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3EC">
              <w:rPr>
                <w:rFonts w:ascii="Times New Roman" w:eastAsia="Times New Roman" w:hAnsi="Times New Roman" w:cs="Times New Roman"/>
              </w:rPr>
              <w:t>Secretario Técnico</w:t>
            </w:r>
            <w:r w:rsidR="00D32BEA" w:rsidRPr="002233EC">
              <w:rPr>
                <w:rFonts w:ascii="Times New Roman" w:eastAsia="Times New Roman" w:hAnsi="Times New Roman" w:cs="Times New Roman"/>
              </w:rPr>
              <w:t xml:space="preserve"> del Comité Institucional de Ética en Investigación - UNAP</w:t>
            </w:r>
          </w:p>
        </w:tc>
      </w:tr>
    </w:tbl>
    <w:p w14:paraId="0A3E9713" w14:textId="4E721535" w:rsidR="004C08E3" w:rsidRDefault="004C08E3" w:rsidP="004C08E3">
      <w:pPr>
        <w:spacing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45D94B8A" w14:textId="77777777" w:rsidR="00F16D7C" w:rsidRPr="009940EF" w:rsidRDefault="00F16D7C" w:rsidP="004C08E3">
      <w:pPr>
        <w:spacing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sectPr w:rsidR="00F16D7C" w:rsidRPr="009940EF" w:rsidSect="00F16D7C">
      <w:headerReference w:type="default" r:id="rId8"/>
      <w:footerReference w:type="default" r:id="rId9"/>
      <w:pgSz w:w="12240" w:h="15840"/>
      <w:pgMar w:top="1120" w:right="1608" w:bottom="851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1AD90" w14:textId="77777777" w:rsidR="00957AE9" w:rsidRDefault="00957AE9">
      <w:pPr>
        <w:spacing w:after="0" w:line="240" w:lineRule="auto"/>
      </w:pPr>
      <w:r>
        <w:separator/>
      </w:r>
    </w:p>
  </w:endnote>
  <w:endnote w:type="continuationSeparator" w:id="0">
    <w:p w14:paraId="4132D01D" w14:textId="77777777" w:rsidR="00957AE9" w:rsidRDefault="00957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6DBA47A4-262A-4996-BB2C-C4289D50701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CAF6286-8C32-4C87-911E-194729EE5B47}"/>
    <w:embedBold r:id="rId3" w:fontKey="{01F3E11B-9AEA-4758-9C21-0FD71F5F4C9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42E6F15F-FB92-4FAD-B890-E33CE2A7835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4F528B2-5C0E-4919-B195-D53CE904BF58}"/>
  </w:font>
  <w:font w:name="Milonga">
    <w:charset w:val="00"/>
    <w:family w:val="auto"/>
    <w:pitch w:val="default"/>
    <w:embedBold r:id="rId6" w:fontKey="{9DE7748B-250E-4EA6-9104-3F3D3F341358}"/>
  </w:font>
  <w:font w:name="Open Sans">
    <w:charset w:val="00"/>
    <w:family w:val="swiss"/>
    <w:pitch w:val="variable"/>
    <w:sig w:usb0="E00002EF" w:usb1="4000205B" w:usb2="00000028" w:usb3="00000000" w:csb0="0000019F" w:csb1="00000000"/>
    <w:embedBold r:id="rId7" w:fontKey="{E1EFB581-6730-4E46-AED1-99D4D7E8A0B5}"/>
  </w:font>
  <w:font w:name="Marigold">
    <w:altName w:val="Calibri"/>
    <w:charset w:val="00"/>
    <w:family w:val="script"/>
    <w:pitch w:val="variable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  <w:embedBold r:id="rId8" w:fontKey="{CCF38069-1CAF-441E-A8F1-B0A9538E62D0}"/>
  </w:font>
  <w:font w:name="Hoefler Text Black">
    <w:altName w:val="Cambria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B0028" w14:textId="77777777" w:rsidR="00AE0210" w:rsidRDefault="00D32BE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>C.c. Archivo</w:t>
    </w:r>
  </w:p>
  <w:p w14:paraId="58F1D8D2" w14:textId="10066998" w:rsidR="00AE0210" w:rsidRDefault="00D32BE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>202</w:t>
    </w:r>
    <w:r w:rsidR="003479A2">
      <w:rPr>
        <w:color w:val="000000"/>
        <w:sz w:val="20"/>
        <w:szCs w:val="20"/>
      </w:rPr>
      <w:t>6</w:t>
    </w:r>
  </w:p>
  <w:p w14:paraId="6364C464" w14:textId="5CAF06B5" w:rsidR="003479A2" w:rsidRDefault="003479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>ETP/</w:t>
    </w:r>
    <w:proofErr w:type="spellStart"/>
    <w:r>
      <w:rPr>
        <w:color w:val="000000"/>
        <w:sz w:val="20"/>
        <w:szCs w:val="20"/>
      </w:rPr>
      <w:t>demp</w:t>
    </w:r>
    <w:proofErr w:type="spellEnd"/>
  </w:p>
  <w:p w14:paraId="5117C568" w14:textId="77777777" w:rsidR="00AE0210" w:rsidRDefault="00AE021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79F2D" w14:textId="77777777" w:rsidR="00957AE9" w:rsidRDefault="00957AE9">
      <w:pPr>
        <w:spacing w:after="0" w:line="240" w:lineRule="auto"/>
      </w:pPr>
      <w:r>
        <w:separator/>
      </w:r>
    </w:p>
  </w:footnote>
  <w:footnote w:type="continuationSeparator" w:id="0">
    <w:p w14:paraId="4B1E48F1" w14:textId="77777777" w:rsidR="00957AE9" w:rsidRDefault="00957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2F5D3" w14:textId="77777777" w:rsidR="00AE0210" w:rsidRDefault="00D32BEA">
    <w:pPr>
      <w:spacing w:after="0" w:line="240" w:lineRule="auto"/>
      <w:jc w:val="center"/>
      <w:rPr>
        <w:rFonts w:ascii="Milonga" w:eastAsia="Milonga" w:hAnsi="Milonga" w:cs="Milonga"/>
        <w:b/>
        <w:bCs/>
        <w:sz w:val="44"/>
        <w:szCs w:val="44"/>
      </w:rPr>
    </w:pPr>
    <w:bookmarkStart w:id="0" w:name="_heading=h.wh6ful3bbhdt" w:colFirst="0" w:colLast="0"/>
    <w:bookmarkEnd w:id="0"/>
    <w:r>
      <w:rPr>
        <w:rFonts w:ascii="Open Sans" w:eastAsia="Open Sans" w:hAnsi="Open Sans" w:cs="Open Sans"/>
        <w:b/>
        <w:bCs/>
        <w:color w:val="1C325A"/>
        <w:sz w:val="32"/>
        <w:szCs w:val="32"/>
      </w:rPr>
      <w:t xml:space="preserve">  </w:t>
    </w:r>
    <w:r>
      <w:rPr>
        <w:rFonts w:ascii="Milonga" w:eastAsia="Milonga" w:hAnsi="Milonga" w:cs="Milonga"/>
        <w:b/>
        <w:bCs/>
        <w:color w:val="1C325A"/>
        <w:sz w:val="32"/>
        <w:szCs w:val="32"/>
      </w:rPr>
      <w:t xml:space="preserve">Universidad Nacional del Altiplano </w:t>
    </w:r>
    <w:r>
      <w:rPr>
        <w:rFonts w:ascii="Milonga" w:eastAsia="Milonga" w:hAnsi="Milonga" w:cs="Milonga"/>
        <w:b/>
        <w:bCs/>
        <w:color w:val="1C325A"/>
        <w:sz w:val="28"/>
        <w:szCs w:val="28"/>
      </w:rPr>
      <w:t>–</w:t>
    </w:r>
    <w:r>
      <w:rPr>
        <w:rFonts w:ascii="Milonga" w:eastAsia="Milonga" w:hAnsi="Milonga" w:cs="Milonga"/>
        <w:b/>
        <w:bCs/>
        <w:color w:val="1C325A"/>
        <w:sz w:val="32"/>
        <w:szCs w:val="32"/>
      </w:rPr>
      <w:t xml:space="preserve"> Puno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56F93978" wp14:editId="321E9A65">
          <wp:simplePos x="0" y="0"/>
          <wp:positionH relativeFrom="column">
            <wp:posOffset>4911090</wp:posOffset>
          </wp:positionH>
          <wp:positionV relativeFrom="paragraph">
            <wp:posOffset>80645</wp:posOffset>
          </wp:positionV>
          <wp:extent cx="885825" cy="47498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4749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B15DA73" wp14:editId="706A4BBC">
          <wp:simplePos x="0" y="0"/>
          <wp:positionH relativeFrom="column">
            <wp:posOffset>1</wp:posOffset>
          </wp:positionH>
          <wp:positionV relativeFrom="paragraph">
            <wp:posOffset>-57784</wp:posOffset>
          </wp:positionV>
          <wp:extent cx="582930" cy="636134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2930" cy="6361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26D894E" w14:textId="77777777" w:rsidR="00AE0210" w:rsidRDefault="00D32BEA">
    <w:pPr>
      <w:spacing w:after="0" w:line="240" w:lineRule="auto"/>
      <w:jc w:val="center"/>
      <w:rPr>
        <w:rFonts w:ascii="Open Sans" w:eastAsia="Open Sans" w:hAnsi="Open Sans" w:cs="Open Sans"/>
        <w:b/>
        <w:bCs/>
        <w:color w:val="1C325A"/>
        <w:sz w:val="24"/>
        <w:szCs w:val="24"/>
      </w:rPr>
    </w:pPr>
    <w:r>
      <w:rPr>
        <w:rFonts w:ascii="Marigold" w:eastAsia="Marigold" w:hAnsi="Marigold" w:cs="Marigold"/>
        <w:b/>
        <w:bCs/>
        <w:color w:val="1C325A"/>
        <w:sz w:val="28"/>
        <w:szCs w:val="28"/>
      </w:rPr>
      <w:t xml:space="preserve"> </w:t>
    </w:r>
    <w:r>
      <w:rPr>
        <w:rFonts w:ascii="Open Sans" w:eastAsia="Open Sans" w:hAnsi="Open Sans" w:cs="Open Sans"/>
        <w:b/>
        <w:bCs/>
        <w:color w:val="1C325A"/>
        <w:sz w:val="24"/>
        <w:szCs w:val="24"/>
      </w:rPr>
      <w:t>VICERRECTORADO DE INVESTIGACIÓN</w:t>
    </w:r>
  </w:p>
  <w:p w14:paraId="605A2BB8" w14:textId="388E348A" w:rsidR="00AE0210" w:rsidRPr="00F16D7C" w:rsidRDefault="00D32BEA" w:rsidP="00F16D7C">
    <w:pPr>
      <w:spacing w:after="0" w:line="240" w:lineRule="auto"/>
      <w:jc w:val="center"/>
      <w:rPr>
        <w:rFonts w:ascii="Open Sans ExtraBold" w:eastAsia="Open Sans ExtraBold" w:hAnsi="Open Sans ExtraBold" w:cs="Open Sans ExtraBold"/>
        <w:b/>
        <w:bCs/>
        <w:color w:val="1C325A"/>
        <w:sz w:val="24"/>
        <w:szCs w:val="24"/>
      </w:rPr>
    </w:pPr>
    <w:r>
      <w:rPr>
        <w:rFonts w:ascii="Open Sans" w:eastAsia="Open Sans" w:hAnsi="Open Sans" w:cs="Open Sans"/>
        <w:b/>
        <w:bCs/>
        <w:color w:val="1C325A"/>
        <w:sz w:val="24"/>
        <w:szCs w:val="24"/>
      </w:rPr>
      <w:t>COMITÉ INSTITUCIONAL DE ÉTICA EN INVESTIGACIÓN</w:t>
    </w:r>
  </w:p>
  <w:p w14:paraId="7E4C1858" w14:textId="4282580B" w:rsidR="00AE0210" w:rsidRDefault="00F16D7C">
    <w:pPr>
      <w:spacing w:after="40" w:line="240" w:lineRule="auto"/>
      <w:rPr>
        <w:rFonts w:ascii="Hoefler Text Black" w:eastAsia="Hoefler Text Black" w:hAnsi="Hoefler Text Black" w:cs="Hoefler Text Black"/>
        <w:color w:val="1C325A"/>
        <w:sz w:val="2"/>
        <w:szCs w:val="2"/>
      </w:rPr>
    </w:pPr>
    <w:r>
      <w:rPr>
        <w:rFonts w:ascii="Open Sans" w:eastAsia="Open Sans" w:hAnsi="Open Sans" w:cs="Open Sans"/>
        <w:b/>
        <w:bCs/>
        <w:noProof/>
        <w:color w:val="1C325A"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54B8EF" wp14:editId="1961416A">
              <wp:simplePos x="0" y="0"/>
              <wp:positionH relativeFrom="column">
                <wp:posOffset>-3175</wp:posOffset>
              </wp:positionH>
              <wp:positionV relativeFrom="paragraph">
                <wp:posOffset>22860</wp:posOffset>
              </wp:positionV>
              <wp:extent cx="5867400" cy="0"/>
              <wp:effectExtent l="0" t="19050" r="19050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6740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F2F152" id="Conector rec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1.8pt" to="461.7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" strokecolor="#002060" strokeweight="3pt">
              <v:stroke joinstyle="miter"/>
            </v:line>
          </w:pict>
        </mc:Fallback>
      </mc:AlternateContent>
    </w:r>
  </w:p>
  <w:p w14:paraId="484ED464" w14:textId="77777777" w:rsidR="00AE0210" w:rsidRDefault="00AE0210">
    <w:pPr>
      <w:spacing w:after="40" w:line="240" w:lineRule="auto"/>
      <w:rPr>
        <w:rFonts w:ascii="Hoefler Text Black" w:eastAsia="Hoefler Text Black" w:hAnsi="Hoefler Text Black" w:cs="Hoefler Text Black"/>
        <w:color w:val="1C325A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285DAD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586AB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CE71C2"/>
    <w:multiLevelType w:val="multilevel"/>
    <w:tmpl w:val="F9D04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F5E427A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ED0AE8"/>
    <w:multiLevelType w:val="multilevel"/>
    <w:tmpl w:val="6CFEA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94807C4"/>
    <w:multiLevelType w:val="multilevel"/>
    <w:tmpl w:val="400C62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ADC233F"/>
    <w:multiLevelType w:val="multilevel"/>
    <w:tmpl w:val="F9D04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37444B"/>
    <w:multiLevelType w:val="multilevel"/>
    <w:tmpl w:val="9A38E6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D3A6664"/>
    <w:multiLevelType w:val="multilevel"/>
    <w:tmpl w:val="F9D04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F635399"/>
    <w:multiLevelType w:val="multilevel"/>
    <w:tmpl w:val="3A982E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056351A"/>
    <w:multiLevelType w:val="multilevel"/>
    <w:tmpl w:val="E51057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0691297"/>
    <w:multiLevelType w:val="multilevel"/>
    <w:tmpl w:val="6CFEA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0C30FE4"/>
    <w:multiLevelType w:val="multilevel"/>
    <w:tmpl w:val="53C04C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77746E3"/>
    <w:multiLevelType w:val="multilevel"/>
    <w:tmpl w:val="C3B23D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79D78F7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CCD6570"/>
    <w:multiLevelType w:val="multilevel"/>
    <w:tmpl w:val="9A38E6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21F061E"/>
    <w:multiLevelType w:val="multilevel"/>
    <w:tmpl w:val="AE2091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AB26B84"/>
    <w:multiLevelType w:val="hybridMultilevel"/>
    <w:tmpl w:val="E1702738"/>
    <w:lvl w:ilvl="0" w:tplc="5D2E220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D5476C"/>
    <w:multiLevelType w:val="hybridMultilevel"/>
    <w:tmpl w:val="20CC80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7E450F"/>
    <w:multiLevelType w:val="hybridMultilevel"/>
    <w:tmpl w:val="11483654"/>
    <w:lvl w:ilvl="0" w:tplc="C720AE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7F3E93"/>
    <w:multiLevelType w:val="multilevel"/>
    <w:tmpl w:val="13806E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31A630B"/>
    <w:multiLevelType w:val="hybridMultilevel"/>
    <w:tmpl w:val="1B863D7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42704D20">
      <w:numFmt w:val="bullet"/>
      <w:lvlText w:val="−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467564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4480969"/>
    <w:multiLevelType w:val="multilevel"/>
    <w:tmpl w:val="820CA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5572D81"/>
    <w:multiLevelType w:val="multilevel"/>
    <w:tmpl w:val="9A38E6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5670645"/>
    <w:multiLevelType w:val="multilevel"/>
    <w:tmpl w:val="F9D04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6E256F2"/>
    <w:multiLevelType w:val="multilevel"/>
    <w:tmpl w:val="F9D04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9F30263"/>
    <w:multiLevelType w:val="multilevel"/>
    <w:tmpl w:val="3A982E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AF95874"/>
    <w:multiLevelType w:val="multilevel"/>
    <w:tmpl w:val="53C04C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DCA6667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03C3238"/>
    <w:multiLevelType w:val="multilevel"/>
    <w:tmpl w:val="9A38E6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15F34B7"/>
    <w:multiLevelType w:val="multilevel"/>
    <w:tmpl w:val="280A001D"/>
    <w:numStyleLink w:val="Estilo1"/>
  </w:abstractNum>
  <w:abstractNum w:abstractNumId="32" w15:restartNumberingAfterBreak="0">
    <w:nsid w:val="65AF385E"/>
    <w:multiLevelType w:val="multilevel"/>
    <w:tmpl w:val="6CFEA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69F206C"/>
    <w:multiLevelType w:val="multilevel"/>
    <w:tmpl w:val="6CFEA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7E33BEA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53015E"/>
    <w:multiLevelType w:val="multilevel"/>
    <w:tmpl w:val="ED685B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6" w15:restartNumberingAfterBreak="0">
    <w:nsid w:val="6A4B1842"/>
    <w:multiLevelType w:val="multilevel"/>
    <w:tmpl w:val="13806E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C9E4903"/>
    <w:multiLevelType w:val="multilevel"/>
    <w:tmpl w:val="3A982E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E312707"/>
    <w:multiLevelType w:val="multilevel"/>
    <w:tmpl w:val="9A38E6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F1C5D0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7DC0426"/>
    <w:multiLevelType w:val="multilevel"/>
    <w:tmpl w:val="400C62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8E40968"/>
    <w:multiLevelType w:val="multilevel"/>
    <w:tmpl w:val="280A001D"/>
    <w:styleLink w:val="Estilo1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9296ECB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81933093">
    <w:abstractNumId w:val="16"/>
  </w:num>
  <w:num w:numId="2" w16cid:durableId="1381786692">
    <w:abstractNumId w:val="18"/>
  </w:num>
  <w:num w:numId="3" w16cid:durableId="764417989">
    <w:abstractNumId w:val="21"/>
  </w:num>
  <w:num w:numId="4" w16cid:durableId="1277835438">
    <w:abstractNumId w:val="1"/>
  </w:num>
  <w:num w:numId="5" w16cid:durableId="1816558686">
    <w:abstractNumId w:val="35"/>
  </w:num>
  <w:num w:numId="6" w16cid:durableId="944651081">
    <w:abstractNumId w:val="3"/>
  </w:num>
  <w:num w:numId="7" w16cid:durableId="625935595">
    <w:abstractNumId w:val="12"/>
  </w:num>
  <w:num w:numId="8" w16cid:durableId="1681931453">
    <w:abstractNumId w:val="28"/>
  </w:num>
  <w:num w:numId="9" w16cid:durableId="218563675">
    <w:abstractNumId w:val="13"/>
  </w:num>
  <w:num w:numId="10" w16cid:durableId="1882277837">
    <w:abstractNumId w:val="8"/>
  </w:num>
  <w:num w:numId="11" w16cid:durableId="1490554396">
    <w:abstractNumId w:val="41"/>
  </w:num>
  <w:num w:numId="12" w16cid:durableId="1570534985">
    <w:abstractNumId w:val="31"/>
  </w:num>
  <w:num w:numId="13" w16cid:durableId="72942029">
    <w:abstractNumId w:val="10"/>
  </w:num>
  <w:num w:numId="14" w16cid:durableId="1061633928">
    <w:abstractNumId w:val="19"/>
  </w:num>
  <w:num w:numId="15" w16cid:durableId="706955961">
    <w:abstractNumId w:val="25"/>
  </w:num>
  <w:num w:numId="16" w16cid:durableId="1235705866">
    <w:abstractNumId w:val="42"/>
  </w:num>
  <w:num w:numId="17" w16cid:durableId="224099819">
    <w:abstractNumId w:val="40"/>
  </w:num>
  <w:num w:numId="18" w16cid:durableId="2059473894">
    <w:abstractNumId w:val="5"/>
  </w:num>
  <w:num w:numId="19" w16cid:durableId="1090273356">
    <w:abstractNumId w:val="34"/>
  </w:num>
  <w:num w:numId="20" w16cid:durableId="1217163360">
    <w:abstractNumId w:val="37"/>
  </w:num>
  <w:num w:numId="21" w16cid:durableId="492256977">
    <w:abstractNumId w:val="27"/>
  </w:num>
  <w:num w:numId="22" w16cid:durableId="1074742130">
    <w:abstractNumId w:val="9"/>
  </w:num>
  <w:num w:numId="23" w16cid:durableId="1172332266">
    <w:abstractNumId w:val="20"/>
  </w:num>
  <w:num w:numId="24" w16cid:durableId="1052577946">
    <w:abstractNumId w:val="36"/>
  </w:num>
  <w:num w:numId="25" w16cid:durableId="241379321">
    <w:abstractNumId w:val="23"/>
  </w:num>
  <w:num w:numId="26" w16cid:durableId="807278693">
    <w:abstractNumId w:val="17"/>
  </w:num>
  <w:num w:numId="27" w16cid:durableId="1671786187">
    <w:abstractNumId w:val="2"/>
  </w:num>
  <w:num w:numId="28" w16cid:durableId="1476684631">
    <w:abstractNumId w:val="26"/>
  </w:num>
  <w:num w:numId="29" w16cid:durableId="1075517368">
    <w:abstractNumId w:val="6"/>
  </w:num>
  <w:num w:numId="30" w16cid:durableId="1823812516">
    <w:abstractNumId w:val="24"/>
  </w:num>
  <w:num w:numId="31" w16cid:durableId="247810137">
    <w:abstractNumId w:val="0"/>
  </w:num>
  <w:num w:numId="32" w16cid:durableId="1019045506">
    <w:abstractNumId w:val="38"/>
  </w:num>
  <w:num w:numId="33" w16cid:durableId="1644651287">
    <w:abstractNumId w:val="15"/>
  </w:num>
  <w:num w:numId="34" w16cid:durableId="46955043">
    <w:abstractNumId w:val="7"/>
  </w:num>
  <w:num w:numId="35" w16cid:durableId="1346058729">
    <w:abstractNumId w:val="30"/>
  </w:num>
  <w:num w:numId="36" w16cid:durableId="201209267">
    <w:abstractNumId w:val="32"/>
  </w:num>
  <w:num w:numId="37" w16cid:durableId="197819555">
    <w:abstractNumId w:val="4"/>
  </w:num>
  <w:num w:numId="38" w16cid:durableId="1223559254">
    <w:abstractNumId w:val="11"/>
  </w:num>
  <w:num w:numId="39" w16cid:durableId="1793327234">
    <w:abstractNumId w:val="33"/>
  </w:num>
  <w:num w:numId="40" w16cid:durableId="1823689919">
    <w:abstractNumId w:val="29"/>
  </w:num>
  <w:num w:numId="41" w16cid:durableId="468517507">
    <w:abstractNumId w:val="14"/>
  </w:num>
  <w:num w:numId="42" w16cid:durableId="17006523">
    <w:abstractNumId w:val="39"/>
  </w:num>
  <w:num w:numId="43" w16cid:durableId="17678418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210"/>
    <w:rsid w:val="00001E3E"/>
    <w:rsid w:val="00005B43"/>
    <w:rsid w:val="000235D5"/>
    <w:rsid w:val="00044650"/>
    <w:rsid w:val="000C3269"/>
    <w:rsid w:val="000F6E59"/>
    <w:rsid w:val="00105206"/>
    <w:rsid w:val="0013494E"/>
    <w:rsid w:val="00152D1C"/>
    <w:rsid w:val="001972F4"/>
    <w:rsid w:val="002233EC"/>
    <w:rsid w:val="0027004F"/>
    <w:rsid w:val="002A5D2B"/>
    <w:rsid w:val="002B0E20"/>
    <w:rsid w:val="002C28CC"/>
    <w:rsid w:val="002C7DB2"/>
    <w:rsid w:val="002D2CE9"/>
    <w:rsid w:val="002E4C0D"/>
    <w:rsid w:val="003067E5"/>
    <w:rsid w:val="00337B7C"/>
    <w:rsid w:val="003431DB"/>
    <w:rsid w:val="003479A2"/>
    <w:rsid w:val="00386712"/>
    <w:rsid w:val="00400F79"/>
    <w:rsid w:val="00460E10"/>
    <w:rsid w:val="004713B9"/>
    <w:rsid w:val="004C0387"/>
    <w:rsid w:val="004C08E3"/>
    <w:rsid w:val="00593AE1"/>
    <w:rsid w:val="005A0EB7"/>
    <w:rsid w:val="0065286D"/>
    <w:rsid w:val="0065526D"/>
    <w:rsid w:val="006A40F3"/>
    <w:rsid w:val="006E4E81"/>
    <w:rsid w:val="006F7F18"/>
    <w:rsid w:val="00741D76"/>
    <w:rsid w:val="00746792"/>
    <w:rsid w:val="0077788D"/>
    <w:rsid w:val="00833AF7"/>
    <w:rsid w:val="00876195"/>
    <w:rsid w:val="0087730B"/>
    <w:rsid w:val="0091238E"/>
    <w:rsid w:val="00937453"/>
    <w:rsid w:val="0095542F"/>
    <w:rsid w:val="00957AE9"/>
    <w:rsid w:val="009677D3"/>
    <w:rsid w:val="00984CB8"/>
    <w:rsid w:val="009940EF"/>
    <w:rsid w:val="00A47591"/>
    <w:rsid w:val="00A52707"/>
    <w:rsid w:val="00AA179E"/>
    <w:rsid w:val="00AB73DD"/>
    <w:rsid w:val="00AE0210"/>
    <w:rsid w:val="00AE5B56"/>
    <w:rsid w:val="00B06E18"/>
    <w:rsid w:val="00B23328"/>
    <w:rsid w:val="00B84A76"/>
    <w:rsid w:val="00BA5727"/>
    <w:rsid w:val="00BA784E"/>
    <w:rsid w:val="00C303D2"/>
    <w:rsid w:val="00C3264A"/>
    <w:rsid w:val="00CB1488"/>
    <w:rsid w:val="00D1315C"/>
    <w:rsid w:val="00D32BEA"/>
    <w:rsid w:val="00DB396E"/>
    <w:rsid w:val="00DB3C66"/>
    <w:rsid w:val="00DE0184"/>
    <w:rsid w:val="00DF6D2A"/>
    <w:rsid w:val="00E31647"/>
    <w:rsid w:val="00E464D5"/>
    <w:rsid w:val="00EA03FD"/>
    <w:rsid w:val="00EC4FC0"/>
    <w:rsid w:val="00ED0815"/>
    <w:rsid w:val="00ED7383"/>
    <w:rsid w:val="00F16D7C"/>
    <w:rsid w:val="00F23358"/>
    <w:rsid w:val="00F56052"/>
    <w:rsid w:val="00FD557E"/>
    <w:rsid w:val="00F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77E07E1"/>
  <w15:docId w15:val="{0352263C-1ED2-435D-8ADE-5E9A314CD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1748CF"/>
    <w:pPr>
      <w:ind w:left="720"/>
      <w:contextualSpacing/>
    </w:pPr>
  </w:style>
  <w:style w:type="paragraph" w:customStyle="1" w:styleId="Default">
    <w:name w:val="Default"/>
    <w:rsid w:val="006407CA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444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270B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270B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F4D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4DAF"/>
  </w:style>
  <w:style w:type="paragraph" w:styleId="Piedepgina">
    <w:name w:val="footer"/>
    <w:basedOn w:val="Normal"/>
    <w:link w:val="PiedepginaCar"/>
    <w:uiPriority w:val="99"/>
    <w:unhideWhenUsed/>
    <w:rsid w:val="00CF4D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4DAF"/>
  </w:style>
  <w:style w:type="character" w:customStyle="1" w:styleId="Ttulo3Car">
    <w:name w:val="Título 3 Car"/>
    <w:basedOn w:val="Fuentedeprrafopredeter"/>
    <w:link w:val="Ttulo3"/>
    <w:uiPriority w:val="9"/>
    <w:rsid w:val="007852B1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go">
    <w:name w:val="go"/>
    <w:basedOn w:val="Fuentedeprrafopredeter"/>
    <w:rsid w:val="007852B1"/>
  </w:style>
  <w:style w:type="character" w:styleId="Hipervnculovisitado">
    <w:name w:val="FollowedHyperlink"/>
    <w:basedOn w:val="Fuentedeprrafopredeter"/>
    <w:uiPriority w:val="99"/>
    <w:semiHidden/>
    <w:unhideWhenUsed/>
    <w:rsid w:val="00A90446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AF1C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A72A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numbering" w:customStyle="1" w:styleId="Estilo1">
    <w:name w:val="Estilo1"/>
    <w:uiPriority w:val="99"/>
    <w:rsid w:val="00CB1488"/>
    <w:pPr>
      <w:numPr>
        <w:numId w:val="11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6A4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clKZbyyLpuR1cdc2I+Dm482CDg==">CgMxLjAyDmgud2g2ZnVsM2JiaGR0OAByITEzeUxRaUx2WUhwNGpzanZQNkc1MWNMS2J1NWotcmMxSg==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VRI-PC-02</cp:lastModifiedBy>
  <cp:revision>3</cp:revision>
  <cp:lastPrinted>2026-04-23T17:29:00Z</cp:lastPrinted>
  <dcterms:created xsi:type="dcterms:W3CDTF">2026-06-02T15:30:00Z</dcterms:created>
  <dcterms:modified xsi:type="dcterms:W3CDTF">2026-06-02T15:32:00Z</dcterms:modified>
</cp:coreProperties>
</file>