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7225" w:type="dxa"/>
        <w:tblLook w:val="04A0" w:firstRow="1" w:lastRow="0" w:firstColumn="1" w:lastColumn="0" w:noHBand="0" w:noVBand="1"/>
      </w:tblPr>
      <w:tblGrid>
        <w:gridCol w:w="1134"/>
        <w:gridCol w:w="1269"/>
      </w:tblGrid>
      <w:tr w:rsidR="0030269E" w14:paraId="0CC47B26" w14:textId="77777777" w:rsidTr="008803CB">
        <w:tc>
          <w:tcPr>
            <w:tcW w:w="1134" w:type="dxa"/>
          </w:tcPr>
          <w:p w14:paraId="376542E9" w14:textId="77777777" w:rsidR="0030269E" w:rsidRPr="00C9523F" w:rsidRDefault="0030269E" w:rsidP="008803CB">
            <w:pPr>
              <w:rPr>
                <w:b/>
                <w:bCs/>
                <w:lang w:val="en-US"/>
              </w:rPr>
            </w:pPr>
            <w:r w:rsidRPr="00C9523F">
              <w:rPr>
                <w:b/>
                <w:bCs/>
                <w:lang w:val="en-US"/>
              </w:rPr>
              <w:t>Mark</w:t>
            </w:r>
          </w:p>
        </w:tc>
        <w:tc>
          <w:tcPr>
            <w:tcW w:w="1269" w:type="dxa"/>
          </w:tcPr>
          <w:p w14:paraId="42C4A396" w14:textId="7EBCD280" w:rsidR="0030269E" w:rsidRPr="00C9523F" w:rsidRDefault="0030269E" w:rsidP="008803CB">
            <w:pPr>
              <w:rPr>
                <w:b/>
                <w:bCs/>
                <w:lang w:val="en-US"/>
              </w:rPr>
            </w:pPr>
          </w:p>
        </w:tc>
      </w:tr>
    </w:tbl>
    <w:p w14:paraId="68B5297C" w14:textId="77777777" w:rsidR="0030269E" w:rsidRPr="00523569" w:rsidRDefault="0030269E" w:rsidP="0030269E">
      <w:pPr>
        <w:jc w:val="right"/>
        <w:rPr>
          <w:u w:val="single"/>
          <w:lang w:val="en-US"/>
        </w:rPr>
      </w:pPr>
    </w:p>
    <w:tbl>
      <w:tblPr>
        <w:tblStyle w:val="TableGrid"/>
        <w:tblW w:w="0" w:type="auto"/>
        <w:tblLook w:val="05A0" w:firstRow="1" w:lastRow="0" w:firstColumn="1" w:lastColumn="1" w:noHBand="0" w:noVBand="1"/>
      </w:tblPr>
      <w:tblGrid>
        <w:gridCol w:w="2263"/>
        <w:gridCol w:w="1925"/>
        <w:gridCol w:w="1926"/>
        <w:gridCol w:w="1926"/>
      </w:tblGrid>
      <w:tr w:rsidR="0030269E" w:rsidRPr="00F27FC4" w14:paraId="16438A64" w14:textId="77777777" w:rsidTr="008803CB">
        <w:tc>
          <w:tcPr>
            <w:tcW w:w="2263" w:type="dxa"/>
          </w:tcPr>
          <w:p w14:paraId="09055B3C" w14:textId="77777777" w:rsidR="0030269E" w:rsidRPr="00F3526D" w:rsidRDefault="0030269E" w:rsidP="008803CB">
            <w:pPr>
              <w:rPr>
                <w:lang w:val="en-US"/>
              </w:rPr>
            </w:pPr>
            <w:r w:rsidRPr="00F3526D">
              <w:rPr>
                <w:lang w:val="en-US"/>
              </w:rPr>
              <w:t>Team name:</w:t>
            </w:r>
          </w:p>
        </w:tc>
        <w:tc>
          <w:tcPr>
            <w:tcW w:w="5777" w:type="dxa"/>
            <w:gridSpan w:val="3"/>
            <w:shd w:val="clear" w:color="auto" w:fill="FFF2CC" w:themeFill="accent4" w:themeFillTint="33"/>
          </w:tcPr>
          <w:p w14:paraId="2D89B077" w14:textId="61162C7F" w:rsidR="0030269E" w:rsidRPr="00F3526D" w:rsidRDefault="00550F20" w:rsidP="008803CB">
            <w:pPr>
              <w:rPr>
                <w:i/>
                <w:iCs/>
                <w:lang w:val="en-US"/>
              </w:rPr>
            </w:pPr>
            <w:r>
              <w:rPr>
                <w:i/>
                <w:iCs/>
                <w:lang w:val="en-US"/>
              </w:rPr>
              <w:t>B2</w:t>
            </w:r>
          </w:p>
        </w:tc>
      </w:tr>
      <w:tr w:rsidR="0030269E" w14:paraId="7F54EEFC" w14:textId="77777777" w:rsidTr="008803CB">
        <w:tc>
          <w:tcPr>
            <w:tcW w:w="2263" w:type="dxa"/>
          </w:tcPr>
          <w:p w14:paraId="3820EAE8" w14:textId="77777777" w:rsidR="0030269E" w:rsidRPr="004B7F45" w:rsidRDefault="0030269E" w:rsidP="008803CB">
            <w:pPr>
              <w:rPr>
                <w:lang w:val="en-US"/>
              </w:rPr>
            </w:pPr>
            <w:r>
              <w:rPr>
                <w:lang w:val="en-US"/>
              </w:rPr>
              <w:t>Homework number:</w:t>
            </w:r>
          </w:p>
        </w:tc>
        <w:tc>
          <w:tcPr>
            <w:tcW w:w="5777" w:type="dxa"/>
            <w:gridSpan w:val="3"/>
            <w:shd w:val="clear" w:color="auto" w:fill="FFF2CC" w:themeFill="accent4" w:themeFillTint="33"/>
          </w:tcPr>
          <w:p w14:paraId="61E0922F" w14:textId="0E6BBCB1" w:rsidR="0030269E" w:rsidRPr="00F3526D" w:rsidRDefault="0030269E" w:rsidP="008803CB">
            <w:pPr>
              <w:rPr>
                <w:i/>
                <w:iCs/>
                <w:lang w:val="en-US"/>
              </w:rPr>
            </w:pPr>
            <w:r>
              <w:rPr>
                <w:i/>
                <w:iCs/>
                <w:lang w:val="en-US"/>
              </w:rPr>
              <w:t>HOMEWORK 0</w:t>
            </w:r>
            <w:r w:rsidR="00550F20">
              <w:rPr>
                <w:i/>
                <w:iCs/>
                <w:lang w:val="en-US"/>
              </w:rPr>
              <w:t>3</w:t>
            </w:r>
          </w:p>
        </w:tc>
      </w:tr>
      <w:tr w:rsidR="0030269E" w14:paraId="13A9E652" w14:textId="77777777" w:rsidTr="008803CB">
        <w:tc>
          <w:tcPr>
            <w:tcW w:w="2263" w:type="dxa"/>
          </w:tcPr>
          <w:p w14:paraId="7861388C" w14:textId="77777777" w:rsidR="0030269E" w:rsidRPr="004B7F45" w:rsidRDefault="0030269E" w:rsidP="008803CB">
            <w:pPr>
              <w:rPr>
                <w:lang w:val="en-US"/>
              </w:rPr>
            </w:pPr>
            <w:r>
              <w:rPr>
                <w:lang w:val="en-US"/>
              </w:rPr>
              <w:t>Due date:</w:t>
            </w:r>
          </w:p>
        </w:tc>
        <w:tc>
          <w:tcPr>
            <w:tcW w:w="5777" w:type="dxa"/>
            <w:gridSpan w:val="3"/>
            <w:shd w:val="clear" w:color="auto" w:fill="FFF2CC" w:themeFill="accent4" w:themeFillTint="33"/>
          </w:tcPr>
          <w:p w14:paraId="44C34E91" w14:textId="5268E6C1" w:rsidR="0030269E" w:rsidRPr="004B7F45" w:rsidRDefault="00550F20" w:rsidP="008803CB">
            <w:pPr>
              <w:rPr>
                <w:highlight w:val="yellow"/>
                <w:lang w:val="en-US"/>
              </w:rPr>
            </w:pPr>
            <w:r w:rsidRPr="00550F20">
              <w:rPr>
                <w:lang w:val="en-US"/>
              </w:rPr>
              <w:t>11/10/2026</w:t>
            </w:r>
          </w:p>
        </w:tc>
      </w:tr>
      <w:tr w:rsidR="0030269E" w14:paraId="5B82C856" w14:textId="77777777" w:rsidTr="008803CB">
        <w:tc>
          <w:tcPr>
            <w:tcW w:w="2263" w:type="dxa"/>
          </w:tcPr>
          <w:p w14:paraId="77F5A2DD" w14:textId="77777777" w:rsidR="0030269E" w:rsidRPr="004B7F45" w:rsidRDefault="0030269E" w:rsidP="008803CB">
            <w:pPr>
              <w:rPr>
                <w:lang w:val="en-US"/>
              </w:rPr>
            </w:pPr>
          </w:p>
        </w:tc>
        <w:tc>
          <w:tcPr>
            <w:tcW w:w="1925" w:type="dxa"/>
          </w:tcPr>
          <w:p w14:paraId="2575F8A4" w14:textId="77777777" w:rsidR="0030269E" w:rsidRPr="004B7F45" w:rsidRDefault="0030269E" w:rsidP="008803CB">
            <w:pPr>
              <w:rPr>
                <w:lang w:val="en-US"/>
              </w:rPr>
            </w:pPr>
          </w:p>
        </w:tc>
        <w:tc>
          <w:tcPr>
            <w:tcW w:w="1926" w:type="dxa"/>
          </w:tcPr>
          <w:p w14:paraId="39D064E6" w14:textId="77777777" w:rsidR="0030269E" w:rsidRPr="004B7F45" w:rsidRDefault="0030269E" w:rsidP="008803CB">
            <w:pPr>
              <w:rPr>
                <w:lang w:val="en-US"/>
              </w:rPr>
            </w:pPr>
          </w:p>
        </w:tc>
        <w:tc>
          <w:tcPr>
            <w:tcW w:w="1926" w:type="dxa"/>
          </w:tcPr>
          <w:p w14:paraId="0ABBA3AD" w14:textId="77777777" w:rsidR="0030269E" w:rsidRPr="004B7F45" w:rsidRDefault="0030269E" w:rsidP="008803CB">
            <w:pPr>
              <w:rPr>
                <w:lang w:val="en-US"/>
              </w:rPr>
            </w:pPr>
          </w:p>
        </w:tc>
      </w:tr>
      <w:tr w:rsidR="0030269E" w14:paraId="0923FB8F" w14:textId="77777777" w:rsidTr="008803CB">
        <w:tc>
          <w:tcPr>
            <w:tcW w:w="2263" w:type="dxa"/>
          </w:tcPr>
          <w:p w14:paraId="434C76B1" w14:textId="77777777" w:rsidR="0030269E" w:rsidRPr="004B7F45" w:rsidRDefault="0030269E" w:rsidP="008803CB">
            <w:pPr>
              <w:rPr>
                <w:lang w:val="en-US"/>
              </w:rPr>
            </w:pPr>
            <w:r w:rsidRPr="004B7F45">
              <w:rPr>
                <w:lang w:val="en-US"/>
              </w:rPr>
              <w:t>Contribution</w:t>
            </w:r>
          </w:p>
        </w:tc>
        <w:tc>
          <w:tcPr>
            <w:tcW w:w="1925" w:type="dxa"/>
          </w:tcPr>
          <w:p w14:paraId="677229E8" w14:textId="77777777" w:rsidR="0030269E" w:rsidRPr="004B7F45" w:rsidRDefault="0030269E" w:rsidP="008803CB">
            <w:pPr>
              <w:jc w:val="center"/>
              <w:rPr>
                <w:lang w:val="en-US"/>
              </w:rPr>
            </w:pPr>
            <w:r w:rsidRPr="004B7F45">
              <w:rPr>
                <w:lang w:val="en-US"/>
              </w:rPr>
              <w:t>NO</w:t>
            </w:r>
          </w:p>
        </w:tc>
        <w:tc>
          <w:tcPr>
            <w:tcW w:w="1926" w:type="dxa"/>
          </w:tcPr>
          <w:p w14:paraId="21BE9FAC" w14:textId="77777777" w:rsidR="0030269E" w:rsidRPr="004B7F45" w:rsidRDefault="0030269E" w:rsidP="008803CB">
            <w:pPr>
              <w:jc w:val="center"/>
              <w:rPr>
                <w:lang w:val="en-US"/>
              </w:rPr>
            </w:pPr>
            <w:r w:rsidRPr="004B7F45">
              <w:rPr>
                <w:lang w:val="en-US"/>
              </w:rPr>
              <w:t>Partial</w:t>
            </w:r>
          </w:p>
        </w:tc>
        <w:tc>
          <w:tcPr>
            <w:tcW w:w="1926" w:type="dxa"/>
          </w:tcPr>
          <w:p w14:paraId="29003CAA" w14:textId="77777777" w:rsidR="0030269E" w:rsidRPr="004B7F45" w:rsidRDefault="0030269E" w:rsidP="008803CB">
            <w:pPr>
              <w:jc w:val="center"/>
              <w:rPr>
                <w:lang w:val="en-US"/>
              </w:rPr>
            </w:pPr>
            <w:r w:rsidRPr="004B7F45">
              <w:rPr>
                <w:lang w:val="en-US"/>
              </w:rPr>
              <w:t>Full</w:t>
            </w:r>
          </w:p>
        </w:tc>
      </w:tr>
      <w:tr w:rsidR="0030269E" w14:paraId="25DBDBA7" w14:textId="77777777" w:rsidTr="008803CB">
        <w:tc>
          <w:tcPr>
            <w:tcW w:w="2263" w:type="dxa"/>
            <w:shd w:val="clear" w:color="auto" w:fill="FFF2CC" w:themeFill="accent4" w:themeFillTint="33"/>
          </w:tcPr>
          <w:p w14:paraId="44766076" w14:textId="7220281A" w:rsidR="0030269E" w:rsidRPr="004B7F45" w:rsidRDefault="00550F20" w:rsidP="008803CB">
            <w:pPr>
              <w:rPr>
                <w:lang w:val="en-US"/>
              </w:rPr>
            </w:pPr>
            <w:r w:rsidRPr="00550F20">
              <w:rPr>
                <w:lang w:val="en-US"/>
              </w:rPr>
              <w:t>Boglioli Alessandro</w:t>
            </w:r>
          </w:p>
        </w:tc>
        <w:tc>
          <w:tcPr>
            <w:tcW w:w="1925" w:type="dxa"/>
            <w:shd w:val="clear" w:color="auto" w:fill="FFF2CC" w:themeFill="accent4" w:themeFillTint="33"/>
          </w:tcPr>
          <w:p w14:paraId="0C5F5B99" w14:textId="77777777" w:rsidR="0030269E" w:rsidRPr="00F3526D" w:rsidRDefault="0030269E" w:rsidP="008803CB">
            <w:pPr>
              <w:jc w:val="center"/>
              <w:rPr>
                <w:i/>
                <w:iCs/>
                <w:lang w:val="en-US"/>
              </w:rPr>
            </w:pPr>
          </w:p>
        </w:tc>
        <w:tc>
          <w:tcPr>
            <w:tcW w:w="1926" w:type="dxa"/>
            <w:shd w:val="clear" w:color="auto" w:fill="FFF2CC" w:themeFill="accent4" w:themeFillTint="33"/>
          </w:tcPr>
          <w:p w14:paraId="4149B00F" w14:textId="77777777" w:rsidR="0030269E" w:rsidRPr="00F3526D" w:rsidRDefault="0030269E" w:rsidP="008803CB">
            <w:pPr>
              <w:jc w:val="center"/>
              <w:rPr>
                <w:i/>
                <w:iCs/>
                <w:lang w:val="en-US"/>
              </w:rPr>
            </w:pPr>
          </w:p>
        </w:tc>
        <w:tc>
          <w:tcPr>
            <w:tcW w:w="1926" w:type="dxa"/>
            <w:shd w:val="clear" w:color="auto" w:fill="FFF2CC" w:themeFill="accent4" w:themeFillTint="33"/>
          </w:tcPr>
          <w:p w14:paraId="42F4011F" w14:textId="30DB7EFB" w:rsidR="0030269E" w:rsidRPr="00F3526D" w:rsidRDefault="00C30961" w:rsidP="008803CB">
            <w:pPr>
              <w:jc w:val="center"/>
              <w:rPr>
                <w:i/>
                <w:iCs/>
                <w:lang w:val="en-US"/>
              </w:rPr>
            </w:pPr>
            <w:r w:rsidRPr="00F3526D">
              <w:rPr>
                <w:i/>
                <w:iCs/>
                <w:lang w:val="en-US"/>
              </w:rPr>
              <w:t>x</w:t>
            </w:r>
          </w:p>
        </w:tc>
      </w:tr>
      <w:tr w:rsidR="0030269E" w14:paraId="4F16A987" w14:textId="77777777" w:rsidTr="008803CB">
        <w:tc>
          <w:tcPr>
            <w:tcW w:w="2263" w:type="dxa"/>
            <w:shd w:val="clear" w:color="auto" w:fill="FFF2CC" w:themeFill="accent4" w:themeFillTint="33"/>
          </w:tcPr>
          <w:p w14:paraId="7E8663E4" w14:textId="3CD2FB93" w:rsidR="0030269E" w:rsidRPr="004B7F45" w:rsidRDefault="00550F20" w:rsidP="008803CB">
            <w:pPr>
              <w:rPr>
                <w:lang w:val="en-US"/>
              </w:rPr>
            </w:pPr>
            <w:r w:rsidRPr="00550F20">
              <w:rPr>
                <w:lang w:val="en-US"/>
              </w:rPr>
              <w:t>Butti Stefano</w:t>
            </w:r>
          </w:p>
        </w:tc>
        <w:tc>
          <w:tcPr>
            <w:tcW w:w="1925" w:type="dxa"/>
            <w:shd w:val="clear" w:color="auto" w:fill="FFF2CC" w:themeFill="accent4" w:themeFillTint="33"/>
          </w:tcPr>
          <w:p w14:paraId="04B313F3" w14:textId="796DDBC9" w:rsidR="0030269E" w:rsidRPr="00F3526D" w:rsidRDefault="0030269E" w:rsidP="008803CB">
            <w:pPr>
              <w:jc w:val="center"/>
              <w:rPr>
                <w:i/>
                <w:iCs/>
                <w:lang w:val="en-US"/>
              </w:rPr>
            </w:pPr>
          </w:p>
        </w:tc>
        <w:tc>
          <w:tcPr>
            <w:tcW w:w="1926" w:type="dxa"/>
            <w:shd w:val="clear" w:color="auto" w:fill="FFF2CC" w:themeFill="accent4" w:themeFillTint="33"/>
          </w:tcPr>
          <w:p w14:paraId="6510F6F7" w14:textId="77777777" w:rsidR="0030269E" w:rsidRPr="00F3526D" w:rsidRDefault="0030269E" w:rsidP="008803CB">
            <w:pPr>
              <w:jc w:val="center"/>
              <w:rPr>
                <w:i/>
                <w:iCs/>
                <w:lang w:val="en-US"/>
              </w:rPr>
            </w:pPr>
          </w:p>
        </w:tc>
        <w:tc>
          <w:tcPr>
            <w:tcW w:w="1926" w:type="dxa"/>
            <w:shd w:val="clear" w:color="auto" w:fill="FFF2CC" w:themeFill="accent4" w:themeFillTint="33"/>
          </w:tcPr>
          <w:p w14:paraId="56DF4994" w14:textId="3EE34339" w:rsidR="0030269E" w:rsidRPr="00F3526D" w:rsidRDefault="00550F20" w:rsidP="008803CB">
            <w:pPr>
              <w:jc w:val="center"/>
              <w:rPr>
                <w:i/>
                <w:iCs/>
                <w:lang w:val="en-US"/>
              </w:rPr>
            </w:pPr>
            <w:r>
              <w:rPr>
                <w:i/>
                <w:iCs/>
                <w:lang w:val="en-US"/>
              </w:rPr>
              <w:t>x</w:t>
            </w:r>
          </w:p>
        </w:tc>
      </w:tr>
      <w:tr w:rsidR="0030269E" w14:paraId="3B08D663" w14:textId="77777777" w:rsidTr="008803CB">
        <w:tc>
          <w:tcPr>
            <w:tcW w:w="2263" w:type="dxa"/>
            <w:shd w:val="clear" w:color="auto" w:fill="FFF2CC" w:themeFill="accent4" w:themeFillTint="33"/>
          </w:tcPr>
          <w:p w14:paraId="33727610" w14:textId="7FE8D4A4" w:rsidR="0030269E" w:rsidRPr="004B7F45" w:rsidRDefault="00550F20" w:rsidP="008803CB">
            <w:pPr>
              <w:rPr>
                <w:lang w:val="en-US"/>
              </w:rPr>
            </w:pPr>
            <w:r w:rsidRPr="00550F20">
              <w:rPr>
                <w:lang w:val="en-US"/>
              </w:rPr>
              <w:t>Colombi Riccardo</w:t>
            </w:r>
          </w:p>
        </w:tc>
        <w:tc>
          <w:tcPr>
            <w:tcW w:w="1925" w:type="dxa"/>
            <w:shd w:val="clear" w:color="auto" w:fill="FFF2CC" w:themeFill="accent4" w:themeFillTint="33"/>
          </w:tcPr>
          <w:p w14:paraId="49280B5E" w14:textId="77777777" w:rsidR="0030269E" w:rsidRPr="00F3526D" w:rsidRDefault="0030269E" w:rsidP="008803CB">
            <w:pPr>
              <w:jc w:val="center"/>
              <w:rPr>
                <w:i/>
                <w:iCs/>
                <w:lang w:val="en-US"/>
              </w:rPr>
            </w:pPr>
          </w:p>
        </w:tc>
        <w:tc>
          <w:tcPr>
            <w:tcW w:w="1926" w:type="dxa"/>
            <w:shd w:val="clear" w:color="auto" w:fill="FFF2CC" w:themeFill="accent4" w:themeFillTint="33"/>
          </w:tcPr>
          <w:p w14:paraId="204900E6" w14:textId="46B3C3DD" w:rsidR="0030269E" w:rsidRPr="00F3526D" w:rsidRDefault="0030269E" w:rsidP="008803CB">
            <w:pPr>
              <w:jc w:val="center"/>
              <w:rPr>
                <w:i/>
                <w:iCs/>
                <w:lang w:val="en-US"/>
              </w:rPr>
            </w:pPr>
          </w:p>
        </w:tc>
        <w:tc>
          <w:tcPr>
            <w:tcW w:w="1926" w:type="dxa"/>
            <w:shd w:val="clear" w:color="auto" w:fill="FFF2CC" w:themeFill="accent4" w:themeFillTint="33"/>
          </w:tcPr>
          <w:p w14:paraId="2BB432AD" w14:textId="2F96C942" w:rsidR="0030269E" w:rsidRPr="00F3526D" w:rsidRDefault="00550F20" w:rsidP="008803CB">
            <w:pPr>
              <w:jc w:val="center"/>
              <w:rPr>
                <w:i/>
                <w:iCs/>
                <w:lang w:val="en-US"/>
              </w:rPr>
            </w:pPr>
            <w:r>
              <w:rPr>
                <w:i/>
                <w:iCs/>
                <w:lang w:val="en-US"/>
              </w:rPr>
              <w:t>x</w:t>
            </w:r>
          </w:p>
        </w:tc>
      </w:tr>
      <w:tr w:rsidR="0030269E" w14:paraId="18CE4BC9" w14:textId="77777777" w:rsidTr="008803CB">
        <w:tc>
          <w:tcPr>
            <w:tcW w:w="2263" w:type="dxa"/>
            <w:shd w:val="clear" w:color="auto" w:fill="FFF2CC" w:themeFill="accent4" w:themeFillTint="33"/>
          </w:tcPr>
          <w:p w14:paraId="5D156F00" w14:textId="51B5DD2F" w:rsidR="0030269E" w:rsidRPr="004B7F45" w:rsidRDefault="00550F20" w:rsidP="008803CB">
            <w:pPr>
              <w:rPr>
                <w:lang w:val="en-US"/>
              </w:rPr>
            </w:pPr>
            <w:r w:rsidRPr="00550F20">
              <w:rPr>
                <w:lang w:val="en-US"/>
              </w:rPr>
              <w:t>Garatti Elia</w:t>
            </w:r>
          </w:p>
        </w:tc>
        <w:tc>
          <w:tcPr>
            <w:tcW w:w="1925" w:type="dxa"/>
            <w:shd w:val="clear" w:color="auto" w:fill="FFF2CC" w:themeFill="accent4" w:themeFillTint="33"/>
          </w:tcPr>
          <w:p w14:paraId="1A504771" w14:textId="77777777" w:rsidR="0030269E" w:rsidRPr="00F3526D" w:rsidRDefault="0030269E" w:rsidP="008803CB">
            <w:pPr>
              <w:jc w:val="center"/>
              <w:rPr>
                <w:i/>
                <w:iCs/>
                <w:lang w:val="en-US"/>
              </w:rPr>
            </w:pPr>
          </w:p>
        </w:tc>
        <w:tc>
          <w:tcPr>
            <w:tcW w:w="1926" w:type="dxa"/>
            <w:shd w:val="clear" w:color="auto" w:fill="FFF2CC" w:themeFill="accent4" w:themeFillTint="33"/>
          </w:tcPr>
          <w:p w14:paraId="14D177DF" w14:textId="77777777" w:rsidR="0030269E" w:rsidRPr="00F3526D" w:rsidRDefault="0030269E" w:rsidP="008803CB">
            <w:pPr>
              <w:jc w:val="center"/>
              <w:rPr>
                <w:i/>
                <w:iCs/>
                <w:lang w:val="en-US"/>
              </w:rPr>
            </w:pPr>
          </w:p>
        </w:tc>
        <w:tc>
          <w:tcPr>
            <w:tcW w:w="1926" w:type="dxa"/>
            <w:shd w:val="clear" w:color="auto" w:fill="FFF2CC" w:themeFill="accent4" w:themeFillTint="33"/>
          </w:tcPr>
          <w:p w14:paraId="42F053DE" w14:textId="54D592FF" w:rsidR="0030269E" w:rsidRPr="00F3526D" w:rsidRDefault="00C30961" w:rsidP="008803CB">
            <w:pPr>
              <w:jc w:val="center"/>
              <w:rPr>
                <w:i/>
                <w:iCs/>
                <w:lang w:val="en-US"/>
              </w:rPr>
            </w:pPr>
            <w:r w:rsidRPr="00F3526D">
              <w:rPr>
                <w:i/>
                <w:iCs/>
                <w:lang w:val="en-US"/>
              </w:rPr>
              <w:t>x</w:t>
            </w:r>
          </w:p>
        </w:tc>
      </w:tr>
      <w:tr w:rsidR="0030269E" w14:paraId="08DE09DF" w14:textId="77777777" w:rsidTr="008803CB">
        <w:tc>
          <w:tcPr>
            <w:tcW w:w="2263" w:type="dxa"/>
            <w:shd w:val="clear" w:color="auto" w:fill="FFF2CC" w:themeFill="accent4" w:themeFillTint="33"/>
          </w:tcPr>
          <w:p w14:paraId="3D3E1338" w14:textId="6702C2D3" w:rsidR="0030269E" w:rsidRPr="004B7F45" w:rsidRDefault="00550F20" w:rsidP="008803CB">
            <w:pPr>
              <w:rPr>
                <w:lang w:val="en-US"/>
              </w:rPr>
            </w:pPr>
            <w:r w:rsidRPr="00550F20">
              <w:rPr>
                <w:lang w:val="en-US"/>
              </w:rPr>
              <w:t>Stilla Chiara</w:t>
            </w:r>
          </w:p>
        </w:tc>
        <w:tc>
          <w:tcPr>
            <w:tcW w:w="1925" w:type="dxa"/>
            <w:shd w:val="clear" w:color="auto" w:fill="FFF2CC" w:themeFill="accent4" w:themeFillTint="33"/>
          </w:tcPr>
          <w:p w14:paraId="117423D6" w14:textId="77777777" w:rsidR="0030269E" w:rsidRPr="00F3526D" w:rsidRDefault="0030269E" w:rsidP="008803CB">
            <w:pPr>
              <w:jc w:val="center"/>
              <w:rPr>
                <w:i/>
                <w:iCs/>
                <w:lang w:val="en-US"/>
              </w:rPr>
            </w:pPr>
          </w:p>
        </w:tc>
        <w:tc>
          <w:tcPr>
            <w:tcW w:w="1926" w:type="dxa"/>
            <w:shd w:val="clear" w:color="auto" w:fill="FFF2CC" w:themeFill="accent4" w:themeFillTint="33"/>
          </w:tcPr>
          <w:p w14:paraId="2F8F9013" w14:textId="77777777" w:rsidR="0030269E" w:rsidRPr="00F3526D" w:rsidRDefault="0030269E" w:rsidP="008803CB">
            <w:pPr>
              <w:jc w:val="center"/>
              <w:rPr>
                <w:i/>
                <w:iCs/>
                <w:lang w:val="en-US"/>
              </w:rPr>
            </w:pPr>
          </w:p>
        </w:tc>
        <w:tc>
          <w:tcPr>
            <w:tcW w:w="1926" w:type="dxa"/>
            <w:shd w:val="clear" w:color="auto" w:fill="FFF2CC" w:themeFill="accent4" w:themeFillTint="33"/>
          </w:tcPr>
          <w:p w14:paraId="3196FFBF" w14:textId="77777777" w:rsidR="0030269E" w:rsidRPr="00F3526D" w:rsidRDefault="0030269E" w:rsidP="008803CB">
            <w:pPr>
              <w:jc w:val="center"/>
              <w:rPr>
                <w:i/>
                <w:iCs/>
                <w:lang w:val="en-US"/>
              </w:rPr>
            </w:pPr>
            <w:r w:rsidRPr="00F3526D">
              <w:rPr>
                <w:i/>
                <w:iCs/>
                <w:lang w:val="en-US"/>
              </w:rPr>
              <w:t>x</w:t>
            </w:r>
          </w:p>
        </w:tc>
      </w:tr>
      <w:tr w:rsidR="0030269E" w14:paraId="332FF5F3" w14:textId="77777777" w:rsidTr="008803CB">
        <w:tc>
          <w:tcPr>
            <w:tcW w:w="8040" w:type="dxa"/>
            <w:gridSpan w:val="4"/>
            <w:shd w:val="clear" w:color="auto" w:fill="FFF2CC" w:themeFill="accent4" w:themeFillTint="33"/>
          </w:tcPr>
          <w:p w14:paraId="05FF6E1D" w14:textId="030E45B5" w:rsidR="0030269E" w:rsidRPr="00F3526D" w:rsidRDefault="0030269E" w:rsidP="008803CB">
            <w:pPr>
              <w:rPr>
                <w:i/>
                <w:iCs/>
                <w:lang w:val="en-US"/>
              </w:rPr>
            </w:pPr>
            <w:r>
              <w:rPr>
                <w:lang w:val="en-US"/>
              </w:rPr>
              <w:t xml:space="preserve">Notes: </w:t>
            </w:r>
            <w:r w:rsidR="00002DB1">
              <w:rPr>
                <w:lang w:val="en-US"/>
              </w:rPr>
              <w:t xml:space="preserve"> none</w:t>
            </w:r>
          </w:p>
        </w:tc>
      </w:tr>
    </w:tbl>
    <w:p w14:paraId="51FB3395" w14:textId="77777777" w:rsidR="0030269E" w:rsidRDefault="0030269E" w:rsidP="0030269E"/>
    <w:p w14:paraId="2CF6BFD6" w14:textId="77777777" w:rsidR="0030269E" w:rsidRDefault="0030269E" w:rsidP="0030269E"/>
    <w:tbl>
      <w:tblPr>
        <w:tblStyle w:val="TableGrid"/>
        <w:tblW w:w="0" w:type="auto"/>
        <w:tblLook w:val="04A0" w:firstRow="1" w:lastRow="0" w:firstColumn="1" w:lastColumn="0" w:noHBand="0" w:noVBand="1"/>
      </w:tblPr>
      <w:tblGrid>
        <w:gridCol w:w="2407"/>
        <w:gridCol w:w="2407"/>
        <w:gridCol w:w="2407"/>
        <w:gridCol w:w="2407"/>
      </w:tblGrid>
      <w:tr w:rsidR="0030269E" w:rsidRPr="00561231" w14:paraId="1B01F1D9" w14:textId="77777777" w:rsidTr="008803CB">
        <w:tc>
          <w:tcPr>
            <w:tcW w:w="2407" w:type="dxa"/>
          </w:tcPr>
          <w:p w14:paraId="112A2D04" w14:textId="77777777" w:rsidR="0030269E" w:rsidRPr="004B7F45" w:rsidRDefault="0030269E" w:rsidP="008803CB">
            <w:pPr>
              <w:rPr>
                <w:lang w:val="en-US"/>
              </w:rPr>
            </w:pPr>
            <w:r>
              <w:rPr>
                <w:lang w:val="en-US"/>
              </w:rPr>
              <w:t>Project name</w:t>
            </w:r>
          </w:p>
        </w:tc>
        <w:tc>
          <w:tcPr>
            <w:tcW w:w="7221" w:type="dxa"/>
            <w:gridSpan w:val="3"/>
            <w:shd w:val="clear" w:color="auto" w:fill="FFF2CC" w:themeFill="accent4" w:themeFillTint="33"/>
          </w:tcPr>
          <w:p w14:paraId="1A0DB5BE" w14:textId="7A9B1745" w:rsidR="0030269E" w:rsidRPr="00626D4D" w:rsidRDefault="00550F20" w:rsidP="008803CB">
            <w:pPr>
              <w:rPr>
                <w:lang w:val="en-GB"/>
              </w:rPr>
            </w:pPr>
            <w:r>
              <w:rPr>
                <w:lang w:val="en-GB"/>
              </w:rPr>
              <w:t>Play a song</w:t>
            </w:r>
          </w:p>
        </w:tc>
      </w:tr>
      <w:tr w:rsidR="0030269E" w:rsidRPr="004B7F45" w14:paraId="1CB9FD15" w14:textId="77777777" w:rsidTr="008803CB">
        <w:tc>
          <w:tcPr>
            <w:tcW w:w="2407" w:type="dxa"/>
          </w:tcPr>
          <w:p w14:paraId="34A7D1AC" w14:textId="77777777" w:rsidR="0030269E" w:rsidRPr="004B7F45" w:rsidRDefault="0030269E" w:rsidP="008803CB">
            <w:pPr>
              <w:rPr>
                <w:lang w:val="en-US"/>
              </w:rPr>
            </w:pPr>
            <w:r w:rsidRPr="004B7F45">
              <w:rPr>
                <w:lang w:val="en-US"/>
              </w:rPr>
              <w:t>Not done</w:t>
            </w:r>
          </w:p>
        </w:tc>
        <w:tc>
          <w:tcPr>
            <w:tcW w:w="2407" w:type="dxa"/>
          </w:tcPr>
          <w:p w14:paraId="25238409" w14:textId="77777777" w:rsidR="0030269E" w:rsidRPr="004B7F45" w:rsidRDefault="0030269E" w:rsidP="008803CB">
            <w:pPr>
              <w:rPr>
                <w:lang w:val="en-US"/>
              </w:rPr>
            </w:pPr>
            <w:r w:rsidRPr="004B7F45">
              <w:rPr>
                <w:lang w:val="en-US"/>
              </w:rPr>
              <w:t xml:space="preserve">Partially done </w:t>
            </w:r>
            <w:r w:rsidRPr="004B7F45">
              <w:rPr>
                <w:lang w:val="en-US"/>
              </w:rPr>
              <w:br/>
              <w:t>(major problems)</w:t>
            </w:r>
          </w:p>
        </w:tc>
        <w:tc>
          <w:tcPr>
            <w:tcW w:w="2407" w:type="dxa"/>
          </w:tcPr>
          <w:p w14:paraId="5E8D0ADC" w14:textId="77777777" w:rsidR="0030269E" w:rsidRPr="004B7F45" w:rsidRDefault="0030269E" w:rsidP="008803CB">
            <w:pPr>
              <w:rPr>
                <w:lang w:val="en-US"/>
              </w:rPr>
            </w:pPr>
            <w:r w:rsidRPr="004B7F45">
              <w:rPr>
                <w:lang w:val="en-US"/>
              </w:rPr>
              <w:t xml:space="preserve">Partially done </w:t>
            </w:r>
            <w:r w:rsidRPr="004B7F45">
              <w:rPr>
                <w:lang w:val="en-US"/>
              </w:rPr>
              <w:br/>
              <w:t>(minor problems)</w:t>
            </w:r>
          </w:p>
        </w:tc>
        <w:tc>
          <w:tcPr>
            <w:tcW w:w="2407" w:type="dxa"/>
          </w:tcPr>
          <w:p w14:paraId="63E67F99" w14:textId="77777777" w:rsidR="0030269E" w:rsidRPr="004B7F45" w:rsidRDefault="0030269E" w:rsidP="008803CB">
            <w:pPr>
              <w:rPr>
                <w:lang w:val="en-US"/>
              </w:rPr>
            </w:pPr>
            <w:r>
              <w:rPr>
                <w:lang w:val="en-US"/>
              </w:rPr>
              <w:t>Completed</w:t>
            </w:r>
          </w:p>
        </w:tc>
      </w:tr>
      <w:tr w:rsidR="0030269E" w:rsidRPr="004B7F45" w14:paraId="2A833E91" w14:textId="77777777" w:rsidTr="008803CB">
        <w:tc>
          <w:tcPr>
            <w:tcW w:w="2407" w:type="dxa"/>
            <w:shd w:val="clear" w:color="auto" w:fill="FFF2CC" w:themeFill="accent4" w:themeFillTint="33"/>
          </w:tcPr>
          <w:p w14:paraId="262EC2B5" w14:textId="77777777" w:rsidR="0030269E" w:rsidRPr="00F3526D" w:rsidRDefault="0030269E" w:rsidP="008803CB">
            <w:pPr>
              <w:jc w:val="center"/>
              <w:rPr>
                <w:i/>
                <w:iCs/>
                <w:lang w:val="en-US"/>
              </w:rPr>
            </w:pPr>
          </w:p>
        </w:tc>
        <w:tc>
          <w:tcPr>
            <w:tcW w:w="2407" w:type="dxa"/>
            <w:shd w:val="clear" w:color="auto" w:fill="FFF2CC" w:themeFill="accent4" w:themeFillTint="33"/>
          </w:tcPr>
          <w:p w14:paraId="6AF05672" w14:textId="77777777" w:rsidR="0030269E" w:rsidRPr="00F3526D" w:rsidRDefault="0030269E" w:rsidP="008803CB">
            <w:pPr>
              <w:jc w:val="center"/>
              <w:rPr>
                <w:i/>
                <w:iCs/>
                <w:lang w:val="en-US"/>
              </w:rPr>
            </w:pPr>
          </w:p>
        </w:tc>
        <w:tc>
          <w:tcPr>
            <w:tcW w:w="2407" w:type="dxa"/>
            <w:shd w:val="clear" w:color="auto" w:fill="FFF2CC" w:themeFill="accent4" w:themeFillTint="33"/>
          </w:tcPr>
          <w:p w14:paraId="21313233" w14:textId="77777777" w:rsidR="0030269E" w:rsidRPr="00F3526D" w:rsidRDefault="0030269E" w:rsidP="008803CB">
            <w:pPr>
              <w:jc w:val="center"/>
              <w:rPr>
                <w:i/>
                <w:iCs/>
                <w:lang w:val="en-US"/>
              </w:rPr>
            </w:pPr>
          </w:p>
        </w:tc>
        <w:tc>
          <w:tcPr>
            <w:tcW w:w="2407" w:type="dxa"/>
            <w:shd w:val="clear" w:color="auto" w:fill="FFF2CC" w:themeFill="accent4" w:themeFillTint="33"/>
          </w:tcPr>
          <w:p w14:paraId="775F9FD2" w14:textId="77777777" w:rsidR="0030269E" w:rsidRPr="00F3526D" w:rsidRDefault="0030269E" w:rsidP="008803CB">
            <w:pPr>
              <w:jc w:val="center"/>
              <w:rPr>
                <w:i/>
                <w:iCs/>
                <w:lang w:val="en-US"/>
              </w:rPr>
            </w:pPr>
            <w:r w:rsidRPr="00F3526D">
              <w:rPr>
                <w:i/>
                <w:iCs/>
                <w:lang w:val="en-US"/>
              </w:rPr>
              <w:t>x</w:t>
            </w:r>
          </w:p>
        </w:tc>
      </w:tr>
      <w:tr w:rsidR="0030269E" w:rsidRPr="00550F20" w14:paraId="567A60DF" w14:textId="77777777" w:rsidTr="008803CB">
        <w:trPr>
          <w:trHeight w:val="4513"/>
        </w:trPr>
        <w:tc>
          <w:tcPr>
            <w:tcW w:w="9628" w:type="dxa"/>
            <w:gridSpan w:val="4"/>
            <w:shd w:val="clear" w:color="auto" w:fill="FFF2CC" w:themeFill="accent4" w:themeFillTint="33"/>
          </w:tcPr>
          <w:p w14:paraId="0803FD26" w14:textId="77777777" w:rsidR="0030269E" w:rsidRPr="00360AD5" w:rsidRDefault="0030269E" w:rsidP="008803CB">
            <w:pPr>
              <w:rPr>
                <w:rFonts w:cstheme="minorHAnsi"/>
                <w:lang w:val="en-US"/>
              </w:rPr>
            </w:pPr>
            <w:r w:rsidRPr="00360AD5">
              <w:rPr>
                <w:rFonts w:cstheme="minorHAnsi"/>
                <w:lang w:val="en-US"/>
              </w:rPr>
              <w:t xml:space="preserve">Explanation: </w:t>
            </w:r>
          </w:p>
          <w:p w14:paraId="1C133E53" w14:textId="77777777" w:rsidR="0030269E" w:rsidRDefault="0030269E" w:rsidP="008803CB">
            <w:pPr>
              <w:rPr>
                <w:rFonts w:cstheme="minorHAnsi"/>
                <w:lang w:val="en-US"/>
              </w:rPr>
            </w:pPr>
            <w:r w:rsidRPr="00360AD5">
              <w:rPr>
                <w:rFonts w:cstheme="minorHAnsi"/>
                <w:lang w:val="en-US"/>
              </w:rPr>
              <w:t xml:space="preserve">We </w:t>
            </w:r>
            <w:r>
              <w:rPr>
                <w:rFonts w:cstheme="minorHAnsi"/>
                <w:lang w:val="en-US"/>
              </w:rPr>
              <w:t xml:space="preserve">successfully </w:t>
            </w:r>
            <w:r w:rsidRPr="00360AD5">
              <w:rPr>
                <w:rFonts w:cstheme="minorHAnsi"/>
                <w:lang w:val="en-US"/>
              </w:rPr>
              <w:t>completed the homework.</w:t>
            </w:r>
          </w:p>
          <w:p w14:paraId="7266F58D" w14:textId="11F4B61A" w:rsidR="0030269E" w:rsidRPr="00360AD5" w:rsidRDefault="00083D3D" w:rsidP="008803CB">
            <w:pPr>
              <w:rPr>
                <w:rFonts w:cstheme="minorHAnsi"/>
                <w:lang w:val="en-US"/>
              </w:rPr>
            </w:pPr>
            <w:r>
              <w:rPr>
                <w:rFonts w:cstheme="minorHAnsi"/>
                <w:lang w:val="en-US"/>
              </w:rPr>
              <w:t>Next, we explain all the steps for completing the homework:</w:t>
            </w:r>
          </w:p>
          <w:p w14:paraId="7D9296B1" w14:textId="3EE5D464" w:rsidR="003957DC" w:rsidRDefault="00550F20" w:rsidP="002D6F0D">
            <w:pPr>
              <w:spacing w:after="10"/>
              <w:rPr>
                <w:rFonts w:cstheme="minorHAnsi"/>
                <w:lang w:val="en-US"/>
              </w:rPr>
            </w:pPr>
            <w:r>
              <w:rPr>
                <w:rFonts w:cstheme="minorHAnsi"/>
                <w:lang w:val="en-US"/>
              </w:rPr>
              <w:t>We connected pin PA9</w:t>
            </w:r>
            <w:r w:rsidR="00571768">
              <w:rPr>
                <w:rFonts w:cstheme="minorHAnsi"/>
                <w:lang w:val="en-US"/>
              </w:rPr>
              <w:t xml:space="preserve"> to</w:t>
            </w:r>
            <w:r>
              <w:rPr>
                <w:rFonts w:cstheme="minorHAnsi"/>
                <w:lang w:val="en-US"/>
              </w:rPr>
              <w:t xml:space="preserve"> TIM1_CH2 and we set PA8 to GPIO_EXTI8.</w:t>
            </w:r>
          </w:p>
          <w:p w14:paraId="191DB507" w14:textId="24FF1C49" w:rsidR="00550F20" w:rsidRDefault="00550F20" w:rsidP="002D6F0D">
            <w:pPr>
              <w:spacing w:after="10"/>
              <w:rPr>
                <w:rFonts w:cstheme="minorHAnsi"/>
                <w:lang w:val="en-US"/>
              </w:rPr>
            </w:pPr>
            <w:r>
              <w:rPr>
                <w:rFonts w:cstheme="minorHAnsi"/>
                <w:lang w:val="en-US"/>
              </w:rPr>
              <w:t>We used two timers: TIM1 is used to play the note on the buzzer and TIM2 is used to define the duration of the notes.</w:t>
            </w:r>
          </w:p>
          <w:p w14:paraId="4F8DEB5B" w14:textId="64852E75" w:rsidR="00550F20" w:rsidRDefault="00550F20" w:rsidP="002D6F0D">
            <w:pPr>
              <w:spacing w:after="10"/>
              <w:rPr>
                <w:rFonts w:cstheme="minorHAnsi"/>
                <w:lang w:val="en-US"/>
              </w:rPr>
            </w:pPr>
            <w:r>
              <w:rPr>
                <w:rFonts w:cstheme="minorHAnsi"/>
                <w:lang w:val="en-US"/>
              </w:rPr>
              <w:t>For TIM1 we set channel 2 to PWM Generation CH2, clock source to Internal Clock, the prescaler to 1000-1 and pulse and counter period to the values for the first note of the melody.</w:t>
            </w:r>
          </w:p>
          <w:p w14:paraId="0EFF5420" w14:textId="77777777" w:rsidR="00550F20" w:rsidRDefault="00550F20" w:rsidP="002D6F0D">
            <w:pPr>
              <w:spacing w:after="10"/>
              <w:rPr>
                <w:rFonts w:cstheme="minorHAnsi"/>
                <w:lang w:val="en-US"/>
              </w:rPr>
            </w:pPr>
            <w:r>
              <w:rPr>
                <w:rFonts w:cstheme="minorHAnsi"/>
                <w:lang w:val="en-US"/>
              </w:rPr>
              <w:t>For TIM2 we also set clock source to Internal Clock, prescaler to 8400-1 and counter period to 2500-1.</w:t>
            </w:r>
          </w:p>
          <w:p w14:paraId="4A4C6DFD" w14:textId="741FC066" w:rsidR="00550F20" w:rsidRDefault="00550F20" w:rsidP="002D6F0D">
            <w:pPr>
              <w:spacing w:after="10"/>
              <w:rPr>
                <w:rFonts w:cstheme="minorHAnsi"/>
                <w:lang w:val="en-US"/>
              </w:rPr>
            </w:pPr>
            <w:r>
              <w:rPr>
                <w:rFonts w:cstheme="minorHAnsi"/>
                <w:lang w:val="en-US"/>
              </w:rPr>
              <w:t>TIM2 will count the eighth notes, we decided to make them last 0,25 seconds.</w:t>
            </w:r>
            <w:r w:rsidR="009A7FC7">
              <w:rPr>
                <w:rFonts w:cstheme="minorHAnsi"/>
                <w:lang w:val="en-US"/>
              </w:rPr>
              <w:t xml:space="preserve"> The song we decided to play is “London Bridge is Falling Down”.</w:t>
            </w:r>
          </w:p>
          <w:p w14:paraId="53CE5F91" w14:textId="77777777" w:rsidR="00571768" w:rsidRDefault="00571768" w:rsidP="002D6F0D">
            <w:pPr>
              <w:spacing w:after="10"/>
              <w:rPr>
                <w:rFonts w:cstheme="minorHAnsi"/>
                <w:lang w:val="en-US"/>
              </w:rPr>
            </w:pPr>
            <w:r>
              <w:rPr>
                <w:rFonts w:cstheme="minorHAnsi"/>
                <w:lang w:val="en-US"/>
              </w:rPr>
              <w:t xml:space="preserve">In the NVIC section we enabled </w:t>
            </w:r>
            <w:r w:rsidRPr="00571768">
              <w:rPr>
                <w:rFonts w:cstheme="minorHAnsi"/>
                <w:lang w:val="en-US"/>
              </w:rPr>
              <w:t>“EXTI line[9:5] interrupts”</w:t>
            </w:r>
            <w:r>
              <w:rPr>
                <w:rFonts w:cstheme="minorHAnsi"/>
                <w:lang w:val="en-US"/>
              </w:rPr>
              <w:t xml:space="preserve"> and “TIM2 global interrupt”.</w:t>
            </w:r>
          </w:p>
          <w:p w14:paraId="6A1C306B" w14:textId="3E83B057" w:rsidR="00571768" w:rsidRPr="002D6F0D" w:rsidRDefault="00571768" w:rsidP="002D6F0D">
            <w:pPr>
              <w:spacing w:after="10"/>
              <w:rPr>
                <w:rFonts w:cstheme="minorHAnsi"/>
                <w:lang w:val="en-US"/>
              </w:rPr>
            </w:pPr>
            <w:r>
              <w:rPr>
                <w:rFonts w:cstheme="minorHAnsi"/>
                <w:lang w:val="en-US"/>
              </w:rPr>
              <w:t>In the GPIO section we set PA8 to “</w:t>
            </w:r>
            <w:r w:rsidRPr="00571768">
              <w:rPr>
                <w:rFonts w:cstheme="minorHAnsi"/>
                <w:lang w:val="en-US"/>
              </w:rPr>
              <w:t>External Interrupt Mode with Rising edge trigger detection” and we generated the code</w:t>
            </w:r>
            <w:r>
              <w:rPr>
                <w:rFonts w:cstheme="minorHAnsi"/>
                <w:lang w:val="en-US"/>
              </w:rPr>
              <w:t>.</w:t>
            </w:r>
          </w:p>
        </w:tc>
      </w:tr>
      <w:tr w:rsidR="00A2537F" w:rsidRPr="00550F20" w14:paraId="55E6BE5D" w14:textId="77777777" w:rsidTr="00571768">
        <w:trPr>
          <w:trHeight w:val="11047"/>
        </w:trPr>
        <w:tc>
          <w:tcPr>
            <w:tcW w:w="9628" w:type="dxa"/>
            <w:gridSpan w:val="4"/>
            <w:shd w:val="clear" w:color="auto" w:fill="FFF2CC" w:themeFill="accent4" w:themeFillTint="33"/>
          </w:tcPr>
          <w:p w14:paraId="3DE3B8A1" w14:textId="77777777" w:rsidR="00571768" w:rsidRDefault="00571768" w:rsidP="008803CB">
            <w:pPr>
              <w:rPr>
                <w:rFonts w:cstheme="minorHAnsi"/>
                <w:lang w:val="en-US"/>
              </w:rPr>
            </w:pPr>
            <w:r>
              <w:rPr>
                <w:rFonts w:cstheme="minorHAnsi"/>
                <w:lang w:val="en-US"/>
              </w:rPr>
              <w:lastRenderedPageBreak/>
              <w:t>We defined the following:</w:t>
            </w:r>
          </w:p>
          <w:p w14:paraId="51ECCDEE" w14:textId="77777777" w:rsidR="00571768" w:rsidRDefault="00571768" w:rsidP="00571768">
            <w:pPr>
              <w:pStyle w:val="ListParagraph"/>
              <w:numPr>
                <w:ilvl w:val="0"/>
                <w:numId w:val="1"/>
              </w:numPr>
              <w:rPr>
                <w:rFonts w:cstheme="minorHAnsi"/>
                <w:lang w:val="en-US"/>
              </w:rPr>
            </w:pPr>
            <w:r>
              <w:rPr>
                <w:rFonts w:cstheme="minorHAnsi"/>
                <w:lang w:val="en-US"/>
              </w:rPr>
              <w:t>struct “note”</w:t>
            </w:r>
            <w:r>
              <w:rPr>
                <w:rFonts w:cstheme="minorHAnsi"/>
                <w:lang w:val="en-US"/>
              </w:rPr>
              <w:t>:</w:t>
            </w:r>
            <w:r>
              <w:rPr>
                <w:rFonts w:cstheme="minorHAnsi"/>
                <w:lang w:val="en-US"/>
              </w:rPr>
              <w:t xml:space="preserve"> store</w:t>
            </w:r>
            <w:r>
              <w:rPr>
                <w:rFonts w:cstheme="minorHAnsi"/>
                <w:lang w:val="en-US"/>
              </w:rPr>
              <w:t>s</w:t>
            </w:r>
            <w:r>
              <w:rPr>
                <w:rFonts w:cstheme="minorHAnsi"/>
                <w:lang w:val="en-US"/>
              </w:rPr>
              <w:t xml:space="preserve"> period and pulse of the notes.</w:t>
            </w:r>
          </w:p>
          <w:p w14:paraId="0334EF2C" w14:textId="77777777" w:rsidR="00571768" w:rsidRDefault="00571768" w:rsidP="00571768">
            <w:pPr>
              <w:pStyle w:val="ListParagraph"/>
              <w:numPr>
                <w:ilvl w:val="0"/>
                <w:numId w:val="1"/>
              </w:numPr>
              <w:rPr>
                <w:rFonts w:cstheme="minorHAnsi"/>
                <w:lang w:val="en-US"/>
              </w:rPr>
            </w:pPr>
            <w:r>
              <w:rPr>
                <w:rFonts w:cstheme="minorHAnsi"/>
                <w:lang w:val="en-US"/>
              </w:rPr>
              <w:t>“notes” array: array of all the notes of the melody in order</w:t>
            </w:r>
          </w:p>
          <w:p w14:paraId="61267E0D" w14:textId="77777777" w:rsidR="00571768" w:rsidRDefault="00571768" w:rsidP="00571768">
            <w:pPr>
              <w:pStyle w:val="ListParagraph"/>
              <w:numPr>
                <w:ilvl w:val="0"/>
                <w:numId w:val="1"/>
              </w:numPr>
              <w:rPr>
                <w:rFonts w:cstheme="minorHAnsi"/>
                <w:lang w:val="en-US"/>
              </w:rPr>
            </w:pPr>
            <w:r>
              <w:rPr>
                <w:rFonts w:cstheme="minorHAnsi"/>
                <w:lang w:val="en-US"/>
              </w:rPr>
              <w:t>“notes_frequencies” array: contains notes frequencies, used to initialize “notes” array</w:t>
            </w:r>
          </w:p>
          <w:p w14:paraId="18E27787" w14:textId="77777777" w:rsidR="00571768" w:rsidRDefault="00571768" w:rsidP="00571768">
            <w:pPr>
              <w:pStyle w:val="ListParagraph"/>
              <w:numPr>
                <w:ilvl w:val="0"/>
                <w:numId w:val="1"/>
              </w:numPr>
              <w:rPr>
                <w:rFonts w:cstheme="minorHAnsi"/>
                <w:lang w:val="en-US"/>
              </w:rPr>
            </w:pPr>
            <w:r>
              <w:rPr>
                <w:rFonts w:cstheme="minorHAnsi"/>
                <w:lang w:val="en-US"/>
              </w:rPr>
              <w:t>“is_playing” variable: used to makes sure that the song finishes before starting again</w:t>
            </w:r>
          </w:p>
          <w:p w14:paraId="636A455A" w14:textId="77777777" w:rsidR="00F35F34" w:rsidRDefault="00571768" w:rsidP="00571768">
            <w:pPr>
              <w:rPr>
                <w:rFonts w:cstheme="minorHAnsi"/>
                <w:lang w:val="en-US"/>
              </w:rPr>
            </w:pPr>
            <w:r>
              <w:rPr>
                <w:rFonts w:cstheme="minorHAnsi"/>
                <w:lang w:val="en-US"/>
              </w:rPr>
              <w:t>We defined a “initialized_notes()” method that takes the frequencies of the notes from “notes_frequencies” and converts them to the correct pulse and period values</w:t>
            </w:r>
            <w:r w:rsidR="00F35F34">
              <w:rPr>
                <w:rFonts w:cstheme="minorHAnsi"/>
                <w:lang w:val="en-US"/>
              </w:rPr>
              <w:t xml:space="preserve"> and stores the result in the “notes” array. The function is called at the start of the execution.</w:t>
            </w:r>
          </w:p>
          <w:p w14:paraId="575B940B" w14:textId="77777777" w:rsidR="00F35F34" w:rsidRDefault="00F35F34" w:rsidP="00571768">
            <w:pPr>
              <w:rPr>
                <w:rFonts w:cstheme="minorHAnsi"/>
                <w:lang w:val="en-US"/>
              </w:rPr>
            </w:pPr>
            <w:r>
              <w:rPr>
                <w:rFonts w:cstheme="minorHAnsi"/>
                <w:lang w:val="en-US"/>
              </w:rPr>
              <w:t>We overwrote HAL_TIM_PeriodElapsedCallback:</w:t>
            </w:r>
          </w:p>
          <w:p w14:paraId="15C47C91" w14:textId="77777777" w:rsidR="00571768" w:rsidRDefault="00F35F34" w:rsidP="00F35F34">
            <w:pPr>
              <w:pStyle w:val="ListParagraph"/>
              <w:numPr>
                <w:ilvl w:val="0"/>
                <w:numId w:val="2"/>
              </w:numPr>
              <w:rPr>
                <w:rFonts w:cstheme="minorHAnsi"/>
                <w:lang w:val="en-US"/>
              </w:rPr>
            </w:pPr>
            <w:r>
              <w:rPr>
                <w:rFonts w:cstheme="minorHAnsi"/>
                <w:lang w:val="en-US"/>
              </w:rPr>
              <w:t>We check if the function has been called by TIM2</w:t>
            </w:r>
          </w:p>
          <w:p w14:paraId="6EAEC53B" w14:textId="77777777" w:rsidR="00F35F34" w:rsidRDefault="00F35F34" w:rsidP="00F35F34">
            <w:pPr>
              <w:pStyle w:val="ListParagraph"/>
              <w:numPr>
                <w:ilvl w:val="0"/>
                <w:numId w:val="2"/>
              </w:numPr>
              <w:rPr>
                <w:rFonts w:cstheme="minorHAnsi"/>
                <w:lang w:val="en-US"/>
              </w:rPr>
            </w:pPr>
            <w:r>
              <w:rPr>
                <w:rFonts w:cstheme="minorHAnsi"/>
                <w:lang w:val="en-US"/>
              </w:rPr>
              <w:t>We move to the next note, and if the song is not finished yet we update the pulse and period values of TIM1 to the ones of the next note. If the next note has a shorter period with respect to the current counter, we first reset the counter</w:t>
            </w:r>
          </w:p>
          <w:p w14:paraId="097A1068" w14:textId="07664933" w:rsidR="00F35F34" w:rsidRDefault="00F35F34" w:rsidP="00F35F34">
            <w:pPr>
              <w:pStyle w:val="ListParagraph"/>
              <w:numPr>
                <w:ilvl w:val="0"/>
                <w:numId w:val="2"/>
              </w:numPr>
              <w:rPr>
                <w:rFonts w:cstheme="minorHAnsi"/>
                <w:lang w:val="en-US"/>
              </w:rPr>
            </w:pPr>
            <w:r>
              <w:rPr>
                <w:rFonts w:cstheme="minorHAnsi"/>
                <w:lang w:val="en-US"/>
              </w:rPr>
              <w:t>If the song</w:t>
            </w:r>
            <w:r w:rsidR="005B0656">
              <w:rPr>
                <w:rFonts w:cstheme="minorHAnsi"/>
                <w:lang w:val="en-US"/>
              </w:rPr>
              <w:t xml:space="preserve"> has finished we stop the two timers and reset the “is_playing” variable</w:t>
            </w:r>
          </w:p>
          <w:p w14:paraId="56DC6662" w14:textId="77777777" w:rsidR="005B0656" w:rsidRDefault="005B0656" w:rsidP="005B0656">
            <w:pPr>
              <w:rPr>
                <w:rFonts w:cstheme="minorHAnsi"/>
                <w:lang w:val="en-US"/>
              </w:rPr>
            </w:pPr>
            <w:r>
              <w:rPr>
                <w:rFonts w:cstheme="minorHAnsi"/>
                <w:lang w:val="en-US"/>
              </w:rPr>
              <w:t>We overwrote HAL_GPIO_EXTI_Callback:</w:t>
            </w:r>
          </w:p>
          <w:p w14:paraId="7201B8CB" w14:textId="77777777" w:rsidR="005B0656" w:rsidRDefault="005B0656" w:rsidP="005B0656">
            <w:pPr>
              <w:pStyle w:val="ListParagraph"/>
              <w:numPr>
                <w:ilvl w:val="0"/>
                <w:numId w:val="3"/>
              </w:numPr>
              <w:rPr>
                <w:rFonts w:cstheme="minorHAnsi"/>
                <w:lang w:val="en-US"/>
              </w:rPr>
            </w:pPr>
            <w:r>
              <w:rPr>
                <w:rFonts w:cstheme="minorHAnsi"/>
                <w:lang w:val="en-US"/>
              </w:rPr>
              <w:t>We check if it has been called by pin 8 (the microphone) and if the song is not playing</w:t>
            </w:r>
          </w:p>
          <w:p w14:paraId="1DABE4A5" w14:textId="77777777" w:rsidR="005B0656" w:rsidRDefault="005B0656" w:rsidP="005B0656">
            <w:pPr>
              <w:pStyle w:val="ListParagraph"/>
              <w:numPr>
                <w:ilvl w:val="0"/>
                <w:numId w:val="3"/>
              </w:numPr>
              <w:rPr>
                <w:rFonts w:cstheme="minorHAnsi"/>
                <w:lang w:val="en-US"/>
              </w:rPr>
            </w:pPr>
            <w:r>
              <w:rPr>
                <w:rFonts w:cstheme="minorHAnsi"/>
                <w:lang w:val="en-US"/>
              </w:rPr>
              <w:t>We set the “is_playing” variable to 1 and reset the note index</w:t>
            </w:r>
          </w:p>
          <w:p w14:paraId="0A954203" w14:textId="77777777" w:rsidR="005B0656" w:rsidRDefault="005B0656" w:rsidP="005B0656">
            <w:pPr>
              <w:pStyle w:val="ListParagraph"/>
              <w:numPr>
                <w:ilvl w:val="0"/>
                <w:numId w:val="3"/>
              </w:numPr>
              <w:rPr>
                <w:rFonts w:cstheme="minorHAnsi"/>
                <w:lang w:val="en-US"/>
              </w:rPr>
            </w:pPr>
            <w:r>
              <w:rPr>
                <w:rFonts w:cstheme="minorHAnsi"/>
                <w:lang w:val="en-US"/>
              </w:rPr>
              <w:t>We set the period and the pulse of TIM1 to the values of the first note</w:t>
            </w:r>
          </w:p>
          <w:p w14:paraId="46E07B98" w14:textId="2CF24844" w:rsidR="005B0656" w:rsidRDefault="005B0656" w:rsidP="005B0656">
            <w:pPr>
              <w:pStyle w:val="ListParagraph"/>
              <w:numPr>
                <w:ilvl w:val="0"/>
                <w:numId w:val="3"/>
              </w:numPr>
              <w:rPr>
                <w:rFonts w:cstheme="minorHAnsi"/>
                <w:lang w:val="en-US"/>
              </w:rPr>
            </w:pPr>
            <w:r>
              <w:rPr>
                <w:rFonts w:cstheme="minorHAnsi"/>
                <w:lang w:val="en-US"/>
              </w:rPr>
              <w:t>We reset the timer’s counters</w:t>
            </w:r>
          </w:p>
          <w:p w14:paraId="4A631343" w14:textId="26D545B8" w:rsidR="005B0656" w:rsidRPr="005B0656" w:rsidRDefault="005B0656" w:rsidP="005B0656">
            <w:pPr>
              <w:pStyle w:val="ListParagraph"/>
              <w:numPr>
                <w:ilvl w:val="0"/>
                <w:numId w:val="3"/>
              </w:numPr>
              <w:rPr>
                <w:rFonts w:cstheme="minorHAnsi"/>
                <w:lang w:val="en-US"/>
              </w:rPr>
            </w:pPr>
            <w:r>
              <w:rPr>
                <w:rFonts w:cstheme="minorHAnsi"/>
                <w:lang w:val="en-US"/>
              </w:rPr>
              <w:t>We start the timers</w:t>
            </w:r>
          </w:p>
        </w:tc>
      </w:tr>
      <w:tr w:rsidR="0030269E" w:rsidRPr="006D1BB0" w14:paraId="3A883F7A" w14:textId="77777777" w:rsidTr="008803CB">
        <w:trPr>
          <w:trHeight w:val="2420"/>
        </w:trPr>
        <w:tc>
          <w:tcPr>
            <w:tcW w:w="9628" w:type="dxa"/>
            <w:gridSpan w:val="4"/>
          </w:tcPr>
          <w:p w14:paraId="2FE32959" w14:textId="77777777" w:rsidR="0030269E" w:rsidRDefault="0030269E" w:rsidP="008803CB">
            <w:pPr>
              <w:rPr>
                <w:lang w:val="en-US"/>
              </w:rPr>
            </w:pPr>
            <w:r>
              <w:rPr>
                <w:lang w:val="en-US"/>
              </w:rPr>
              <w:t>Professor comments:</w:t>
            </w:r>
          </w:p>
          <w:p w14:paraId="38B6091C" w14:textId="539951C5" w:rsidR="00B27E31" w:rsidRDefault="00B27E31" w:rsidP="008803CB">
            <w:pPr>
              <w:rPr>
                <w:lang w:val="en-US"/>
              </w:rPr>
            </w:pPr>
          </w:p>
        </w:tc>
      </w:tr>
    </w:tbl>
    <w:p w14:paraId="17F81007" w14:textId="77777777" w:rsidR="0030269E" w:rsidRPr="006D1BB0" w:rsidRDefault="0030269E" w:rsidP="0030269E">
      <w:pPr>
        <w:rPr>
          <w:lang w:val="en-US"/>
        </w:rPr>
      </w:pPr>
    </w:p>
    <w:p w14:paraId="1BBF15D7" w14:textId="77777777" w:rsidR="0030269E" w:rsidRPr="006D1BB0" w:rsidRDefault="0030269E">
      <w:pPr>
        <w:rPr>
          <w:lang w:val="en-US"/>
        </w:rPr>
      </w:pPr>
    </w:p>
    <w:sectPr w:rsidR="0030269E" w:rsidRPr="006D1BB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A17A6"/>
    <w:multiLevelType w:val="hybridMultilevel"/>
    <w:tmpl w:val="DC1EF51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1" w15:restartNumberingAfterBreak="0">
    <w:nsid w:val="7B1110E2"/>
    <w:multiLevelType w:val="hybridMultilevel"/>
    <w:tmpl w:val="C64E1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EAE3340"/>
    <w:multiLevelType w:val="hybridMultilevel"/>
    <w:tmpl w:val="93A6EC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80765855">
    <w:abstractNumId w:val="1"/>
  </w:num>
  <w:num w:numId="2" w16cid:durableId="1020468895">
    <w:abstractNumId w:val="0"/>
  </w:num>
  <w:num w:numId="3" w16cid:durableId="1360663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69E"/>
    <w:rsid w:val="00002DB1"/>
    <w:rsid w:val="00083D3D"/>
    <w:rsid w:val="00185694"/>
    <w:rsid w:val="00273A23"/>
    <w:rsid w:val="002B7104"/>
    <w:rsid w:val="002D6F0D"/>
    <w:rsid w:val="0030269E"/>
    <w:rsid w:val="003957DC"/>
    <w:rsid w:val="00550F20"/>
    <w:rsid w:val="00571768"/>
    <w:rsid w:val="005B0656"/>
    <w:rsid w:val="00654AEA"/>
    <w:rsid w:val="006D1BB0"/>
    <w:rsid w:val="008E1C8F"/>
    <w:rsid w:val="00935703"/>
    <w:rsid w:val="009A7FC7"/>
    <w:rsid w:val="00A2537F"/>
    <w:rsid w:val="00AC24D5"/>
    <w:rsid w:val="00B27E31"/>
    <w:rsid w:val="00C11029"/>
    <w:rsid w:val="00C30961"/>
    <w:rsid w:val="00F35F3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CF995"/>
  <w15:chartTrackingRefBased/>
  <w15:docId w15:val="{0782E2A0-34FB-4B46-B9C0-78826FF0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69E"/>
    <w:pPr>
      <w:spacing w:after="160" w:line="259" w:lineRule="auto"/>
    </w:pPr>
    <w:rPr>
      <w:rFonts w:eastAsiaTheme="minorHAnsi"/>
      <w:kern w:val="0"/>
      <w:sz w:val="22"/>
      <w:szCs w:val="22"/>
      <w:lang w:val="it-IT"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0269E"/>
    <w:rPr>
      <w:rFonts w:eastAsiaTheme="minorHAnsi"/>
      <w:kern w:val="0"/>
      <w:sz w:val="22"/>
      <w:szCs w:val="22"/>
      <w:lang w:val="it-IT"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30269E"/>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normaltextrun">
    <w:name w:val="normaltextrun"/>
    <w:basedOn w:val="DefaultParagraphFont"/>
    <w:rsid w:val="0030269E"/>
  </w:style>
  <w:style w:type="character" w:customStyle="1" w:styleId="eop">
    <w:name w:val="eop"/>
    <w:basedOn w:val="DefaultParagraphFont"/>
    <w:rsid w:val="0030269E"/>
  </w:style>
  <w:style w:type="paragraph" w:styleId="ListParagraph">
    <w:name w:val="List Paragraph"/>
    <w:basedOn w:val="Normal"/>
    <w:uiPriority w:val="34"/>
    <w:qFormat/>
    <w:rsid w:val="00571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389</Words>
  <Characters>2219</Characters>
  <Application>Microsoft Office Word</Application>
  <DocSecurity>0</DocSecurity>
  <Lines>18</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Jiang</dc:creator>
  <cp:keywords/>
  <dc:description/>
  <cp:lastModifiedBy>Elia Garatti</cp:lastModifiedBy>
  <cp:revision>14</cp:revision>
  <dcterms:created xsi:type="dcterms:W3CDTF">2023-09-25T18:40:00Z</dcterms:created>
  <dcterms:modified xsi:type="dcterms:W3CDTF">2026-10-08T15:15:00Z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27539c0b5804659fba827629a0a0450cd81b3698eaa561e2498612688f5894d4</vt:lpwstr>
  </property>
</Properties>
</file>