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543779" w14:textId="77777777" w:rsidR="0064743F" w:rsidRPr="004F674E" w:rsidRDefault="008A7FF5">
      <w:pPr>
        <w:rPr>
          <w:b/>
        </w:rPr>
      </w:pPr>
      <w:r w:rsidRPr="004F674E">
        <w:rPr>
          <w:b/>
        </w:rPr>
        <w:t>ReadMe</w:t>
      </w:r>
      <w:r w:rsidR="00885CA2" w:rsidRPr="004F674E">
        <w:rPr>
          <w:b/>
        </w:rPr>
        <w:t xml:space="preserve"> for “Generalized Social Welfare Weights for Optimal Tax Th</w:t>
      </w:r>
      <w:bookmarkStart w:id="0" w:name="_GoBack"/>
      <w:bookmarkEnd w:id="0"/>
      <w:r w:rsidR="00885CA2" w:rsidRPr="004F674E">
        <w:rPr>
          <w:b/>
        </w:rPr>
        <w:t>eory’’</w:t>
      </w:r>
    </w:p>
    <w:p w14:paraId="60E0F97E" w14:textId="77777777" w:rsidR="00885CA2" w:rsidRDefault="00885CA2">
      <w:r>
        <w:t xml:space="preserve">By Stefanie Stantcheva and Emmanuel </w:t>
      </w:r>
      <w:proofErr w:type="spellStart"/>
      <w:r>
        <w:t>Saez</w:t>
      </w:r>
      <w:proofErr w:type="spellEnd"/>
      <w:r>
        <w:t xml:space="preserve">. </w:t>
      </w:r>
    </w:p>
    <w:p w14:paraId="31D03D20" w14:textId="77777777" w:rsidR="00885CA2" w:rsidRDefault="00885CA2"/>
    <w:p w14:paraId="1CC5D31D" w14:textId="77777777" w:rsidR="00885CA2" w:rsidRDefault="00885CA2">
      <w:r>
        <w:t>Date: July 15, 2015.</w:t>
      </w:r>
    </w:p>
    <w:p w14:paraId="6C40B4E2" w14:textId="77777777" w:rsidR="00885CA2" w:rsidRDefault="00885CA2"/>
    <w:p w14:paraId="09682888" w14:textId="77777777" w:rsidR="00885CA2" w:rsidRDefault="00885CA2">
      <w:proofErr w:type="spellStart"/>
      <w:r w:rsidRPr="00885CA2">
        <w:rPr>
          <w:b/>
        </w:rPr>
        <w:t>GSWW_data</w:t>
      </w:r>
      <w:r w:rsidRPr="00885CA2">
        <w:rPr>
          <w:b/>
        </w:rPr>
        <w:t>.dta</w:t>
      </w:r>
      <w:proofErr w:type="spellEnd"/>
      <w:r w:rsidRPr="00885CA2">
        <w:rPr>
          <w:b/>
        </w:rPr>
        <w:t>:</w:t>
      </w:r>
      <w:r>
        <w:t xml:space="preserve">  The survey data. The variables are labeled and value labeled. The full questionnaire is in Online Appendix C.</w:t>
      </w:r>
    </w:p>
    <w:p w14:paraId="7BE7A891" w14:textId="77777777" w:rsidR="00885CA2" w:rsidRDefault="00885CA2"/>
    <w:p w14:paraId="013AC79A" w14:textId="77777777" w:rsidR="00885CA2" w:rsidRDefault="00885CA2">
      <w:proofErr w:type="gramStart"/>
      <w:r w:rsidRPr="00885CA2">
        <w:rPr>
          <w:b/>
        </w:rPr>
        <w:t>GSWW_dofile.do:</w:t>
      </w:r>
      <w:r>
        <w:t xml:space="preserve"> The do file that generates the tables for Online Appendix C.</w:t>
      </w:r>
      <w:proofErr w:type="gramEnd"/>
    </w:p>
    <w:sectPr w:rsidR="00885CA2" w:rsidSect="0064743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7FF5"/>
    <w:rsid w:val="004F674E"/>
    <w:rsid w:val="0064743F"/>
    <w:rsid w:val="00885CA2"/>
    <w:rsid w:val="008A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D107B6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291</Characters>
  <Application>Microsoft Macintosh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Stefana Stantcheva</dc:creator>
  <cp:keywords/>
  <dc:description/>
  <cp:lastModifiedBy>Stefana Stantcheva</cp:lastModifiedBy>
  <cp:revision>3</cp:revision>
  <dcterms:created xsi:type="dcterms:W3CDTF">2015-07-16T01:28:00Z</dcterms:created>
  <dcterms:modified xsi:type="dcterms:W3CDTF">2015-07-16T01:31:00Z</dcterms:modified>
</cp:coreProperties>
</file>