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4A80A" w14:textId="3D7CEDAA" w:rsidR="00B004E4" w:rsidRPr="00DA7120" w:rsidRDefault="00B004E4" w:rsidP="00644A96">
      <w:pPr>
        <w:jc w:val="center"/>
        <w:rPr>
          <w:rFonts w:ascii="Garamond" w:hAnsi="Garamond"/>
          <w:b/>
          <w:bCs/>
          <w:sz w:val="16"/>
          <w:szCs w:val="16"/>
        </w:rPr>
      </w:pPr>
      <w:r w:rsidRPr="00DA7120">
        <w:rPr>
          <w:rFonts w:ascii="Garamond" w:hAnsi="Garamond"/>
          <w:b/>
          <w:bCs/>
          <w:sz w:val="16"/>
          <w:szCs w:val="16"/>
        </w:rPr>
        <w:t>INEQUALITY, POVERTY, TAXES, AND TRANSFERS</w:t>
      </w:r>
    </w:p>
    <w:p w14:paraId="3D584250" w14:textId="77777777" w:rsidR="00B004E4" w:rsidRPr="00DA7120" w:rsidRDefault="00B004E4">
      <w:pPr>
        <w:rPr>
          <w:rFonts w:ascii="Garamond" w:hAnsi="Garamond"/>
          <w:b/>
          <w:bCs/>
          <w:sz w:val="16"/>
          <w:szCs w:val="16"/>
        </w:rPr>
      </w:pPr>
    </w:p>
    <w:p w14:paraId="28BB075A" w14:textId="147984CC" w:rsidR="00B004E4" w:rsidRDefault="00314E37" w:rsidP="00B004E4">
      <w:pPr>
        <w:rPr>
          <w:rFonts w:ascii="Garamond" w:hAnsi="Garamond"/>
          <w:color w:val="C00000"/>
          <w:sz w:val="16"/>
          <w:szCs w:val="16"/>
        </w:rPr>
      </w:pPr>
      <w:r>
        <w:rPr>
          <w:rFonts w:ascii="Garamond" w:hAnsi="Garamond"/>
          <w:color w:val="C00000"/>
          <w:sz w:val="16"/>
          <w:szCs w:val="16"/>
        </w:rPr>
        <w:t>1. Income Inequality</w:t>
      </w:r>
    </w:p>
    <w:p w14:paraId="1F309EA4" w14:textId="575921EB" w:rsidR="00314E37" w:rsidRPr="00314E37" w:rsidRDefault="00314E37" w:rsidP="00B004E4">
      <w:pPr>
        <w:rPr>
          <w:rFonts w:ascii="Garamond" w:hAnsi="Garamond"/>
          <w:color w:val="FF0000"/>
          <w:sz w:val="16"/>
          <w:szCs w:val="16"/>
        </w:rPr>
      </w:pPr>
      <w:r w:rsidRPr="00314E37">
        <w:rPr>
          <w:rFonts w:ascii="Garamond" w:hAnsi="Garamond"/>
          <w:color w:val="FF0000"/>
          <w:sz w:val="16"/>
          <w:szCs w:val="16"/>
        </w:rPr>
        <w:t>A. Idea</w:t>
      </w:r>
    </w:p>
    <w:p w14:paraId="4A6FC84B" w14:textId="28169ADB" w:rsidR="00B004E4" w:rsidRPr="00B004E4" w:rsidRDefault="00B004E4" w:rsidP="00B004E4">
      <w:pPr>
        <w:rPr>
          <w:rFonts w:ascii="Garamond" w:hAnsi="Garamond"/>
          <w:sz w:val="16"/>
          <w:szCs w:val="16"/>
        </w:rPr>
      </w:pPr>
      <w:r w:rsidRPr="00B004E4">
        <w:rPr>
          <w:rFonts w:ascii="Garamond" w:hAnsi="Garamond"/>
          <w:sz w:val="16"/>
          <w:szCs w:val="16"/>
        </w:rPr>
        <w:t>Even with no market failures, free market outcomes may generate substantial inequality</w:t>
      </w:r>
      <w:r w:rsidR="00725B05">
        <w:rPr>
          <w:rFonts w:ascii="Garamond" w:hAnsi="Garamond"/>
          <w:sz w:val="16"/>
          <w:szCs w:val="16"/>
        </w:rPr>
        <w:t xml:space="preserve"> in two dimensions: absolute and relative</w:t>
      </w:r>
      <w:r w:rsidRPr="00B004E4">
        <w:rPr>
          <w:rFonts w:ascii="Garamond" w:hAnsi="Garamond"/>
          <w:sz w:val="16"/>
          <w:szCs w:val="16"/>
        </w:rPr>
        <w:t xml:space="preserve">. </w:t>
      </w:r>
    </w:p>
    <w:p w14:paraId="200078BE" w14:textId="3E445D82" w:rsidR="00B004E4" w:rsidRPr="00DA7120" w:rsidRDefault="00B004E4">
      <w:pPr>
        <w:rPr>
          <w:rFonts w:ascii="Garamond" w:hAnsi="Garamond"/>
          <w:sz w:val="16"/>
          <w:szCs w:val="16"/>
        </w:rPr>
      </w:pPr>
      <w:r w:rsidRPr="00DA7120">
        <w:rPr>
          <w:rFonts w:ascii="Garamond" w:hAnsi="Garamond"/>
          <w:sz w:val="16"/>
          <w:szCs w:val="16"/>
        </w:rPr>
        <w:t xml:space="preserve">We want to limit inequality. </w:t>
      </w:r>
      <w:r w:rsidRPr="00B004E4">
        <w:rPr>
          <w:rFonts w:ascii="Garamond" w:hAnsi="Garamond"/>
          <w:sz w:val="16"/>
          <w:szCs w:val="16"/>
        </w:rPr>
        <w:t>In advanced economies, people pool 30-50% of their incom</w:t>
      </w:r>
      <w:r w:rsidR="009113DC" w:rsidRPr="00DA7120">
        <w:rPr>
          <w:rFonts w:ascii="Garamond" w:hAnsi="Garamond"/>
          <w:sz w:val="16"/>
          <w:szCs w:val="16"/>
        </w:rPr>
        <w:t>e through taxes</w:t>
      </w:r>
      <w:r w:rsidRPr="00B004E4">
        <w:rPr>
          <w:rFonts w:ascii="Garamond" w:hAnsi="Garamond"/>
          <w:sz w:val="16"/>
          <w:szCs w:val="16"/>
        </w:rPr>
        <w:t xml:space="preserve">. </w:t>
      </w:r>
      <w:r w:rsidRPr="00DA7120">
        <w:rPr>
          <w:rFonts w:ascii="Garamond" w:hAnsi="Garamond"/>
          <w:sz w:val="16"/>
          <w:szCs w:val="16"/>
        </w:rPr>
        <w:sym w:font="Wingdings" w:char="F0E0"/>
      </w:r>
      <w:r w:rsidRPr="00DA7120">
        <w:rPr>
          <w:rFonts w:ascii="Garamond" w:hAnsi="Garamond"/>
          <w:sz w:val="16"/>
          <w:szCs w:val="16"/>
        </w:rPr>
        <w:t xml:space="preserve"> </w:t>
      </w:r>
      <w:r w:rsidRPr="00B004E4">
        <w:rPr>
          <w:rFonts w:ascii="Garamond" w:hAnsi="Garamond"/>
          <w:sz w:val="16"/>
          <w:szCs w:val="16"/>
        </w:rPr>
        <w:t xml:space="preserve"> </w:t>
      </w:r>
      <w:r w:rsidR="009113DC" w:rsidRPr="00DA7120">
        <w:rPr>
          <w:rFonts w:ascii="Garamond" w:hAnsi="Garamond"/>
          <w:sz w:val="16"/>
          <w:szCs w:val="16"/>
        </w:rPr>
        <w:t>Taxes g</w:t>
      </w:r>
      <w:r w:rsidRPr="00B004E4">
        <w:rPr>
          <w:rFonts w:ascii="Garamond" w:hAnsi="Garamond"/>
          <w:sz w:val="16"/>
          <w:szCs w:val="16"/>
        </w:rPr>
        <w:t>enerate an e</w:t>
      </w:r>
      <w:r w:rsidRPr="00DA7120">
        <w:rPr>
          <w:rFonts w:ascii="Garamond" w:hAnsi="Garamond"/>
          <w:sz w:val="16"/>
          <w:szCs w:val="16"/>
        </w:rPr>
        <w:t>ffi</w:t>
      </w:r>
      <w:r w:rsidRPr="00B004E4">
        <w:rPr>
          <w:rFonts w:ascii="Garamond" w:hAnsi="Garamond"/>
          <w:sz w:val="16"/>
          <w:szCs w:val="16"/>
        </w:rPr>
        <w:t>ciency</w:t>
      </w:r>
      <w:r w:rsidR="009113DC" w:rsidRPr="00DA7120">
        <w:rPr>
          <w:rFonts w:ascii="Garamond" w:hAnsi="Garamond"/>
          <w:sz w:val="16"/>
          <w:szCs w:val="16"/>
        </w:rPr>
        <w:t>-</w:t>
      </w:r>
      <w:r w:rsidRPr="00B004E4">
        <w:rPr>
          <w:rFonts w:ascii="Garamond" w:hAnsi="Garamond"/>
          <w:sz w:val="16"/>
          <w:szCs w:val="16"/>
        </w:rPr>
        <w:t>equity trade-o</w:t>
      </w:r>
      <w:r w:rsidR="009113DC" w:rsidRPr="00DA7120">
        <w:rPr>
          <w:rFonts w:ascii="Cambria Math" w:hAnsi="Cambria Math" w:cs="Cambria Math"/>
          <w:sz w:val="16"/>
          <w:szCs w:val="16"/>
        </w:rPr>
        <w:t>ff</w:t>
      </w:r>
      <w:r w:rsidRPr="00B004E4">
        <w:rPr>
          <w:rFonts w:ascii="Garamond" w:hAnsi="Garamond"/>
          <w:sz w:val="16"/>
          <w:szCs w:val="16"/>
        </w:rPr>
        <w:t xml:space="preserve"> </w:t>
      </w:r>
    </w:p>
    <w:p w14:paraId="7F679027" w14:textId="306C539E" w:rsidR="009113DC" w:rsidRPr="00DA7120" w:rsidRDefault="009113DC">
      <w:pPr>
        <w:rPr>
          <w:rFonts w:ascii="Garamond" w:hAnsi="Garamond"/>
          <w:b/>
          <w:bCs/>
          <w:sz w:val="16"/>
          <w:szCs w:val="16"/>
        </w:rPr>
      </w:pPr>
    </w:p>
    <w:p w14:paraId="5AB9A80B" w14:textId="22379EF6" w:rsidR="00725B05" w:rsidRPr="00314E37" w:rsidRDefault="00725B05" w:rsidP="00B004E4">
      <w:pPr>
        <w:rPr>
          <w:rFonts w:ascii="Garamond" w:hAnsi="Garamond"/>
          <w:color w:val="FF0000"/>
          <w:sz w:val="16"/>
          <w:szCs w:val="16"/>
        </w:rPr>
      </w:pPr>
      <w:r w:rsidRPr="00314E37">
        <w:rPr>
          <w:rFonts w:ascii="Garamond" w:hAnsi="Garamond"/>
          <w:noProof/>
          <w:color w:val="FF0000"/>
          <w:sz w:val="16"/>
          <w:szCs w:val="16"/>
        </w:rPr>
        <w:drawing>
          <wp:anchor distT="0" distB="0" distL="114300" distR="114300" simplePos="0" relativeHeight="251682816" behindDoc="1" locked="0" layoutInCell="1" allowOverlap="1" wp14:anchorId="66C739F1" wp14:editId="59413807">
            <wp:simplePos x="0" y="0"/>
            <wp:positionH relativeFrom="column">
              <wp:posOffset>3676015</wp:posOffset>
            </wp:positionH>
            <wp:positionV relativeFrom="paragraph">
              <wp:posOffset>111125</wp:posOffset>
            </wp:positionV>
            <wp:extent cx="635635" cy="101600"/>
            <wp:effectExtent l="0" t="0" r="0" b="0"/>
            <wp:wrapTight wrapText="bothSides">
              <wp:wrapPolygon edited="0">
                <wp:start x="0" y="0"/>
                <wp:lineTo x="0" y="18900"/>
                <wp:lineTo x="21147" y="18900"/>
                <wp:lineTo x="21147" y="0"/>
                <wp:lineTo x="0" y="0"/>
              </wp:wrapPolygon>
            </wp:wrapTight>
            <wp:docPr id="40716407" name="Picture 16"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407" name="Picture 16" descr="A black letter on a white background&#10;&#10;Description automatically generated"/>
                    <pic:cNvPicPr/>
                  </pic:nvPicPr>
                  <pic:blipFill rotWithShape="1">
                    <a:blip r:embed="rId5" cstate="print">
                      <a:extLst>
                        <a:ext uri="{28A0092B-C50C-407E-A947-70E740481C1C}">
                          <a14:useLocalDpi xmlns:a14="http://schemas.microsoft.com/office/drawing/2010/main" val="0"/>
                        </a:ext>
                      </a:extLst>
                    </a:blip>
                    <a:srcRect t="23691" b="23759"/>
                    <a:stretch/>
                  </pic:blipFill>
                  <pic:spPr bwMode="auto">
                    <a:xfrm>
                      <a:off x="0" y="0"/>
                      <a:ext cx="635635" cy="10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4E37" w:rsidRPr="00314E37">
        <w:rPr>
          <w:rFonts w:ascii="Garamond" w:hAnsi="Garamond"/>
          <w:color w:val="FF0000"/>
          <w:sz w:val="16"/>
          <w:szCs w:val="16"/>
        </w:rPr>
        <w:t>B</w:t>
      </w:r>
      <w:r w:rsidRPr="00314E37">
        <w:rPr>
          <w:rFonts w:ascii="Garamond" w:hAnsi="Garamond"/>
          <w:color w:val="FF0000"/>
          <w:sz w:val="16"/>
          <w:szCs w:val="16"/>
        </w:rPr>
        <w:t xml:space="preserve">. </w:t>
      </w:r>
      <w:r w:rsidR="00B004E4" w:rsidRPr="00314E37">
        <w:rPr>
          <w:rFonts w:ascii="Garamond" w:hAnsi="Garamond"/>
          <w:color w:val="FF0000"/>
          <w:sz w:val="16"/>
          <w:szCs w:val="16"/>
        </w:rPr>
        <w:t>Labor vs Capital</w:t>
      </w:r>
    </w:p>
    <w:p w14:paraId="7C22D8CD" w14:textId="3C8C0DB4" w:rsidR="009113DC" w:rsidRPr="00725B05" w:rsidRDefault="00B004E4" w:rsidP="00B004E4">
      <w:pPr>
        <w:rPr>
          <w:rFonts w:ascii="Garamond" w:hAnsi="Garamond"/>
          <w:b/>
          <w:bCs/>
          <w:sz w:val="16"/>
          <w:szCs w:val="16"/>
        </w:rPr>
      </w:pPr>
      <w:r w:rsidRPr="00B004E4">
        <w:rPr>
          <w:rFonts w:ascii="Garamond" w:hAnsi="Garamond"/>
          <w:sz w:val="16"/>
          <w:szCs w:val="16"/>
        </w:rPr>
        <w:t>Individuals derive market income (before tax) from labor (work) and capital (ownership):</w:t>
      </w:r>
      <w:r w:rsidR="00725B05">
        <w:rPr>
          <w:rFonts w:ascii="Garamond" w:hAnsi="Garamond"/>
          <w:sz w:val="16"/>
          <w:szCs w:val="16"/>
        </w:rPr>
        <w:tab/>
      </w:r>
    </w:p>
    <w:p w14:paraId="36B66491" w14:textId="5925CADA" w:rsidR="00B004E4" w:rsidRPr="00B004E4" w:rsidRDefault="00725B05" w:rsidP="00B004E4">
      <w:pPr>
        <w:rPr>
          <w:rFonts w:ascii="Garamond" w:hAnsi="Garamond"/>
          <w:sz w:val="16"/>
          <w:szCs w:val="16"/>
        </w:rPr>
      </w:pPr>
      <w:r>
        <w:rPr>
          <w:rFonts w:ascii="Garamond" w:hAnsi="Garamond"/>
          <w:sz w:val="16"/>
          <w:szCs w:val="16"/>
        </w:rPr>
        <w:t>A.</w:t>
      </w:r>
      <w:r w:rsidR="00B004E4" w:rsidRPr="00B004E4">
        <w:rPr>
          <w:rFonts w:ascii="Garamond" w:hAnsi="Garamond"/>
          <w:sz w:val="16"/>
          <w:szCs w:val="16"/>
        </w:rPr>
        <w:t xml:space="preserve"> Labor income inequality is due to di</w:t>
      </w:r>
      <w:r w:rsidR="00B004E4" w:rsidRPr="00DA7120">
        <w:rPr>
          <w:rFonts w:ascii="Garamond" w:hAnsi="Garamond"/>
          <w:sz w:val="16"/>
          <w:szCs w:val="16"/>
        </w:rPr>
        <w:t>ff</w:t>
      </w:r>
      <w:r w:rsidR="00B004E4" w:rsidRPr="00B004E4">
        <w:rPr>
          <w:rFonts w:ascii="Garamond" w:hAnsi="Garamond"/>
          <w:sz w:val="16"/>
          <w:szCs w:val="16"/>
        </w:rPr>
        <w:t xml:space="preserve">erences in working </w:t>
      </w:r>
      <w:r>
        <w:rPr>
          <w:rFonts w:ascii="Garamond" w:hAnsi="Garamond"/>
          <w:sz w:val="16"/>
          <w:szCs w:val="16"/>
        </w:rPr>
        <w:t>productivity</w:t>
      </w:r>
      <w:r w:rsidR="00B004E4" w:rsidRPr="00B004E4">
        <w:rPr>
          <w:rFonts w:ascii="Garamond" w:hAnsi="Garamond"/>
          <w:sz w:val="16"/>
          <w:szCs w:val="16"/>
        </w:rPr>
        <w:t>, e</w:t>
      </w:r>
      <w:r>
        <w:rPr>
          <w:rFonts w:ascii="Cambria Math" w:hAnsi="Cambria Math" w:cs="Cambria Math"/>
          <w:sz w:val="16"/>
          <w:szCs w:val="16"/>
        </w:rPr>
        <w:t>ff</w:t>
      </w:r>
      <w:r w:rsidR="00B004E4" w:rsidRPr="00B004E4">
        <w:rPr>
          <w:rFonts w:ascii="Garamond" w:hAnsi="Garamond"/>
          <w:sz w:val="16"/>
          <w:szCs w:val="16"/>
        </w:rPr>
        <w:t>ort</w:t>
      </w:r>
      <w:r>
        <w:rPr>
          <w:rFonts w:ascii="Garamond" w:hAnsi="Garamond"/>
          <w:sz w:val="16"/>
          <w:szCs w:val="16"/>
        </w:rPr>
        <w:t xml:space="preserve">, </w:t>
      </w:r>
      <w:r w:rsidR="00B004E4" w:rsidRPr="00B004E4">
        <w:rPr>
          <w:rFonts w:ascii="Garamond" w:hAnsi="Garamond"/>
          <w:sz w:val="16"/>
          <w:szCs w:val="16"/>
        </w:rPr>
        <w:t>institutions (e.g., minimum wage, unions), social norms (e.g., gender norms</w:t>
      </w:r>
      <w:r>
        <w:rPr>
          <w:rFonts w:ascii="Garamond" w:hAnsi="Garamond"/>
          <w:sz w:val="16"/>
          <w:szCs w:val="16"/>
        </w:rPr>
        <w:t>)</w:t>
      </w:r>
    </w:p>
    <w:p w14:paraId="2E05AD7E" w14:textId="3A1CBD4B" w:rsidR="00B004E4" w:rsidRPr="00B004E4" w:rsidRDefault="00725B05" w:rsidP="00B004E4">
      <w:pPr>
        <w:rPr>
          <w:rFonts w:ascii="Garamond" w:hAnsi="Garamond"/>
          <w:sz w:val="16"/>
          <w:szCs w:val="16"/>
        </w:rPr>
      </w:pPr>
      <w:r>
        <w:rPr>
          <w:rFonts w:ascii="Garamond" w:hAnsi="Garamond"/>
          <w:sz w:val="16"/>
          <w:szCs w:val="16"/>
        </w:rPr>
        <w:t>B.</w:t>
      </w:r>
      <w:r w:rsidR="00B004E4" w:rsidRPr="00B004E4">
        <w:rPr>
          <w:rFonts w:ascii="Garamond" w:hAnsi="Garamond"/>
          <w:sz w:val="16"/>
          <w:szCs w:val="16"/>
        </w:rPr>
        <w:t xml:space="preserve"> Capital income inequality is due to di</w:t>
      </w:r>
      <w:r w:rsidR="00B004E4" w:rsidRPr="00DA7120">
        <w:rPr>
          <w:rFonts w:ascii="Garamond" w:hAnsi="Garamond"/>
          <w:sz w:val="16"/>
          <w:szCs w:val="16"/>
        </w:rPr>
        <w:t>ff</w:t>
      </w:r>
      <w:r w:rsidR="00B004E4" w:rsidRPr="00B004E4">
        <w:rPr>
          <w:rFonts w:ascii="Garamond" w:hAnsi="Garamond"/>
          <w:sz w:val="16"/>
          <w:szCs w:val="16"/>
        </w:rPr>
        <w:t xml:space="preserve">erences in wealth k (due to past saving behavior and inheritances received) and in rates of return r. </w:t>
      </w:r>
    </w:p>
    <w:p w14:paraId="4F0D5986" w14:textId="77777777" w:rsidR="00314E37" w:rsidRDefault="00314E37">
      <w:pPr>
        <w:rPr>
          <w:rFonts w:ascii="Garamond" w:hAnsi="Garamond"/>
          <w:b/>
          <w:bCs/>
          <w:sz w:val="16"/>
          <w:szCs w:val="16"/>
        </w:rPr>
      </w:pPr>
    </w:p>
    <w:p w14:paraId="340CBC5C" w14:textId="4E3059EC" w:rsidR="00B004E4" w:rsidRPr="00314E37" w:rsidRDefault="00725B05">
      <w:pPr>
        <w:rPr>
          <w:rFonts w:ascii="Garamond" w:hAnsi="Garamond"/>
          <w:color w:val="FF0000"/>
          <w:sz w:val="16"/>
          <w:szCs w:val="16"/>
        </w:rPr>
      </w:pPr>
      <w:r w:rsidRPr="00314E37">
        <w:rPr>
          <w:rFonts w:ascii="Garamond" w:hAnsi="Garamond"/>
          <w:noProof/>
          <w:color w:val="FF0000"/>
          <w:sz w:val="16"/>
          <w:szCs w:val="16"/>
        </w:rPr>
        <w:drawing>
          <wp:anchor distT="0" distB="0" distL="114300" distR="114300" simplePos="0" relativeHeight="251658240" behindDoc="1" locked="0" layoutInCell="1" allowOverlap="1" wp14:anchorId="5D9F7395" wp14:editId="6AB682A4">
            <wp:simplePos x="0" y="0"/>
            <wp:positionH relativeFrom="column">
              <wp:posOffset>4388522</wp:posOffset>
            </wp:positionH>
            <wp:positionV relativeFrom="paragraph">
              <wp:posOffset>18415</wp:posOffset>
            </wp:positionV>
            <wp:extent cx="1801495" cy="1240790"/>
            <wp:effectExtent l="0" t="0" r="1905" b="3810"/>
            <wp:wrapTight wrapText="bothSides">
              <wp:wrapPolygon edited="0">
                <wp:start x="0" y="0"/>
                <wp:lineTo x="0" y="21445"/>
                <wp:lineTo x="21471" y="21445"/>
                <wp:lineTo x="21471" y="0"/>
                <wp:lineTo x="0" y="0"/>
              </wp:wrapPolygon>
            </wp:wrapTight>
            <wp:docPr id="1572855871" name="Picture 1" descr="A graph of the number of countries/regions in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5871" name="Picture 1" descr="A graph of the number of countries/regions in the united stat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1495" cy="1240790"/>
                    </a:xfrm>
                    <a:prstGeom prst="rect">
                      <a:avLst/>
                    </a:prstGeom>
                  </pic:spPr>
                </pic:pic>
              </a:graphicData>
            </a:graphic>
            <wp14:sizeRelH relativeFrom="page">
              <wp14:pctWidth>0</wp14:pctWidth>
            </wp14:sizeRelH>
            <wp14:sizeRelV relativeFrom="page">
              <wp14:pctHeight>0</wp14:pctHeight>
            </wp14:sizeRelV>
          </wp:anchor>
        </w:drawing>
      </w:r>
      <w:r w:rsidR="00314E37" w:rsidRPr="00314E37">
        <w:rPr>
          <w:rFonts w:ascii="Garamond" w:hAnsi="Garamond"/>
          <w:color w:val="FF0000"/>
          <w:sz w:val="16"/>
          <w:szCs w:val="16"/>
        </w:rPr>
        <w:t>C</w:t>
      </w:r>
      <w:r w:rsidRPr="00314E37">
        <w:rPr>
          <w:rFonts w:ascii="Garamond" w:hAnsi="Garamond"/>
          <w:color w:val="FF0000"/>
          <w:sz w:val="16"/>
          <w:szCs w:val="16"/>
        </w:rPr>
        <w:t xml:space="preserve">. </w:t>
      </w:r>
      <w:r w:rsidR="00B004E4" w:rsidRPr="00314E37">
        <w:rPr>
          <w:rFonts w:ascii="Garamond" w:hAnsi="Garamond"/>
          <w:color w:val="FF0000"/>
          <w:sz w:val="16"/>
          <w:szCs w:val="16"/>
        </w:rPr>
        <w:t>Current situation</w:t>
      </w:r>
    </w:p>
    <w:p w14:paraId="6EC29426" w14:textId="3AC4A0D7" w:rsidR="00B004E4" w:rsidRPr="00DA7120" w:rsidRDefault="00B004E4" w:rsidP="00B004E4">
      <w:pPr>
        <w:rPr>
          <w:rFonts w:ascii="Garamond" w:hAnsi="Garamond"/>
          <w:sz w:val="16"/>
          <w:szCs w:val="16"/>
        </w:rPr>
      </w:pPr>
      <w:r w:rsidRPr="00B004E4">
        <w:rPr>
          <w:rFonts w:ascii="Garamond" w:hAnsi="Garamond"/>
          <w:sz w:val="16"/>
          <w:szCs w:val="16"/>
        </w:rPr>
        <w:t xml:space="preserve">Capital income </w:t>
      </w:r>
      <w:proofErr w:type="spellStart"/>
      <w:r w:rsidRPr="00B004E4">
        <w:rPr>
          <w:rFonts w:ascii="Garamond" w:hAnsi="Garamond"/>
          <w:sz w:val="16"/>
          <w:szCs w:val="16"/>
        </w:rPr>
        <w:t>rk</w:t>
      </w:r>
      <w:proofErr w:type="spellEnd"/>
      <w:r w:rsidRPr="00B004E4">
        <w:rPr>
          <w:rFonts w:ascii="Garamond" w:hAnsi="Garamond"/>
          <w:sz w:val="16"/>
          <w:szCs w:val="16"/>
        </w:rPr>
        <w:t xml:space="preserve"> </w:t>
      </w:r>
      <w:r w:rsidRPr="00DA7120">
        <w:rPr>
          <w:rFonts w:ascii="Garamond" w:hAnsi="Garamond"/>
          <w:sz w:val="16"/>
          <w:szCs w:val="16"/>
        </w:rPr>
        <w:t>=</w:t>
      </w:r>
      <w:r w:rsidRPr="00B004E4">
        <w:rPr>
          <w:rFonts w:ascii="Garamond" w:hAnsi="Garamond"/>
          <w:sz w:val="16"/>
          <w:szCs w:val="16"/>
        </w:rPr>
        <w:t xml:space="preserve"> 25% of national income z (and increasing)</w:t>
      </w:r>
      <w:r w:rsidR="00725B05">
        <w:rPr>
          <w:rFonts w:ascii="Garamond" w:hAnsi="Garamond"/>
          <w:sz w:val="16"/>
          <w:szCs w:val="16"/>
        </w:rPr>
        <w:t>, Figure on the right.</w:t>
      </w:r>
    </w:p>
    <w:p w14:paraId="3EAD5ABC" w14:textId="54A4936E" w:rsidR="00B004E4" w:rsidRDefault="00B004E4" w:rsidP="00B004E4">
      <w:pPr>
        <w:rPr>
          <w:rFonts w:ascii="Garamond" w:hAnsi="Garamond"/>
          <w:sz w:val="16"/>
          <w:szCs w:val="16"/>
        </w:rPr>
      </w:pPr>
      <w:r w:rsidRPr="00B004E4">
        <w:rPr>
          <w:rFonts w:ascii="Garamond" w:hAnsi="Garamond"/>
          <w:sz w:val="16"/>
          <w:szCs w:val="16"/>
        </w:rPr>
        <w:t xml:space="preserve">Private wealth k ' 500% of national income z (and increasing) </w:t>
      </w:r>
    </w:p>
    <w:p w14:paraId="02EF990E" w14:textId="1AF00257" w:rsidR="002D74DA" w:rsidRDefault="00B004E4">
      <w:pPr>
        <w:rPr>
          <w:rFonts w:ascii="Garamond" w:hAnsi="Garamond"/>
          <w:sz w:val="16"/>
          <w:szCs w:val="16"/>
        </w:rPr>
      </w:pPr>
      <w:r w:rsidRPr="00B004E4">
        <w:rPr>
          <w:rFonts w:ascii="Garamond" w:hAnsi="Garamond"/>
          <w:sz w:val="16"/>
          <w:szCs w:val="16"/>
        </w:rPr>
        <w:t>Private wealth has increased while public wealth has declined</w:t>
      </w:r>
      <w:r w:rsidR="00B53B17" w:rsidRPr="00DA7120">
        <w:rPr>
          <w:rFonts w:ascii="Garamond" w:hAnsi="Garamond"/>
          <w:sz w:val="16"/>
          <w:szCs w:val="16"/>
        </w:rPr>
        <w:t>( Easy money and low political backlash)</w:t>
      </w:r>
    </w:p>
    <w:p w14:paraId="3963852B" w14:textId="77777777" w:rsidR="00192F3D" w:rsidRPr="00DA7120" w:rsidRDefault="00192F3D" w:rsidP="00192F3D">
      <w:pPr>
        <w:rPr>
          <w:rFonts w:ascii="Garamond" w:hAnsi="Garamond"/>
          <w:sz w:val="16"/>
          <w:szCs w:val="16"/>
        </w:rPr>
      </w:pPr>
      <w:r w:rsidRPr="00B004E4">
        <w:rPr>
          <w:rFonts w:ascii="Garamond" w:hAnsi="Garamond"/>
          <w:sz w:val="16"/>
          <w:szCs w:val="16"/>
        </w:rPr>
        <w:t>Rate</w:t>
      </w:r>
      <w:r w:rsidRPr="00DA7120">
        <w:rPr>
          <w:rFonts w:ascii="Garamond" w:hAnsi="Garamond"/>
          <w:sz w:val="16"/>
          <w:szCs w:val="16"/>
        </w:rPr>
        <w:t xml:space="preserve"> </w:t>
      </w:r>
      <w:r w:rsidRPr="00B004E4">
        <w:rPr>
          <w:rFonts w:ascii="Garamond" w:hAnsi="Garamond"/>
          <w:sz w:val="16"/>
          <w:szCs w:val="16"/>
        </w:rPr>
        <w:t>of</w:t>
      </w:r>
      <w:r w:rsidRPr="00DA7120">
        <w:rPr>
          <w:rFonts w:ascii="Garamond" w:hAnsi="Garamond"/>
          <w:sz w:val="16"/>
          <w:szCs w:val="16"/>
        </w:rPr>
        <w:t xml:space="preserve"> </w:t>
      </w:r>
      <w:r w:rsidRPr="00B004E4">
        <w:rPr>
          <w:rFonts w:ascii="Garamond" w:hAnsi="Garamond"/>
          <w:sz w:val="16"/>
          <w:szCs w:val="16"/>
        </w:rPr>
        <w:t>return</w:t>
      </w:r>
      <w:r w:rsidRPr="00DA7120">
        <w:rPr>
          <w:rFonts w:ascii="Garamond" w:hAnsi="Garamond"/>
          <w:sz w:val="16"/>
          <w:szCs w:val="16"/>
        </w:rPr>
        <w:t xml:space="preserve"> </w:t>
      </w:r>
      <w:r w:rsidRPr="00B004E4">
        <w:rPr>
          <w:rFonts w:ascii="Garamond" w:hAnsi="Garamond"/>
          <w:sz w:val="16"/>
          <w:szCs w:val="16"/>
        </w:rPr>
        <w:t>on</w:t>
      </w:r>
      <w:r w:rsidRPr="00DA7120">
        <w:rPr>
          <w:rFonts w:ascii="Garamond" w:hAnsi="Garamond"/>
          <w:sz w:val="16"/>
          <w:szCs w:val="16"/>
        </w:rPr>
        <w:t xml:space="preserve"> </w:t>
      </w:r>
      <w:r w:rsidRPr="00B004E4">
        <w:rPr>
          <w:rFonts w:ascii="Garamond" w:hAnsi="Garamond"/>
          <w:sz w:val="16"/>
          <w:szCs w:val="16"/>
        </w:rPr>
        <w:t>wealt</w:t>
      </w:r>
      <w:r w:rsidRPr="00DA7120">
        <w:rPr>
          <w:rFonts w:ascii="Garamond" w:hAnsi="Garamond"/>
          <w:sz w:val="16"/>
          <w:szCs w:val="16"/>
        </w:rPr>
        <w:t>h =</w:t>
      </w:r>
      <w:r w:rsidRPr="00B004E4">
        <w:rPr>
          <w:rFonts w:ascii="Garamond" w:hAnsi="Garamond"/>
          <w:sz w:val="16"/>
          <w:szCs w:val="16"/>
        </w:rPr>
        <w:t xml:space="preserve"> </w:t>
      </w:r>
      <w:r w:rsidRPr="00DA7120">
        <w:rPr>
          <w:rFonts w:ascii="Garamond" w:hAnsi="Garamond"/>
          <w:sz w:val="16"/>
          <w:szCs w:val="16"/>
        </w:rPr>
        <w:t>5/6 %</w:t>
      </w:r>
      <w:r w:rsidRPr="00B004E4">
        <w:rPr>
          <w:rFonts w:ascii="Garamond" w:hAnsi="Garamond"/>
          <w:sz w:val="16"/>
          <w:szCs w:val="16"/>
        </w:rPr>
        <w:t xml:space="preserve"> </w:t>
      </w:r>
    </w:p>
    <w:p w14:paraId="1DAAB80D" w14:textId="77777777" w:rsidR="00192F3D" w:rsidRPr="00DA7120" w:rsidRDefault="00192F3D">
      <w:pPr>
        <w:rPr>
          <w:rFonts w:ascii="Garamond" w:hAnsi="Garamond"/>
          <w:sz w:val="16"/>
          <w:szCs w:val="16"/>
        </w:rPr>
      </w:pPr>
    </w:p>
    <w:p w14:paraId="4ABEC518" w14:textId="3A5483FA" w:rsidR="002D74DA" w:rsidRDefault="002D74DA">
      <w:pPr>
        <w:rPr>
          <w:rFonts w:ascii="Garamond" w:hAnsi="Garamond"/>
          <w:sz w:val="16"/>
          <w:szCs w:val="16"/>
        </w:rPr>
      </w:pPr>
    </w:p>
    <w:p w14:paraId="0C9974FE" w14:textId="77777777" w:rsidR="00473D01" w:rsidRDefault="00473D01">
      <w:pPr>
        <w:rPr>
          <w:rFonts w:ascii="Garamond" w:hAnsi="Garamond"/>
          <w:sz w:val="16"/>
          <w:szCs w:val="16"/>
        </w:rPr>
      </w:pPr>
    </w:p>
    <w:p w14:paraId="1AAFDC5A" w14:textId="77777777" w:rsidR="00473D01" w:rsidRPr="00DA7120" w:rsidRDefault="00473D01">
      <w:pPr>
        <w:rPr>
          <w:rFonts w:ascii="Garamond" w:hAnsi="Garamond"/>
          <w:sz w:val="16"/>
          <w:szCs w:val="16"/>
        </w:rPr>
      </w:pPr>
    </w:p>
    <w:p w14:paraId="5A8F1776" w14:textId="77777777" w:rsidR="00725B05" w:rsidRDefault="00725B05" w:rsidP="002D74DA">
      <w:pPr>
        <w:rPr>
          <w:rFonts w:ascii="Garamond" w:hAnsi="Garamond"/>
          <w:sz w:val="16"/>
          <w:szCs w:val="16"/>
        </w:rPr>
      </w:pPr>
    </w:p>
    <w:p w14:paraId="45394A04" w14:textId="77777777" w:rsidR="00473D01" w:rsidRDefault="00473D01" w:rsidP="002D74DA">
      <w:pPr>
        <w:rPr>
          <w:rFonts w:ascii="Garamond" w:hAnsi="Garamond"/>
          <w:sz w:val="16"/>
          <w:szCs w:val="16"/>
        </w:rPr>
      </w:pPr>
    </w:p>
    <w:p w14:paraId="30310C6B" w14:textId="210B6E9C" w:rsidR="002D74DA" w:rsidRPr="00314E37" w:rsidRDefault="00314E37" w:rsidP="002D74DA">
      <w:pPr>
        <w:rPr>
          <w:rFonts w:ascii="Garamond" w:hAnsi="Garamond"/>
          <w:color w:val="FF0000"/>
          <w:sz w:val="16"/>
          <w:szCs w:val="16"/>
        </w:rPr>
      </w:pPr>
      <w:r w:rsidRPr="00314E37">
        <w:rPr>
          <w:rFonts w:ascii="Garamond" w:hAnsi="Garamond"/>
          <w:color w:val="FF0000"/>
          <w:sz w:val="16"/>
          <w:szCs w:val="16"/>
        </w:rPr>
        <w:t>D</w:t>
      </w:r>
      <w:r w:rsidR="00725B05" w:rsidRPr="00314E37">
        <w:rPr>
          <w:rFonts w:ascii="Garamond" w:hAnsi="Garamond"/>
          <w:color w:val="FF0000"/>
          <w:sz w:val="16"/>
          <w:szCs w:val="16"/>
        </w:rPr>
        <w:t xml:space="preserve">. </w:t>
      </w:r>
      <w:r w:rsidR="002D74DA" w:rsidRPr="00314E37">
        <w:rPr>
          <w:rFonts w:ascii="Garamond" w:hAnsi="Garamond"/>
          <w:color w:val="FF0000"/>
          <w:sz w:val="16"/>
          <w:szCs w:val="16"/>
        </w:rPr>
        <w:t xml:space="preserve">Income </w:t>
      </w:r>
      <w:r w:rsidR="001650CF" w:rsidRPr="00314E37">
        <w:rPr>
          <w:rFonts w:ascii="Garamond" w:hAnsi="Garamond"/>
          <w:color w:val="FF0000"/>
          <w:sz w:val="16"/>
          <w:szCs w:val="16"/>
        </w:rPr>
        <w:t>vs wealth</w:t>
      </w:r>
    </w:p>
    <w:p w14:paraId="75DAB2DB" w14:textId="39F8902C" w:rsidR="002D74DA" w:rsidRPr="00192F3D" w:rsidRDefault="002D74DA" w:rsidP="002D74DA">
      <w:pPr>
        <w:rPr>
          <w:rFonts w:ascii="Garamond" w:hAnsi="Garamond"/>
          <w:color w:val="000000" w:themeColor="text1"/>
          <w:sz w:val="16"/>
          <w:szCs w:val="16"/>
        </w:rPr>
      </w:pPr>
      <w:r w:rsidRPr="00192F3D">
        <w:rPr>
          <w:rFonts w:ascii="Garamond" w:hAnsi="Garamond"/>
          <w:color w:val="000000" w:themeColor="text1"/>
          <w:sz w:val="16"/>
          <w:szCs w:val="16"/>
        </w:rPr>
        <w:t>Capital income (or wealth) is more concentrated than Labor Income</w:t>
      </w:r>
      <w:r w:rsidR="001650CF" w:rsidRPr="00192F3D">
        <w:rPr>
          <w:rFonts w:ascii="Garamond" w:hAnsi="Garamond"/>
          <w:color w:val="000000" w:themeColor="text1"/>
          <w:sz w:val="16"/>
          <w:szCs w:val="16"/>
        </w:rPr>
        <w:t xml:space="preserve"> </w:t>
      </w:r>
    </w:p>
    <w:p w14:paraId="12B61DEC" w14:textId="608CE668" w:rsidR="00725B05" w:rsidRDefault="00D6382F">
      <w:pPr>
        <w:rPr>
          <w:rFonts w:ascii="Garamond" w:hAnsi="Garamond"/>
          <w:sz w:val="16"/>
          <w:szCs w:val="16"/>
        </w:rPr>
      </w:pPr>
      <w:r>
        <w:rPr>
          <w:rFonts w:ascii="Garamond" w:hAnsi="Garamond"/>
          <w:sz w:val="16"/>
          <w:szCs w:val="16"/>
        </w:rPr>
        <w:t>W</w:t>
      </w:r>
      <w:r w:rsidR="00725B05">
        <w:rPr>
          <w:rFonts w:ascii="Garamond" w:hAnsi="Garamond"/>
          <w:sz w:val="16"/>
          <w:szCs w:val="16"/>
        </w:rPr>
        <w:t xml:space="preserve">ealth is far more concentrated than Income </w:t>
      </w:r>
    </w:p>
    <w:p w14:paraId="5E3BA50A" w14:textId="2F4DD31E" w:rsidR="00725B05" w:rsidRDefault="00725B05">
      <w:pPr>
        <w:rPr>
          <w:rFonts w:ascii="Garamond" w:hAnsi="Garamond"/>
          <w:sz w:val="16"/>
          <w:szCs w:val="16"/>
        </w:rPr>
      </w:pPr>
      <w:r>
        <w:rPr>
          <w:rFonts w:ascii="Garamond" w:hAnsi="Garamond"/>
          <w:sz w:val="16"/>
          <w:szCs w:val="16"/>
        </w:rPr>
        <w:t>Wealth: Top 1% has 40%, bottom 50% has basically no wealth (2%)</w:t>
      </w:r>
    </w:p>
    <w:p w14:paraId="0898D0A6" w14:textId="07285684" w:rsidR="00725B05" w:rsidRDefault="00725B05">
      <w:pPr>
        <w:rPr>
          <w:rFonts w:ascii="Garamond" w:hAnsi="Garamond"/>
          <w:sz w:val="16"/>
          <w:szCs w:val="16"/>
        </w:rPr>
      </w:pPr>
      <w:r>
        <w:rPr>
          <w:rFonts w:ascii="Garamond" w:hAnsi="Garamond"/>
          <w:sz w:val="16"/>
          <w:szCs w:val="16"/>
        </w:rPr>
        <w:t xml:space="preserve">Income: Top 1% has 20% total national income on a pretax basis (15% of total labor income), bottom 50% has 13% </w:t>
      </w:r>
    </w:p>
    <w:p w14:paraId="2EC20E33" w14:textId="651BC2A5" w:rsidR="001650CF" w:rsidRPr="00DA7120" w:rsidRDefault="00725B05">
      <w:pPr>
        <w:rPr>
          <w:rFonts w:ascii="Garamond" w:hAnsi="Garamond"/>
          <w:sz w:val="16"/>
          <w:szCs w:val="16"/>
        </w:rPr>
      </w:pPr>
      <w:r w:rsidRPr="002D74DA">
        <w:rPr>
          <w:rFonts w:ascii="Garamond" w:hAnsi="Garamond"/>
          <w:sz w:val="16"/>
          <w:szCs w:val="16"/>
        </w:rPr>
        <w:t xml:space="preserve">Income and wealth inequality are pretty similar for the world as a whole. </w:t>
      </w:r>
    </w:p>
    <w:p w14:paraId="694CC7CF" w14:textId="77777777" w:rsidR="001650CF" w:rsidRDefault="001650CF">
      <w:pPr>
        <w:rPr>
          <w:rFonts w:ascii="Garamond" w:hAnsi="Garamond"/>
          <w:sz w:val="16"/>
          <w:szCs w:val="16"/>
        </w:rPr>
      </w:pPr>
    </w:p>
    <w:p w14:paraId="2D0F18A5" w14:textId="0CF516C5" w:rsidR="00D6382F" w:rsidRPr="00314E37" w:rsidRDefault="00314E37">
      <w:pPr>
        <w:rPr>
          <w:rFonts w:ascii="Garamond" w:hAnsi="Garamond"/>
          <w:color w:val="FF0000"/>
          <w:sz w:val="16"/>
          <w:szCs w:val="16"/>
        </w:rPr>
      </w:pPr>
      <w:r w:rsidRPr="00314E37">
        <w:rPr>
          <w:rFonts w:ascii="Garamond" w:hAnsi="Garamond"/>
          <w:color w:val="FF0000"/>
          <w:sz w:val="16"/>
          <w:szCs w:val="16"/>
        </w:rPr>
        <w:t>E</w:t>
      </w:r>
      <w:r w:rsidR="001650CF" w:rsidRPr="00314E37">
        <w:rPr>
          <w:rFonts w:ascii="Garamond" w:hAnsi="Garamond"/>
          <w:color w:val="FF0000"/>
          <w:sz w:val="16"/>
          <w:szCs w:val="16"/>
        </w:rPr>
        <w:t>. Income in deep (US)</w:t>
      </w:r>
    </w:p>
    <w:p w14:paraId="19B0DC41" w14:textId="56BB1E6A" w:rsidR="001650CF" w:rsidRDefault="00314E37">
      <w:pPr>
        <w:rPr>
          <w:rFonts w:ascii="Garamond" w:hAnsi="Garamond"/>
          <w:color w:val="FF0000"/>
          <w:sz w:val="16"/>
          <w:szCs w:val="16"/>
        </w:rPr>
      </w:pPr>
      <w:r>
        <w:rPr>
          <w:rFonts w:ascii="Garamond" w:hAnsi="Garamond"/>
          <w:color w:val="FF0000"/>
          <w:sz w:val="16"/>
          <w:szCs w:val="16"/>
        </w:rPr>
        <w:t>a</w:t>
      </w:r>
      <w:r w:rsidR="001650CF" w:rsidRPr="001650CF">
        <w:rPr>
          <w:rFonts w:ascii="Garamond" w:hAnsi="Garamond"/>
          <w:color w:val="FF0000"/>
          <w:sz w:val="16"/>
          <w:szCs w:val="16"/>
        </w:rPr>
        <w:t>. Trend</w:t>
      </w:r>
      <w:r w:rsidR="00D6382F">
        <w:rPr>
          <w:rFonts w:ascii="Garamond" w:hAnsi="Garamond"/>
          <w:color w:val="FF0000"/>
          <w:sz w:val="16"/>
          <w:szCs w:val="16"/>
        </w:rPr>
        <w:t>s</w:t>
      </w:r>
    </w:p>
    <w:p w14:paraId="75796E57" w14:textId="77777777" w:rsidR="00192F3D" w:rsidRDefault="00D6382F" w:rsidP="00192F3D">
      <w:pPr>
        <w:rPr>
          <w:rFonts w:ascii="Garamond" w:hAnsi="Garamond"/>
          <w:sz w:val="16"/>
          <w:szCs w:val="16"/>
        </w:rPr>
      </w:pPr>
      <w:r w:rsidRPr="00E219BF">
        <w:rPr>
          <w:rFonts w:ascii="Garamond" w:hAnsi="Garamond"/>
          <w:sz w:val="16"/>
          <w:szCs w:val="16"/>
        </w:rPr>
        <w:t xml:space="preserve">Labor income inequality has increased since the 1970s. </w:t>
      </w:r>
      <w:r w:rsidR="00192F3D">
        <w:rPr>
          <w:rFonts w:ascii="Garamond" w:hAnsi="Garamond"/>
          <w:sz w:val="16"/>
          <w:szCs w:val="16"/>
        </w:rPr>
        <w:t xml:space="preserve">Look at how different income growth : </w:t>
      </w:r>
      <w:r w:rsidR="00192F3D" w:rsidRPr="00E219BF">
        <w:rPr>
          <w:rFonts w:ascii="Garamond" w:hAnsi="Garamond"/>
          <w:sz w:val="16"/>
          <w:szCs w:val="16"/>
        </w:rPr>
        <w:t xml:space="preserve">Bottom 50% pre-tax income per adult have stagnated since 1980 in spite of a 60% increase in average national income. </w:t>
      </w:r>
    </w:p>
    <w:p w14:paraId="60D10DF8" w14:textId="1C7248FE" w:rsidR="00D6382F" w:rsidRPr="00D6382F" w:rsidRDefault="00192F3D">
      <w:pPr>
        <w:rPr>
          <w:rFonts w:ascii="Garamond" w:hAnsi="Garamond"/>
          <w:color w:val="C00000"/>
          <w:sz w:val="16"/>
          <w:szCs w:val="16"/>
        </w:rPr>
      </w:pPr>
      <w:r>
        <w:rPr>
          <w:rFonts w:ascii="Garamond" w:hAnsi="Garamond"/>
          <w:sz w:val="16"/>
          <w:szCs w:val="16"/>
        </w:rPr>
        <w:t>!</w:t>
      </w:r>
    </w:p>
    <w:p w14:paraId="3EAA7CA0" w14:textId="01F1F5BA" w:rsidR="002D74DA" w:rsidRDefault="00192F3D">
      <w:pPr>
        <w:rPr>
          <w:rFonts w:ascii="Garamond" w:hAnsi="Garamond"/>
          <w:sz w:val="16"/>
          <w:szCs w:val="16"/>
        </w:rPr>
      </w:pPr>
      <w:r>
        <w:rPr>
          <w:rFonts w:ascii="Garamond" w:hAnsi="Garamond"/>
          <w:noProof/>
          <w:sz w:val="16"/>
          <w:szCs w:val="16"/>
        </w:rPr>
        <w:drawing>
          <wp:anchor distT="0" distB="0" distL="114300" distR="114300" simplePos="0" relativeHeight="251699200" behindDoc="1" locked="0" layoutInCell="1" allowOverlap="1" wp14:anchorId="370A20BD" wp14:editId="6B69BB2E">
            <wp:simplePos x="0" y="0"/>
            <wp:positionH relativeFrom="column">
              <wp:posOffset>1954635</wp:posOffset>
            </wp:positionH>
            <wp:positionV relativeFrom="paragraph">
              <wp:posOffset>48883</wp:posOffset>
            </wp:positionV>
            <wp:extent cx="3401726" cy="1043742"/>
            <wp:effectExtent l="0" t="0" r="1905" b="0"/>
            <wp:wrapTight wrapText="bothSides">
              <wp:wrapPolygon edited="0">
                <wp:start x="0" y="0"/>
                <wp:lineTo x="0" y="21298"/>
                <wp:lineTo x="21531" y="21298"/>
                <wp:lineTo x="21531" y="0"/>
                <wp:lineTo x="0" y="0"/>
              </wp:wrapPolygon>
            </wp:wrapTight>
            <wp:docPr id="634716498" name="Picture 21" descr="A graph with r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498" name="Picture 21" descr="A graph with red lin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1726" cy="1043742"/>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mc:AlternateContent>
          <mc:Choice Requires="wpi">
            <w:drawing>
              <wp:anchor distT="0" distB="0" distL="114300" distR="114300" simplePos="0" relativeHeight="251698176" behindDoc="0" locked="0" layoutInCell="1" allowOverlap="1" wp14:anchorId="065C5ABD" wp14:editId="154A32DA">
                <wp:simplePos x="0" y="0"/>
                <wp:positionH relativeFrom="column">
                  <wp:posOffset>-364490</wp:posOffset>
                </wp:positionH>
                <wp:positionV relativeFrom="paragraph">
                  <wp:posOffset>58420</wp:posOffset>
                </wp:positionV>
                <wp:extent cx="84025" cy="59055"/>
                <wp:effectExtent l="25400" t="38100" r="17780" b="42545"/>
                <wp:wrapNone/>
                <wp:docPr id="200691187"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84025" cy="59055"/>
                      </w14:xfrm>
                    </w14:contentPart>
                  </a:graphicData>
                </a:graphic>
              </wp:anchor>
            </w:drawing>
          </mc:Choice>
          <mc:Fallback>
            <w:pict>
              <v:shapetype w14:anchorId="69FD80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9.05pt;margin-top:4.25pt;width:7.3pt;height:5.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">
                <v:imagedata r:id="rId9" o:title=""/>
              </v:shape>
            </w:pict>
          </mc:Fallback>
        </mc:AlternateContent>
      </w:r>
      <w:r w:rsidR="00725B05" w:rsidRPr="00DA7120">
        <w:rPr>
          <w:rFonts w:ascii="Garamond" w:hAnsi="Garamond"/>
          <w:noProof/>
          <w:sz w:val="16"/>
          <w:szCs w:val="16"/>
        </w:rPr>
        <w:drawing>
          <wp:anchor distT="0" distB="0" distL="114300" distR="114300" simplePos="0" relativeHeight="251665408" behindDoc="1" locked="0" layoutInCell="1" allowOverlap="1" wp14:anchorId="6321BA2B" wp14:editId="10538C00">
            <wp:simplePos x="0" y="0"/>
            <wp:positionH relativeFrom="column">
              <wp:posOffset>2540</wp:posOffset>
            </wp:positionH>
            <wp:positionV relativeFrom="paragraph">
              <wp:posOffset>53340</wp:posOffset>
            </wp:positionV>
            <wp:extent cx="1744345" cy="1068070"/>
            <wp:effectExtent l="0" t="0" r="0" b="0"/>
            <wp:wrapTight wrapText="bothSides">
              <wp:wrapPolygon edited="0">
                <wp:start x="0" y="0"/>
                <wp:lineTo x="0" y="21317"/>
                <wp:lineTo x="21388" y="21317"/>
                <wp:lineTo x="21388" y="0"/>
                <wp:lineTo x="0" y="0"/>
              </wp:wrapPolygon>
            </wp:wrapTight>
            <wp:docPr id="1538261500" name="Picture 9"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61500" name="Picture 9" descr="A graph of a line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4345" cy="1068070"/>
                    </a:xfrm>
                    <a:prstGeom prst="rect">
                      <a:avLst/>
                    </a:prstGeom>
                  </pic:spPr>
                </pic:pic>
              </a:graphicData>
            </a:graphic>
            <wp14:sizeRelH relativeFrom="page">
              <wp14:pctWidth>0</wp14:pctWidth>
            </wp14:sizeRelH>
            <wp14:sizeRelV relativeFrom="page">
              <wp14:pctHeight>0</wp14:pctHeight>
            </wp14:sizeRelV>
          </wp:anchor>
        </w:drawing>
      </w:r>
    </w:p>
    <w:p w14:paraId="6C2D8543" w14:textId="56640740" w:rsidR="00DA7120" w:rsidRDefault="00DA7120">
      <w:pPr>
        <w:rPr>
          <w:rFonts w:ascii="Garamond" w:hAnsi="Garamond"/>
          <w:sz w:val="16"/>
          <w:szCs w:val="16"/>
        </w:rPr>
      </w:pPr>
    </w:p>
    <w:p w14:paraId="14074E0B" w14:textId="2740F489" w:rsidR="00DA7120" w:rsidRDefault="00DA7120">
      <w:pPr>
        <w:rPr>
          <w:rFonts w:ascii="Garamond" w:hAnsi="Garamond"/>
          <w:sz w:val="16"/>
          <w:szCs w:val="16"/>
        </w:rPr>
      </w:pPr>
    </w:p>
    <w:p w14:paraId="0D6E2442" w14:textId="3330B666" w:rsidR="00DA7120" w:rsidRDefault="00192F3D">
      <w:pPr>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695104" behindDoc="0" locked="0" layoutInCell="1" allowOverlap="1" wp14:anchorId="39D828E8" wp14:editId="0F42B614">
                <wp:simplePos x="0" y="0"/>
                <wp:positionH relativeFrom="column">
                  <wp:posOffset>-485775</wp:posOffset>
                </wp:positionH>
                <wp:positionV relativeFrom="paragraph">
                  <wp:posOffset>-294605</wp:posOffset>
                </wp:positionV>
                <wp:extent cx="622440" cy="842040"/>
                <wp:effectExtent l="38100" t="38100" r="38100" b="34290"/>
                <wp:wrapNone/>
                <wp:docPr id="200525632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622300" cy="842040"/>
                      </w14:xfrm>
                    </w14:contentPart>
                  </a:graphicData>
                </a:graphic>
                <wp14:sizeRelV relativeFrom="margin">
                  <wp14:pctHeight>0</wp14:pctHeight>
                </wp14:sizeRelV>
              </wp:anchor>
            </w:drawing>
          </mc:Choice>
          <mc:Fallback>
            <w:pict>
              <v:shape w14:anchorId="056281EF" id="Ink 9" o:spid="_x0000_s1026" type="#_x0000_t75" style="position:absolute;margin-left:-38.6pt;margin-top:-23.55pt;width:49.7pt;height:67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">
                <v:imagedata r:id="rId12" o:title=""/>
              </v:shape>
            </w:pict>
          </mc:Fallback>
        </mc:AlternateContent>
      </w:r>
    </w:p>
    <w:p w14:paraId="044438E5" w14:textId="63A6E1A3" w:rsidR="00DA7120" w:rsidRDefault="00DA7120">
      <w:pPr>
        <w:rPr>
          <w:rFonts w:ascii="Garamond" w:hAnsi="Garamond"/>
          <w:sz w:val="16"/>
          <w:szCs w:val="16"/>
        </w:rPr>
      </w:pPr>
    </w:p>
    <w:p w14:paraId="239296CB" w14:textId="08AAFB5E" w:rsidR="00DA7120" w:rsidRDefault="00DA7120">
      <w:pPr>
        <w:rPr>
          <w:rFonts w:ascii="Garamond" w:hAnsi="Garamond"/>
          <w:sz w:val="16"/>
          <w:szCs w:val="16"/>
        </w:rPr>
      </w:pPr>
    </w:p>
    <w:p w14:paraId="3DB38C84" w14:textId="77777777" w:rsidR="00DA7120" w:rsidRDefault="00DA7120">
      <w:pPr>
        <w:rPr>
          <w:rFonts w:ascii="Garamond" w:hAnsi="Garamond"/>
          <w:sz w:val="16"/>
          <w:szCs w:val="16"/>
        </w:rPr>
      </w:pPr>
    </w:p>
    <w:p w14:paraId="3C99C7B3" w14:textId="45DCD07A" w:rsidR="00DA7120" w:rsidRDefault="00DA7120">
      <w:pPr>
        <w:rPr>
          <w:rFonts w:ascii="Garamond" w:hAnsi="Garamond"/>
          <w:sz w:val="16"/>
          <w:szCs w:val="16"/>
        </w:rPr>
      </w:pPr>
    </w:p>
    <w:p w14:paraId="3B642D61" w14:textId="77777777" w:rsidR="00314E37" w:rsidRDefault="00314E37" w:rsidP="00314E37">
      <w:pPr>
        <w:rPr>
          <w:rFonts w:ascii="Garamond" w:hAnsi="Garamond"/>
          <w:sz w:val="16"/>
          <w:szCs w:val="16"/>
        </w:rPr>
      </w:pPr>
    </w:p>
    <w:p w14:paraId="2FEB2D8D" w14:textId="77777777" w:rsidR="00314E37" w:rsidRDefault="00314E37" w:rsidP="00314E37">
      <w:pPr>
        <w:rPr>
          <w:rFonts w:ascii="Garamond" w:hAnsi="Garamond"/>
          <w:sz w:val="16"/>
          <w:szCs w:val="16"/>
        </w:rPr>
      </w:pPr>
    </w:p>
    <w:p w14:paraId="74574096" w14:textId="38280D4C" w:rsidR="00314E37" w:rsidRPr="00DA7120" w:rsidRDefault="00314E37" w:rsidP="00314E37">
      <w:pPr>
        <w:rPr>
          <w:rFonts w:ascii="Garamond" w:hAnsi="Garamond"/>
          <w:sz w:val="16"/>
          <w:szCs w:val="16"/>
        </w:rPr>
      </w:pPr>
      <w:r w:rsidRPr="00DA7120">
        <w:rPr>
          <w:rFonts w:ascii="Garamond" w:hAnsi="Garamond"/>
          <w:sz w:val="16"/>
          <w:szCs w:val="16"/>
        </w:rPr>
        <w:t>*</w:t>
      </w:r>
      <w:r w:rsidR="00192F3D">
        <w:rPr>
          <w:rFonts w:ascii="Garamond" w:hAnsi="Garamond"/>
          <w:sz w:val="16"/>
          <w:szCs w:val="16"/>
        </w:rPr>
        <w:t xml:space="preserve">figure 1: </w:t>
      </w:r>
      <w:r w:rsidRPr="00DA7120">
        <w:rPr>
          <w:rFonts w:ascii="Garamond" w:hAnsi="Garamond"/>
          <w:sz w:val="16"/>
          <w:szCs w:val="16"/>
        </w:rPr>
        <w:t>these are relative, not absolute measures. On absolute terms we are clearly on average better off economically today than in the 50s</w:t>
      </w:r>
    </w:p>
    <w:p w14:paraId="2F2D3395" w14:textId="218F2169" w:rsidR="00D6382F" w:rsidRDefault="00D6382F">
      <w:pPr>
        <w:rPr>
          <w:rFonts w:ascii="Garamond" w:hAnsi="Garamond"/>
          <w:sz w:val="16"/>
          <w:szCs w:val="16"/>
        </w:rPr>
      </w:pPr>
      <w:r w:rsidRPr="00E219BF">
        <w:rPr>
          <w:rFonts w:ascii="Garamond" w:hAnsi="Garamond"/>
          <w:sz w:val="16"/>
          <w:szCs w:val="16"/>
        </w:rPr>
        <w:t xml:space="preserve">Top income shares dropped from 1929 to 1950 and increased </w:t>
      </w:r>
      <w:r>
        <w:rPr>
          <w:rFonts w:ascii="Garamond" w:hAnsi="Garamond"/>
          <w:sz w:val="16"/>
          <w:szCs w:val="16"/>
        </w:rPr>
        <w:t xml:space="preserve">sharply </w:t>
      </w:r>
      <w:r w:rsidRPr="00E219BF">
        <w:rPr>
          <w:rFonts w:ascii="Garamond" w:hAnsi="Garamond"/>
          <w:sz w:val="16"/>
          <w:szCs w:val="16"/>
        </w:rPr>
        <w:t xml:space="preserve">since 1980. </w:t>
      </w:r>
    </w:p>
    <w:p w14:paraId="7952E3AF" w14:textId="77777777" w:rsidR="00D6382F" w:rsidRPr="00E219BF" w:rsidRDefault="00D6382F" w:rsidP="00D6382F">
      <w:pPr>
        <w:rPr>
          <w:rFonts w:ascii="Garamond" w:hAnsi="Garamond"/>
          <w:sz w:val="16"/>
          <w:szCs w:val="16"/>
        </w:rPr>
      </w:pPr>
      <w:r w:rsidRPr="00E219BF">
        <w:rPr>
          <w:rFonts w:ascii="Garamond" w:hAnsi="Garamond"/>
          <w:sz w:val="16"/>
          <w:szCs w:val="16"/>
        </w:rPr>
        <w:t>However, the surge in top income shares has happened primarily in English-speaking countries, not as much in Continental Europe and Japan</w:t>
      </w:r>
    </w:p>
    <w:p w14:paraId="1D607706" w14:textId="2FF57510" w:rsidR="00DA7120" w:rsidRDefault="00DA7120">
      <w:pPr>
        <w:rPr>
          <w:rFonts w:ascii="Garamond" w:hAnsi="Garamond"/>
          <w:sz w:val="16"/>
          <w:szCs w:val="16"/>
        </w:rPr>
      </w:pPr>
    </w:p>
    <w:p w14:paraId="69694979" w14:textId="102FA4CC" w:rsidR="00D6382F" w:rsidRDefault="00D6382F">
      <w:pPr>
        <w:rPr>
          <w:rFonts w:ascii="Garamond" w:hAnsi="Garamond"/>
          <w:sz w:val="16"/>
          <w:szCs w:val="16"/>
        </w:rPr>
      </w:pPr>
    </w:p>
    <w:p w14:paraId="087CAA38" w14:textId="5AE0B319" w:rsidR="002D74DA" w:rsidRPr="00D6382F" w:rsidRDefault="00192F3D" w:rsidP="002D74DA">
      <w:pPr>
        <w:rPr>
          <w:rFonts w:ascii="Garamond" w:hAnsi="Garamond"/>
          <w:color w:val="C00000"/>
          <w:sz w:val="16"/>
          <w:szCs w:val="16"/>
        </w:rPr>
      </w:pPr>
      <w:r>
        <w:rPr>
          <w:rFonts w:ascii="Garamond" w:hAnsi="Garamond"/>
          <w:noProof/>
          <w:color w:val="FF0000"/>
          <w:sz w:val="16"/>
          <w:szCs w:val="16"/>
        </w:rPr>
        <mc:AlternateContent>
          <mc:Choice Requires="wpi">
            <w:drawing>
              <wp:anchor distT="0" distB="0" distL="114300" distR="114300" simplePos="0" relativeHeight="251719680" behindDoc="0" locked="0" layoutInCell="1" allowOverlap="1" wp14:anchorId="614C678C" wp14:editId="5FA2FE56">
                <wp:simplePos x="0" y="0"/>
                <wp:positionH relativeFrom="column">
                  <wp:posOffset>5050155</wp:posOffset>
                </wp:positionH>
                <wp:positionV relativeFrom="paragraph">
                  <wp:posOffset>635</wp:posOffset>
                </wp:positionV>
                <wp:extent cx="228785" cy="39370"/>
                <wp:effectExtent l="38100" t="38100" r="38100" b="36830"/>
                <wp:wrapNone/>
                <wp:docPr id="1933534158"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28785" cy="39370"/>
                      </w14:xfrm>
                    </w14:contentPart>
                  </a:graphicData>
                </a:graphic>
              </wp:anchor>
            </w:drawing>
          </mc:Choice>
          <mc:Fallback>
            <w:pict>
              <v:shape w14:anchorId="1006C7F6" id="Ink 32" o:spid="_x0000_s1026" type="#_x0000_t75" style="position:absolute;margin-left:397.3pt;margin-top:-.3pt;width:18.7pt;height:3.8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">
                <v:imagedata r:id="rId14" o:title=""/>
              </v:shape>
            </w:pict>
          </mc:Fallback>
        </mc:AlternateContent>
      </w:r>
      <w:r w:rsidR="00314E37" w:rsidRPr="00314E37">
        <w:rPr>
          <w:rFonts w:ascii="Garamond" w:hAnsi="Garamond"/>
          <w:color w:val="FF0000"/>
          <w:sz w:val="16"/>
          <w:szCs w:val="16"/>
        </w:rPr>
        <w:t>F</w:t>
      </w:r>
      <w:r w:rsidR="001650CF" w:rsidRPr="00314E37">
        <w:rPr>
          <w:rFonts w:ascii="Garamond" w:hAnsi="Garamond"/>
          <w:color w:val="FF0000"/>
          <w:sz w:val="16"/>
          <w:szCs w:val="16"/>
        </w:rPr>
        <w:t xml:space="preserve">. </w:t>
      </w:r>
      <w:r w:rsidR="00DA7120" w:rsidRPr="00314E37">
        <w:rPr>
          <w:rFonts w:ascii="Garamond" w:hAnsi="Garamond"/>
          <w:color w:val="FF0000"/>
          <w:sz w:val="16"/>
          <w:szCs w:val="16"/>
        </w:rPr>
        <w:t>GINI</w:t>
      </w:r>
      <w:r w:rsidR="00D6382F" w:rsidRPr="001650CF">
        <w:rPr>
          <w:rFonts w:ascii="Garamond" w:hAnsi="Garamond"/>
          <w:noProof/>
          <w:color w:val="C00000"/>
          <w:sz w:val="16"/>
          <w:szCs w:val="16"/>
        </w:rPr>
        <w:drawing>
          <wp:anchor distT="0" distB="0" distL="114300" distR="114300" simplePos="0" relativeHeight="251661312" behindDoc="1" locked="0" layoutInCell="1" allowOverlap="1" wp14:anchorId="29899F84" wp14:editId="09029C40">
            <wp:simplePos x="0" y="0"/>
            <wp:positionH relativeFrom="column">
              <wp:posOffset>3151750</wp:posOffset>
            </wp:positionH>
            <wp:positionV relativeFrom="paragraph">
              <wp:posOffset>38735</wp:posOffset>
            </wp:positionV>
            <wp:extent cx="1850390" cy="1196975"/>
            <wp:effectExtent l="0" t="0" r="3810" b="0"/>
            <wp:wrapTight wrapText="bothSides">
              <wp:wrapPolygon edited="0">
                <wp:start x="0" y="0"/>
                <wp:lineTo x="0" y="21314"/>
                <wp:lineTo x="21496" y="21314"/>
                <wp:lineTo x="21496" y="0"/>
                <wp:lineTo x="0" y="0"/>
              </wp:wrapPolygon>
            </wp:wrapTight>
            <wp:docPr id="325106380" name="Picture 5" descr="A graph of a graph showing the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6380" name="Picture 5" descr="A graph of a graph showing the number of individual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0390" cy="1196975"/>
                    </a:xfrm>
                    <a:prstGeom prst="rect">
                      <a:avLst/>
                    </a:prstGeom>
                  </pic:spPr>
                </pic:pic>
              </a:graphicData>
            </a:graphic>
            <wp14:sizeRelH relativeFrom="page">
              <wp14:pctWidth>0</wp14:pctWidth>
            </wp14:sizeRelH>
            <wp14:sizeRelV relativeFrom="page">
              <wp14:pctHeight>0</wp14:pctHeight>
            </wp14:sizeRelV>
          </wp:anchor>
        </w:drawing>
      </w:r>
      <w:r w:rsidR="00D6382F">
        <w:rPr>
          <w:rFonts w:ascii="Garamond" w:hAnsi="Garamond"/>
          <w:noProof/>
          <w:sz w:val="16"/>
          <w:szCs w:val="16"/>
        </w:rPr>
        <w:drawing>
          <wp:anchor distT="0" distB="0" distL="114300" distR="114300" simplePos="0" relativeHeight="251683840" behindDoc="1" locked="0" layoutInCell="1" allowOverlap="1" wp14:anchorId="45F9383A" wp14:editId="70040D53">
            <wp:simplePos x="0" y="0"/>
            <wp:positionH relativeFrom="column">
              <wp:posOffset>5065102</wp:posOffset>
            </wp:positionH>
            <wp:positionV relativeFrom="paragraph">
              <wp:posOffset>99999</wp:posOffset>
            </wp:positionV>
            <wp:extent cx="1716405" cy="1079500"/>
            <wp:effectExtent l="0" t="0" r="0" b="0"/>
            <wp:wrapTight wrapText="bothSides">
              <wp:wrapPolygon edited="0">
                <wp:start x="0" y="0"/>
                <wp:lineTo x="0" y="21346"/>
                <wp:lineTo x="21416" y="21346"/>
                <wp:lineTo x="21416" y="0"/>
                <wp:lineTo x="0" y="0"/>
              </wp:wrapPolygon>
            </wp:wrapTight>
            <wp:docPr id="1624895026" name="Picture 20" descr="A graph of 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5026" name="Picture 20" descr="A graph of a graph with numbers and lines&#10;&#10;Description automatically generated with medium confidence"/>
                    <pic:cNvPicPr/>
                  </pic:nvPicPr>
                  <pic:blipFill rotWithShape="1">
                    <a:blip r:embed="rId16" cstate="print">
                      <a:extLst>
                        <a:ext uri="{28A0092B-C50C-407E-A947-70E740481C1C}">
                          <a14:useLocalDpi xmlns:a14="http://schemas.microsoft.com/office/drawing/2010/main" val="0"/>
                        </a:ext>
                      </a:extLst>
                    </a:blip>
                    <a:srcRect t="12698" r="2018"/>
                    <a:stretch/>
                  </pic:blipFill>
                  <pic:spPr bwMode="auto">
                    <a:xfrm>
                      <a:off x="0" y="0"/>
                      <a:ext cx="1716405" cy="1079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7FEBD1" w14:textId="4DAFAF1C" w:rsidR="001650CF" w:rsidRDefault="002D74DA" w:rsidP="002D74DA">
      <w:pPr>
        <w:rPr>
          <w:rFonts w:ascii="Garamond" w:hAnsi="Garamond"/>
          <w:sz w:val="16"/>
          <w:szCs w:val="16"/>
        </w:rPr>
      </w:pPr>
      <w:r w:rsidRPr="002D74DA">
        <w:rPr>
          <w:rFonts w:ascii="Garamond" w:hAnsi="Garamond"/>
          <w:sz w:val="16"/>
          <w:szCs w:val="16"/>
        </w:rPr>
        <w:t>Lorenz curve L(p)</w:t>
      </w:r>
      <w:r w:rsidR="001650CF">
        <w:rPr>
          <w:rFonts w:ascii="Garamond" w:hAnsi="Garamond"/>
          <w:sz w:val="16"/>
          <w:szCs w:val="16"/>
        </w:rPr>
        <w:t xml:space="preserve">: </w:t>
      </w:r>
      <w:r w:rsidR="001650CF" w:rsidRPr="00DA7120">
        <w:rPr>
          <w:rFonts w:ascii="Garamond" w:hAnsi="Garamond"/>
          <w:sz w:val="16"/>
          <w:szCs w:val="16"/>
        </w:rPr>
        <w:t>x = population, standardized to 1 and ordered by income, y = share of total income</w:t>
      </w:r>
      <w:r w:rsidR="001650CF">
        <w:rPr>
          <w:rFonts w:ascii="Garamond" w:hAnsi="Garamond"/>
          <w:sz w:val="16"/>
          <w:szCs w:val="16"/>
        </w:rPr>
        <w:t xml:space="preserve"> --&gt; </w:t>
      </w:r>
      <w:r w:rsidRPr="002D74DA">
        <w:rPr>
          <w:rFonts w:ascii="Garamond" w:hAnsi="Garamond"/>
          <w:sz w:val="16"/>
          <w:szCs w:val="16"/>
        </w:rPr>
        <w:t xml:space="preserve"> at percentile p is the fraction of total income earned by individuals below percentile p.</w:t>
      </w:r>
    </w:p>
    <w:p w14:paraId="319ADF24" w14:textId="6BEB0446" w:rsidR="002D74DA" w:rsidRPr="001650CF" w:rsidRDefault="001650CF" w:rsidP="002D74DA">
      <w:pPr>
        <w:rPr>
          <w:rFonts w:ascii="Garamond" w:hAnsi="Garamond"/>
          <w:color w:val="FFC000"/>
          <w:sz w:val="16"/>
          <w:szCs w:val="16"/>
        </w:rPr>
      </w:pPr>
      <w:r w:rsidRPr="002D74DA">
        <w:rPr>
          <w:rFonts w:ascii="Garamond" w:hAnsi="Garamond"/>
          <w:sz w:val="16"/>
          <w:szCs w:val="16"/>
        </w:rPr>
        <w:t xml:space="preserve">Gini = 2 * </w:t>
      </w:r>
      <w:r w:rsidRPr="001650CF">
        <w:rPr>
          <w:rFonts w:ascii="Garamond" w:hAnsi="Garamond"/>
          <w:color w:val="FFC000"/>
          <w:sz w:val="16"/>
          <w:szCs w:val="16"/>
        </w:rPr>
        <w:t>Area between 45-degree line and Lorenz curve</w:t>
      </w:r>
    </w:p>
    <w:p w14:paraId="059B5C86" w14:textId="2C9F3144" w:rsidR="002D74DA" w:rsidRPr="002D74DA" w:rsidRDefault="002D74DA" w:rsidP="002D74DA">
      <w:pPr>
        <w:rPr>
          <w:rFonts w:ascii="Garamond" w:hAnsi="Garamond"/>
          <w:sz w:val="16"/>
          <w:szCs w:val="16"/>
        </w:rPr>
      </w:pPr>
      <w:r w:rsidRPr="002D74DA">
        <w:rPr>
          <w:rFonts w:ascii="Garamond" w:hAnsi="Garamond"/>
          <w:sz w:val="16"/>
          <w:szCs w:val="16"/>
        </w:rPr>
        <w:t>Gini=0 means perfect equality.</w:t>
      </w:r>
      <w:r w:rsidRPr="002D74DA">
        <w:rPr>
          <w:rFonts w:ascii="Garamond" w:hAnsi="Garamond"/>
          <w:sz w:val="16"/>
          <w:szCs w:val="16"/>
        </w:rPr>
        <w:br/>
        <w:t xml:space="preserve">Gini=1 means complete inequality (i.e., the top person has all the income). </w:t>
      </w:r>
    </w:p>
    <w:p w14:paraId="78C61051" w14:textId="115EE8B4" w:rsidR="002D74DA" w:rsidRPr="00DA7120" w:rsidRDefault="002D74DA">
      <w:pPr>
        <w:rPr>
          <w:rFonts w:ascii="Garamond" w:hAnsi="Garamond"/>
          <w:sz w:val="16"/>
          <w:szCs w:val="16"/>
        </w:rPr>
      </w:pPr>
    </w:p>
    <w:p w14:paraId="4553F865" w14:textId="2EDE618B" w:rsidR="009113DC" w:rsidRPr="00DA7120" w:rsidRDefault="009113DC">
      <w:pPr>
        <w:rPr>
          <w:rFonts w:ascii="Garamond" w:hAnsi="Garamond"/>
          <w:sz w:val="16"/>
          <w:szCs w:val="16"/>
        </w:rPr>
      </w:pPr>
    </w:p>
    <w:p w14:paraId="06745E8F" w14:textId="77777777" w:rsidR="00501247" w:rsidRDefault="00501247">
      <w:pPr>
        <w:rPr>
          <w:rFonts w:ascii="Garamond" w:hAnsi="Garamond"/>
          <w:sz w:val="16"/>
          <w:szCs w:val="16"/>
        </w:rPr>
      </w:pPr>
    </w:p>
    <w:p w14:paraId="2546A599" w14:textId="1EE7367F" w:rsidR="00501247" w:rsidRDefault="00192F3D">
      <w:pPr>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05344" behindDoc="0" locked="0" layoutInCell="1" allowOverlap="1" wp14:anchorId="356CC3FF" wp14:editId="1E184685">
                <wp:simplePos x="0" y="0"/>
                <wp:positionH relativeFrom="column">
                  <wp:posOffset>6814820</wp:posOffset>
                </wp:positionH>
                <wp:positionV relativeFrom="paragraph">
                  <wp:posOffset>87630</wp:posOffset>
                </wp:positionV>
                <wp:extent cx="48620" cy="43180"/>
                <wp:effectExtent l="38100" t="38100" r="15240" b="33020"/>
                <wp:wrapNone/>
                <wp:docPr id="1165688496" name="Ink 18"/>
                <wp:cNvGraphicFramePr/>
                <a:graphic xmlns:a="http://schemas.openxmlformats.org/drawingml/2006/main">
                  <a:graphicData uri="http://schemas.microsoft.com/office/word/2010/wordprocessingInk">
                    <w14:contentPart bwMode="auto" r:id="rId17">
                      <w14:nvContentPartPr>
                        <w14:cNvContentPartPr/>
                      </w14:nvContentPartPr>
                      <w14:xfrm>
                        <a:off x="0" y="0"/>
                        <a:ext cx="48620" cy="43180"/>
                      </w14:xfrm>
                    </w14:contentPart>
                  </a:graphicData>
                </a:graphic>
              </wp:anchor>
            </w:drawing>
          </mc:Choice>
          <mc:Fallback>
            <w:pict>
              <v:shape w14:anchorId="69CE8B66" id="Ink 18" o:spid="_x0000_s1026" type="#_x0000_t75" style="position:absolute;margin-left:536.25pt;margin-top:6.55pt;width:4.55pt;height:4.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">
                <v:imagedata r:id="rId18" o:title=""/>
              </v:shape>
            </w:pict>
          </mc:Fallback>
        </mc:AlternateContent>
      </w:r>
      <w:r>
        <w:rPr>
          <w:rFonts w:ascii="Garamond" w:hAnsi="Garamond"/>
          <w:noProof/>
          <w:sz w:val="16"/>
          <w:szCs w:val="16"/>
        </w:rPr>
        <mc:AlternateContent>
          <mc:Choice Requires="wpi">
            <w:drawing>
              <wp:anchor distT="0" distB="0" distL="114300" distR="114300" simplePos="0" relativeHeight="251702272" behindDoc="0" locked="0" layoutInCell="1" allowOverlap="1" wp14:anchorId="48B5C560" wp14:editId="51D93BA9">
                <wp:simplePos x="0" y="0"/>
                <wp:positionH relativeFrom="column">
                  <wp:posOffset>6720205</wp:posOffset>
                </wp:positionH>
                <wp:positionV relativeFrom="paragraph">
                  <wp:posOffset>86360</wp:posOffset>
                </wp:positionV>
                <wp:extent cx="75700" cy="43180"/>
                <wp:effectExtent l="38100" t="38100" r="26035" b="33020"/>
                <wp:wrapNone/>
                <wp:docPr id="627926869"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75700" cy="43180"/>
                      </w14:xfrm>
                    </w14:contentPart>
                  </a:graphicData>
                </a:graphic>
              </wp:anchor>
            </w:drawing>
          </mc:Choice>
          <mc:Fallback>
            <w:pict>
              <v:shape w14:anchorId="3FDCEBA9" id="Ink 15" o:spid="_x0000_s1026" type="#_x0000_t75" style="position:absolute;margin-left:528.8pt;margin-top:6.45pt;width:6.65pt;height:4.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">
                <v:imagedata r:id="rId20" o:title=""/>
              </v:shape>
            </w:pict>
          </mc:Fallback>
        </mc:AlternateContent>
      </w:r>
    </w:p>
    <w:p w14:paraId="7EFE9A69" w14:textId="50338DF1" w:rsidR="00D6382F" w:rsidRPr="00314E37" w:rsidRDefault="00314E37">
      <w:pPr>
        <w:rPr>
          <w:rFonts w:ascii="Garamond" w:hAnsi="Garamond"/>
          <w:color w:val="FF0000"/>
          <w:sz w:val="16"/>
          <w:szCs w:val="16"/>
        </w:rPr>
      </w:pPr>
      <w:r w:rsidRPr="00314E37">
        <w:rPr>
          <w:rFonts w:ascii="Garamond" w:hAnsi="Garamond"/>
          <w:color w:val="FF0000"/>
          <w:sz w:val="16"/>
          <w:szCs w:val="16"/>
        </w:rPr>
        <w:t>G</w:t>
      </w:r>
      <w:r w:rsidR="00D6382F" w:rsidRPr="00314E37">
        <w:rPr>
          <w:rFonts w:ascii="Garamond" w:hAnsi="Garamond"/>
          <w:color w:val="FF0000"/>
          <w:sz w:val="16"/>
          <w:szCs w:val="16"/>
        </w:rPr>
        <w:t xml:space="preserve">. </w:t>
      </w:r>
      <w:r w:rsidR="00DA7120" w:rsidRPr="00314E37">
        <w:rPr>
          <w:rFonts w:ascii="Garamond" w:hAnsi="Garamond"/>
          <w:color w:val="FF0000"/>
          <w:sz w:val="16"/>
          <w:szCs w:val="16"/>
        </w:rPr>
        <w:t>Gender gap</w:t>
      </w:r>
    </w:p>
    <w:p w14:paraId="04082A1E" w14:textId="64804BE4" w:rsidR="00E219BF" w:rsidRPr="00D6382F" w:rsidRDefault="00D6382F">
      <w:pPr>
        <w:rPr>
          <w:rFonts w:ascii="Garamond" w:hAnsi="Garamond"/>
          <w:color w:val="C00000"/>
          <w:sz w:val="16"/>
          <w:szCs w:val="16"/>
        </w:rPr>
      </w:pPr>
      <w:r w:rsidRPr="00D6382F">
        <w:rPr>
          <w:rFonts w:ascii="Garamond" w:hAnsi="Garamond"/>
          <w:color w:val="000000" w:themeColor="text1"/>
          <w:sz w:val="16"/>
          <w:szCs w:val="16"/>
        </w:rPr>
        <w:t>We mean the % of global labor income earned by female</w:t>
      </w:r>
      <w:r w:rsidR="00DA7120" w:rsidRPr="00D6382F">
        <w:rPr>
          <w:rFonts w:ascii="Garamond" w:hAnsi="Garamond"/>
          <w:color w:val="000000" w:themeColor="text1"/>
          <w:sz w:val="16"/>
          <w:szCs w:val="16"/>
        </w:rPr>
        <w:t xml:space="preserve"> </w:t>
      </w:r>
    </w:p>
    <w:p w14:paraId="19BD3A7F" w14:textId="5BE32818" w:rsidR="00D6382F" w:rsidRPr="00DA7120" w:rsidRDefault="00DA7120" w:rsidP="00D6382F">
      <w:pPr>
        <w:rPr>
          <w:rFonts w:ascii="Garamond" w:hAnsi="Garamond"/>
          <w:sz w:val="16"/>
          <w:szCs w:val="16"/>
        </w:rPr>
      </w:pPr>
      <w:r w:rsidRPr="00E219BF">
        <w:rPr>
          <w:rFonts w:ascii="Garamond" w:hAnsi="Garamond"/>
          <w:sz w:val="16"/>
          <w:szCs w:val="16"/>
        </w:rPr>
        <w:t>The gender gap has decreased but remains substantial at the top of the</w:t>
      </w:r>
      <w:r w:rsidR="00D6382F">
        <w:rPr>
          <w:rFonts w:ascii="Garamond" w:hAnsi="Garamond"/>
          <w:sz w:val="16"/>
          <w:szCs w:val="16"/>
        </w:rPr>
        <w:t xml:space="preserve"> distribution (figure 1). F</w:t>
      </w:r>
      <w:r w:rsidR="00D6382F" w:rsidRPr="00DA7120">
        <w:rPr>
          <w:rFonts w:ascii="Garamond" w:hAnsi="Garamond"/>
          <w:sz w:val="16"/>
          <w:szCs w:val="16"/>
        </w:rPr>
        <w:t>emale work participation has increased a lot</w:t>
      </w:r>
      <w:r w:rsidR="00D6382F">
        <w:rPr>
          <w:rFonts w:ascii="Garamond" w:hAnsi="Garamond"/>
          <w:sz w:val="16"/>
          <w:szCs w:val="16"/>
        </w:rPr>
        <w:t xml:space="preserve"> but</w:t>
      </w:r>
      <w:r w:rsidR="00D6382F" w:rsidRPr="00DA7120">
        <w:rPr>
          <w:rFonts w:ascii="Garamond" w:hAnsi="Garamond"/>
          <w:sz w:val="16"/>
          <w:szCs w:val="16"/>
        </w:rPr>
        <w:t xml:space="preserve"> very few women </w:t>
      </w:r>
      <w:r w:rsidR="00D6382F">
        <w:rPr>
          <w:rFonts w:ascii="Garamond" w:hAnsi="Garamond"/>
          <w:sz w:val="16"/>
          <w:szCs w:val="16"/>
        </w:rPr>
        <w:t>at</w:t>
      </w:r>
      <w:r w:rsidR="00D6382F" w:rsidRPr="00DA7120">
        <w:rPr>
          <w:rFonts w:ascii="Garamond" w:hAnsi="Garamond"/>
          <w:sz w:val="16"/>
          <w:szCs w:val="16"/>
        </w:rPr>
        <w:t xml:space="preserve"> in top 0.1% income distribution</w:t>
      </w:r>
      <w:r w:rsidR="00D6382F">
        <w:rPr>
          <w:rFonts w:ascii="Garamond" w:hAnsi="Garamond"/>
          <w:sz w:val="16"/>
          <w:szCs w:val="16"/>
        </w:rPr>
        <w:t xml:space="preserve"> (Male make 85% of the top 1% of labor income distribution, figure 2)</w:t>
      </w:r>
    </w:p>
    <w:p w14:paraId="499E36F4" w14:textId="26251DC4" w:rsidR="00D6382F" w:rsidRDefault="00501247" w:rsidP="00D6382F">
      <w:pPr>
        <w:rPr>
          <w:rFonts w:ascii="Garamond" w:hAnsi="Garamond"/>
          <w:sz w:val="16"/>
          <w:szCs w:val="16"/>
        </w:rPr>
      </w:pPr>
      <w:r>
        <w:rPr>
          <w:rFonts w:ascii="Garamond" w:hAnsi="Garamond"/>
          <w:noProof/>
          <w:sz w:val="16"/>
          <w:szCs w:val="16"/>
        </w:rPr>
        <w:lastRenderedPageBreak/>
        <w:drawing>
          <wp:inline distT="0" distB="0" distL="0" distR="0" wp14:anchorId="78F3B54D" wp14:editId="27089E25">
            <wp:extent cx="5337110" cy="1581192"/>
            <wp:effectExtent l="0" t="0" r="0" b="0"/>
            <wp:docPr id="561900569" name="Picture 2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0569" name="Picture 22" descr="A close-up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6994" cy="1590046"/>
                    </a:xfrm>
                    <a:prstGeom prst="rect">
                      <a:avLst/>
                    </a:prstGeom>
                  </pic:spPr>
                </pic:pic>
              </a:graphicData>
            </a:graphic>
          </wp:inline>
        </w:drawing>
      </w:r>
    </w:p>
    <w:p w14:paraId="79394D76" w14:textId="77777777" w:rsidR="005E7F97" w:rsidRDefault="005E7F97" w:rsidP="00D6382F">
      <w:pPr>
        <w:rPr>
          <w:rFonts w:ascii="Garamond" w:hAnsi="Garamond"/>
          <w:sz w:val="16"/>
          <w:szCs w:val="16"/>
        </w:rPr>
      </w:pPr>
    </w:p>
    <w:p w14:paraId="68C6847F" w14:textId="7B4A7C30" w:rsidR="009113DC" w:rsidRPr="00314E37" w:rsidRDefault="00314E37">
      <w:pPr>
        <w:rPr>
          <w:rFonts w:ascii="Garamond" w:hAnsi="Garamond"/>
          <w:color w:val="FF0000"/>
          <w:sz w:val="16"/>
          <w:szCs w:val="16"/>
        </w:rPr>
      </w:pPr>
      <w:r w:rsidRPr="00314E37">
        <w:rPr>
          <w:rFonts w:ascii="Garamond" w:hAnsi="Garamond"/>
          <w:color w:val="FF0000"/>
          <w:sz w:val="16"/>
          <w:szCs w:val="16"/>
        </w:rPr>
        <w:t>H.</w:t>
      </w:r>
      <w:r w:rsidR="00D6382F" w:rsidRPr="00314E37">
        <w:rPr>
          <w:rFonts w:ascii="Garamond" w:hAnsi="Garamond"/>
          <w:color w:val="FF0000"/>
          <w:sz w:val="16"/>
          <w:szCs w:val="16"/>
        </w:rPr>
        <w:t xml:space="preserve"> </w:t>
      </w:r>
      <w:r w:rsidR="00DA7120" w:rsidRPr="00314E37">
        <w:rPr>
          <w:rFonts w:ascii="Garamond" w:hAnsi="Garamond"/>
          <w:color w:val="FF0000"/>
          <w:sz w:val="16"/>
          <w:szCs w:val="16"/>
        </w:rPr>
        <w:t>Between countries comparison:</w:t>
      </w:r>
    </w:p>
    <w:p w14:paraId="71CA113C" w14:textId="77777777" w:rsidR="00D6382F" w:rsidRPr="00D6382F" w:rsidRDefault="00D6382F">
      <w:pPr>
        <w:rPr>
          <w:rFonts w:ascii="Garamond" w:hAnsi="Garamond"/>
          <w:color w:val="C00000"/>
          <w:sz w:val="16"/>
          <w:szCs w:val="16"/>
        </w:rPr>
      </w:pPr>
    </w:p>
    <w:p w14:paraId="0F6B0BCE" w14:textId="4788084C" w:rsidR="009113DC" w:rsidRDefault="00BD3AD2">
      <w:pPr>
        <w:rPr>
          <w:rFonts w:ascii="Garamond" w:hAnsi="Garamond"/>
          <w:sz w:val="16"/>
          <w:szCs w:val="16"/>
        </w:rPr>
      </w:pPr>
      <w:r w:rsidRPr="00DA7120">
        <w:rPr>
          <w:rFonts w:ascii="Garamond" w:hAnsi="Garamond"/>
          <w:noProof/>
          <w:sz w:val="16"/>
          <w:szCs w:val="16"/>
        </w:rPr>
        <w:drawing>
          <wp:inline distT="0" distB="0" distL="0" distR="0" wp14:anchorId="2C60CE50" wp14:editId="77D73076">
            <wp:extent cx="2097741" cy="1368744"/>
            <wp:effectExtent l="0" t="0" r="0" b="3175"/>
            <wp:docPr id="890424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4454" name="Picture 8904244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9663" cy="1389573"/>
                    </a:xfrm>
                    <a:prstGeom prst="rect">
                      <a:avLst/>
                    </a:prstGeom>
                  </pic:spPr>
                </pic:pic>
              </a:graphicData>
            </a:graphic>
          </wp:inline>
        </w:drawing>
      </w:r>
    </w:p>
    <w:p w14:paraId="3CD1B078" w14:textId="77777777" w:rsidR="00314E37" w:rsidRDefault="00314E37">
      <w:pPr>
        <w:rPr>
          <w:rFonts w:ascii="Garamond" w:hAnsi="Garamond"/>
          <w:sz w:val="16"/>
          <w:szCs w:val="16"/>
        </w:rPr>
      </w:pPr>
    </w:p>
    <w:p w14:paraId="7D033E43" w14:textId="153BBF28" w:rsidR="00314E37" w:rsidRPr="00314E37" w:rsidRDefault="00314E37" w:rsidP="00314E37">
      <w:pPr>
        <w:rPr>
          <w:rFonts w:ascii="Garamond" w:hAnsi="Garamond"/>
          <w:color w:val="FF0000"/>
          <w:sz w:val="16"/>
          <w:szCs w:val="16"/>
        </w:rPr>
      </w:pPr>
      <w:r w:rsidRPr="00314E37">
        <w:rPr>
          <w:rFonts w:ascii="Garamond" w:hAnsi="Garamond"/>
          <w:color w:val="FF0000"/>
          <w:sz w:val="16"/>
          <w:szCs w:val="16"/>
        </w:rPr>
        <w:t>I. Income globally</w:t>
      </w:r>
    </w:p>
    <w:p w14:paraId="00789E1C" w14:textId="4DE180BA" w:rsidR="00314E37" w:rsidRDefault="00192F3D" w:rsidP="00314E37">
      <w:pPr>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78048" behindDoc="0" locked="0" layoutInCell="1" allowOverlap="1" wp14:anchorId="40BDD72C" wp14:editId="3D3F1BF3">
                <wp:simplePos x="0" y="0"/>
                <wp:positionH relativeFrom="column">
                  <wp:posOffset>2962275</wp:posOffset>
                </wp:positionH>
                <wp:positionV relativeFrom="paragraph">
                  <wp:posOffset>309245</wp:posOffset>
                </wp:positionV>
                <wp:extent cx="405650" cy="111510"/>
                <wp:effectExtent l="38100" t="38100" r="26670" b="41275"/>
                <wp:wrapNone/>
                <wp:docPr id="684764787" name="Ink 90"/>
                <wp:cNvGraphicFramePr/>
                <a:graphic xmlns:a="http://schemas.openxmlformats.org/drawingml/2006/main">
                  <a:graphicData uri="http://schemas.microsoft.com/office/word/2010/wordprocessingInk">
                    <w14:contentPart bwMode="auto" r:id="rId23">
                      <w14:nvContentPartPr>
                        <w14:cNvContentPartPr/>
                      </w14:nvContentPartPr>
                      <w14:xfrm>
                        <a:off x="0" y="0"/>
                        <a:ext cx="405650" cy="111510"/>
                      </w14:xfrm>
                    </w14:contentPart>
                  </a:graphicData>
                </a:graphic>
              </wp:anchor>
            </w:drawing>
          </mc:Choice>
          <mc:Fallback>
            <w:pict>
              <v:shape w14:anchorId="22512D97" id="Ink 90" o:spid="_x0000_s1026" type="#_x0000_t75" style="position:absolute;margin-left:232.9pt;margin-top:24pt;width:32.65pt;height: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">
                <v:imagedata r:id="rId24" o:title=""/>
              </v:shape>
            </w:pict>
          </mc:Fallback>
        </mc:AlternateContent>
      </w:r>
      <w:r>
        <w:rPr>
          <w:rFonts w:ascii="Garamond" w:hAnsi="Garamond"/>
          <w:noProof/>
          <w:sz w:val="16"/>
          <w:szCs w:val="16"/>
        </w:rPr>
        <mc:AlternateContent>
          <mc:Choice Requires="wpi">
            <w:drawing>
              <wp:anchor distT="0" distB="0" distL="114300" distR="114300" simplePos="0" relativeHeight="251752448" behindDoc="0" locked="0" layoutInCell="1" allowOverlap="1" wp14:anchorId="1062868A" wp14:editId="4A969711">
                <wp:simplePos x="0" y="0"/>
                <wp:positionH relativeFrom="column">
                  <wp:posOffset>2910003</wp:posOffset>
                </wp:positionH>
                <wp:positionV relativeFrom="paragraph">
                  <wp:posOffset>317995</wp:posOffset>
                </wp:positionV>
                <wp:extent cx="18000" cy="87840"/>
                <wp:effectExtent l="38100" t="38100" r="33020" b="39370"/>
                <wp:wrapNone/>
                <wp:docPr id="1127553387" name="Ink 65"/>
                <wp:cNvGraphicFramePr/>
                <a:graphic xmlns:a="http://schemas.openxmlformats.org/drawingml/2006/main">
                  <a:graphicData uri="http://schemas.microsoft.com/office/word/2010/wordprocessingInk">
                    <w14:contentPart bwMode="auto" r:id="rId25">
                      <w14:nvContentPartPr>
                        <w14:cNvContentPartPr/>
                      </w14:nvContentPartPr>
                      <w14:xfrm>
                        <a:off x="0" y="0"/>
                        <a:ext cx="18000" cy="87840"/>
                      </w14:xfrm>
                    </w14:contentPart>
                  </a:graphicData>
                </a:graphic>
              </wp:anchor>
            </w:drawing>
          </mc:Choice>
          <mc:Fallback>
            <w:pict>
              <v:shape w14:anchorId="7F6B6190" id="Ink 65" o:spid="_x0000_s1026" type="#_x0000_t75" style="position:absolute;margin-left:228.8pt;margin-top:24.7pt;width:2.1pt;height:7.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">
                <v:imagedata r:id="rId26" o:title=""/>
              </v:shape>
            </w:pict>
          </mc:Fallback>
        </mc:AlternateContent>
      </w:r>
      <w:r>
        <w:rPr>
          <w:rFonts w:ascii="Garamond" w:hAnsi="Garamond"/>
          <w:noProof/>
          <w:sz w:val="16"/>
          <w:szCs w:val="16"/>
        </w:rPr>
        <mc:AlternateContent>
          <mc:Choice Requires="wpi">
            <w:drawing>
              <wp:anchor distT="0" distB="0" distL="114300" distR="114300" simplePos="0" relativeHeight="251751424" behindDoc="0" locked="0" layoutInCell="1" allowOverlap="1" wp14:anchorId="677EE0F9" wp14:editId="10193168">
                <wp:simplePos x="0" y="0"/>
                <wp:positionH relativeFrom="column">
                  <wp:posOffset>1703070</wp:posOffset>
                </wp:positionH>
                <wp:positionV relativeFrom="paragraph">
                  <wp:posOffset>163830</wp:posOffset>
                </wp:positionV>
                <wp:extent cx="1088060" cy="323215"/>
                <wp:effectExtent l="38100" t="38100" r="29845" b="32385"/>
                <wp:wrapNone/>
                <wp:docPr id="334619519" name="Ink 64"/>
                <wp:cNvGraphicFramePr/>
                <a:graphic xmlns:a="http://schemas.openxmlformats.org/drawingml/2006/main">
                  <a:graphicData uri="http://schemas.microsoft.com/office/word/2010/wordprocessingInk">
                    <w14:contentPart bwMode="auto" r:id="rId27">
                      <w14:nvContentPartPr>
                        <w14:cNvContentPartPr/>
                      </w14:nvContentPartPr>
                      <w14:xfrm>
                        <a:off x="0" y="0"/>
                        <a:ext cx="1088060" cy="323215"/>
                      </w14:xfrm>
                    </w14:contentPart>
                  </a:graphicData>
                </a:graphic>
              </wp:anchor>
            </w:drawing>
          </mc:Choice>
          <mc:Fallback>
            <w:pict>
              <v:shape w14:anchorId="47EA5B6A" id="Ink 64" o:spid="_x0000_s1026" type="#_x0000_t75" style="position:absolute;margin-left:133.75pt;margin-top:12.55pt;width:86.35pt;height:26.1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">
                <v:imagedata r:id="rId28" o:title=""/>
              </v:shape>
            </w:pict>
          </mc:Fallback>
        </mc:AlternateContent>
      </w:r>
      <w:r w:rsidR="00314E37" w:rsidRPr="00DA7120">
        <w:rPr>
          <w:rFonts w:ascii="Garamond" w:hAnsi="Garamond"/>
          <w:noProof/>
          <w:sz w:val="16"/>
          <w:szCs w:val="16"/>
        </w:rPr>
        <w:drawing>
          <wp:inline distT="0" distB="0" distL="0" distR="0" wp14:anchorId="2E563EC3" wp14:editId="7C7EBC67">
            <wp:extent cx="2202025" cy="1389276"/>
            <wp:effectExtent l="0" t="0" r="0" b="0"/>
            <wp:docPr id="1067336553" name="Picture 1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36553" name="Picture 15" descr="A graph with a red line&#10;&#10;Description automatically generated"/>
                    <pic:cNvPicPr/>
                  </pic:nvPicPr>
                  <pic:blipFill rotWithShape="1">
                    <a:blip r:embed="rId29" cstate="print">
                      <a:extLst>
                        <a:ext uri="{28A0092B-C50C-407E-A947-70E740481C1C}">
                          <a14:useLocalDpi xmlns:a14="http://schemas.microsoft.com/office/drawing/2010/main" val="0"/>
                        </a:ext>
                      </a:extLst>
                    </a:blip>
                    <a:srcRect r="1656" b="18585"/>
                    <a:stretch/>
                  </pic:blipFill>
                  <pic:spPr bwMode="auto">
                    <a:xfrm>
                      <a:off x="0" y="0"/>
                      <a:ext cx="2265402" cy="1429261"/>
                    </a:xfrm>
                    <a:prstGeom prst="rect">
                      <a:avLst/>
                    </a:prstGeom>
                    <a:ln>
                      <a:noFill/>
                    </a:ln>
                    <a:extLst>
                      <a:ext uri="{53640926-AAD7-44D8-BBD7-CCE9431645EC}">
                        <a14:shadowObscured xmlns:a14="http://schemas.microsoft.com/office/drawing/2010/main"/>
                      </a:ext>
                    </a:extLst>
                  </pic:spPr>
                </pic:pic>
              </a:graphicData>
            </a:graphic>
          </wp:inline>
        </w:drawing>
      </w:r>
    </w:p>
    <w:p w14:paraId="65D02408" w14:textId="77777777" w:rsidR="00314E37" w:rsidRPr="00DA7120" w:rsidRDefault="00314E37">
      <w:pPr>
        <w:rPr>
          <w:rFonts w:ascii="Garamond" w:hAnsi="Garamond"/>
          <w:sz w:val="16"/>
          <w:szCs w:val="16"/>
        </w:rPr>
      </w:pPr>
    </w:p>
    <w:p w14:paraId="02DD3CA3" w14:textId="392F1D42" w:rsidR="009113DC" w:rsidRPr="00314E37" w:rsidRDefault="00314E37">
      <w:pPr>
        <w:rPr>
          <w:rFonts w:ascii="Garamond" w:hAnsi="Garamond"/>
          <w:color w:val="C00000"/>
          <w:sz w:val="16"/>
          <w:szCs w:val="16"/>
        </w:rPr>
      </w:pPr>
      <w:r w:rsidRPr="00314E37">
        <w:rPr>
          <w:rFonts w:ascii="Garamond" w:hAnsi="Garamond"/>
          <w:color w:val="C00000"/>
          <w:sz w:val="16"/>
          <w:szCs w:val="16"/>
        </w:rPr>
        <w:t xml:space="preserve">2. </w:t>
      </w:r>
      <w:r w:rsidR="009113DC" w:rsidRPr="00314E37">
        <w:rPr>
          <w:rFonts w:ascii="Garamond" w:hAnsi="Garamond"/>
          <w:color w:val="C00000"/>
          <w:sz w:val="16"/>
          <w:szCs w:val="16"/>
        </w:rPr>
        <w:t>Poverty rate</w:t>
      </w:r>
      <w:r w:rsidRPr="00314E37">
        <w:rPr>
          <w:rFonts w:ascii="Garamond" w:hAnsi="Garamond"/>
          <w:color w:val="C00000"/>
          <w:sz w:val="16"/>
          <w:szCs w:val="16"/>
        </w:rPr>
        <w:t>s</w:t>
      </w:r>
    </w:p>
    <w:p w14:paraId="69FA8DE0" w14:textId="1E6B00D7" w:rsidR="00314E37" w:rsidRDefault="00314E37" w:rsidP="009113DC">
      <w:pPr>
        <w:rPr>
          <w:rFonts w:ascii="Garamond" w:hAnsi="Garamond"/>
          <w:sz w:val="16"/>
          <w:szCs w:val="16"/>
        </w:rPr>
      </w:pPr>
      <w:r w:rsidRPr="00314E37">
        <w:rPr>
          <w:rFonts w:ascii="Garamond" w:hAnsi="Garamond"/>
          <w:color w:val="FF0000"/>
          <w:sz w:val="16"/>
          <w:szCs w:val="16"/>
        </w:rPr>
        <w:t>A.</w:t>
      </w:r>
      <w:r w:rsidR="009113DC" w:rsidRPr="00314E37">
        <w:rPr>
          <w:rFonts w:ascii="Garamond" w:hAnsi="Garamond"/>
          <w:color w:val="FF0000"/>
          <w:sz w:val="16"/>
          <w:szCs w:val="16"/>
        </w:rPr>
        <w:t xml:space="preserve"> Absolute: </w:t>
      </w:r>
      <w:r w:rsidR="009113DC" w:rsidRPr="009113DC">
        <w:rPr>
          <w:rFonts w:ascii="Garamond" w:hAnsi="Garamond"/>
          <w:sz w:val="16"/>
          <w:szCs w:val="16"/>
        </w:rPr>
        <w:t>Fraction of population with disposable income (normalized by family size) below poverty threshold  fixed in real terms</w:t>
      </w:r>
      <w:r>
        <w:rPr>
          <w:rFonts w:ascii="Garamond" w:hAnsi="Garamond"/>
          <w:sz w:val="16"/>
          <w:szCs w:val="16"/>
        </w:rPr>
        <w:t>.</w:t>
      </w:r>
    </w:p>
    <w:p w14:paraId="7EC11B6C" w14:textId="40845844" w:rsidR="009113DC" w:rsidRDefault="00DA7120" w:rsidP="009113DC">
      <w:pPr>
        <w:rPr>
          <w:rFonts w:ascii="Garamond" w:hAnsi="Garamond"/>
          <w:sz w:val="16"/>
          <w:szCs w:val="16"/>
        </w:rPr>
      </w:pPr>
      <w:r>
        <w:rPr>
          <w:rFonts w:ascii="Garamond" w:hAnsi="Garamond"/>
          <w:sz w:val="16"/>
          <w:szCs w:val="16"/>
        </w:rPr>
        <w:t xml:space="preserve">Basic: </w:t>
      </w:r>
      <w:r w:rsidR="00314E37">
        <w:rPr>
          <w:rFonts w:ascii="Garamond" w:hAnsi="Garamond"/>
          <w:sz w:val="16"/>
          <w:szCs w:val="16"/>
        </w:rPr>
        <w:t xml:space="preserve">absolute approach, </w:t>
      </w:r>
      <w:r>
        <w:rPr>
          <w:rFonts w:ascii="Garamond" w:hAnsi="Garamond"/>
          <w:sz w:val="16"/>
          <w:szCs w:val="16"/>
        </w:rPr>
        <w:t>how many people are starving.</w:t>
      </w:r>
      <w:r w:rsidR="00314E37">
        <w:rPr>
          <w:rFonts w:ascii="Garamond" w:hAnsi="Garamond"/>
          <w:sz w:val="16"/>
          <w:szCs w:val="16"/>
        </w:rPr>
        <w:t xml:space="preserve"> This figure has decreased sharply in the last decades (nothing happened in Africa, it’s all about Asia rise)</w:t>
      </w:r>
      <w:r w:rsidR="005E7F97">
        <w:rPr>
          <w:rFonts w:ascii="Garamond" w:hAnsi="Garamond"/>
          <w:sz w:val="16"/>
          <w:szCs w:val="16"/>
        </w:rPr>
        <w:t xml:space="preserve"> if we consider the world, instead it is flat if we consider US.</w:t>
      </w:r>
    </w:p>
    <w:p w14:paraId="787A7F5D" w14:textId="21689B5C" w:rsidR="00501247" w:rsidRPr="00625F97" w:rsidRDefault="00501247" w:rsidP="00501247">
      <w:pPr>
        <w:rPr>
          <w:rFonts w:ascii="Garamond" w:hAnsi="Garamond"/>
          <w:sz w:val="16"/>
          <w:szCs w:val="16"/>
        </w:rPr>
      </w:pPr>
      <w:r>
        <w:rPr>
          <w:rFonts w:ascii="Garamond" w:hAnsi="Garamond"/>
          <w:sz w:val="16"/>
          <w:szCs w:val="16"/>
        </w:rPr>
        <w:t>Generally speaking, you do not use gross income</w:t>
      </w:r>
      <w:r w:rsidR="005E7F97">
        <w:rPr>
          <w:rFonts w:ascii="Garamond" w:hAnsi="Garamond"/>
          <w:sz w:val="16"/>
          <w:szCs w:val="16"/>
        </w:rPr>
        <w:t xml:space="preserve"> (pre-tax)</w:t>
      </w:r>
      <w:r>
        <w:rPr>
          <w:rFonts w:ascii="Garamond" w:hAnsi="Garamond"/>
          <w:sz w:val="16"/>
          <w:szCs w:val="16"/>
        </w:rPr>
        <w:t>, but disposable income</w:t>
      </w:r>
      <w:r w:rsidR="005E7F97">
        <w:rPr>
          <w:rFonts w:ascii="Garamond" w:hAnsi="Garamond"/>
          <w:sz w:val="16"/>
          <w:szCs w:val="16"/>
        </w:rPr>
        <w:t xml:space="preserve"> </w:t>
      </w:r>
      <w:r w:rsidRPr="00625F97">
        <w:rPr>
          <w:rFonts w:ascii="Garamond" w:hAnsi="Garamond"/>
          <w:sz w:val="16"/>
          <w:szCs w:val="16"/>
        </w:rPr>
        <w:t xml:space="preserve">c = z </w:t>
      </w:r>
      <w:r w:rsidR="008B4853">
        <w:rPr>
          <w:rFonts w:ascii="Garamond" w:hAnsi="Garamond"/>
          <w:sz w:val="16"/>
          <w:szCs w:val="16"/>
        </w:rPr>
        <w:t xml:space="preserve"> - </w:t>
      </w:r>
      <w:r w:rsidRPr="00625F97">
        <w:rPr>
          <w:rFonts w:ascii="Garamond" w:hAnsi="Garamond"/>
          <w:sz w:val="16"/>
          <w:szCs w:val="16"/>
        </w:rPr>
        <w:t>T(z) + B(z) + E</w:t>
      </w:r>
      <w:r w:rsidRPr="00625F97">
        <w:rPr>
          <w:rFonts w:ascii="Garamond" w:hAnsi="Garamond"/>
          <w:sz w:val="16"/>
          <w:szCs w:val="16"/>
        </w:rPr>
        <w:br/>
        <w:t>where T(z) is tax, B(z) govt transfers, E net private transfers (</w:t>
      </w:r>
      <w:r w:rsidRPr="00625F97">
        <w:rPr>
          <w:rFonts w:ascii="Garamond" w:hAnsi="Garamond"/>
          <w:i/>
          <w:iCs/>
          <w:sz w:val="16"/>
          <w:szCs w:val="16"/>
        </w:rPr>
        <w:t>e.g., charity, family, friends</w:t>
      </w:r>
      <w:r w:rsidRPr="00625F97">
        <w:rPr>
          <w:rFonts w:ascii="Garamond" w:hAnsi="Garamond"/>
          <w:sz w:val="16"/>
          <w:szCs w:val="16"/>
        </w:rPr>
        <w:t>).</w:t>
      </w:r>
    </w:p>
    <w:p w14:paraId="5BA6592F" w14:textId="5728D6EA" w:rsidR="00501247" w:rsidRDefault="00501247" w:rsidP="009113DC">
      <w:pPr>
        <w:rPr>
          <w:rFonts w:ascii="Garamond" w:hAnsi="Garamond"/>
          <w:sz w:val="16"/>
          <w:szCs w:val="16"/>
        </w:rPr>
      </w:pPr>
      <w:r w:rsidRPr="00625F97">
        <w:rPr>
          <w:rFonts w:ascii="Garamond" w:hAnsi="Garamond"/>
          <w:sz w:val="16"/>
          <w:szCs w:val="16"/>
        </w:rPr>
        <w:t>Ideally, poverty should be defined at the individual level based on individual consumption</w:t>
      </w:r>
      <w:r>
        <w:rPr>
          <w:rFonts w:ascii="Garamond" w:hAnsi="Garamond"/>
          <w:sz w:val="16"/>
          <w:szCs w:val="16"/>
        </w:rPr>
        <w:t xml:space="preserve">. </w:t>
      </w:r>
      <w:r w:rsidRPr="00625F97">
        <w:rPr>
          <w:rFonts w:ascii="Garamond" w:hAnsi="Garamond"/>
          <w:sz w:val="16"/>
          <w:szCs w:val="16"/>
        </w:rPr>
        <w:t>However, many consumption goods are shared within the family</w:t>
      </w:r>
      <w:r>
        <w:rPr>
          <w:rFonts w:ascii="Garamond" w:hAnsi="Garamond"/>
          <w:sz w:val="16"/>
          <w:szCs w:val="16"/>
        </w:rPr>
        <w:t>, we need to account for the family scale</w:t>
      </w:r>
      <w:r w:rsidR="005E7F97">
        <w:rPr>
          <w:rFonts w:ascii="Garamond" w:hAnsi="Garamond"/>
          <w:sz w:val="16"/>
          <w:szCs w:val="16"/>
        </w:rPr>
        <w:t xml:space="preserve"> </w:t>
      </w:r>
      <w:r w:rsidRPr="005E7F97">
        <w:rPr>
          <w:rFonts w:ascii="Garamond" w:hAnsi="Garamond"/>
          <w:sz w:val="13"/>
          <w:szCs w:val="13"/>
        </w:rPr>
        <w:sym w:font="Wingdings" w:char="F0E0"/>
      </w:r>
      <w:r>
        <w:rPr>
          <w:rFonts w:ascii="Garamond" w:hAnsi="Garamond"/>
          <w:sz w:val="16"/>
          <w:szCs w:val="16"/>
        </w:rPr>
        <w:t xml:space="preserve"> we compute family disposable income and we split by the n of members</w:t>
      </w:r>
    </w:p>
    <w:p w14:paraId="7ED230B0" w14:textId="77777777" w:rsidR="005E7F97" w:rsidRDefault="005E7F97" w:rsidP="00314E37">
      <w:pPr>
        <w:rPr>
          <w:rFonts w:ascii="Garamond" w:hAnsi="Garamond"/>
          <w:sz w:val="16"/>
          <w:szCs w:val="16"/>
        </w:rPr>
      </w:pPr>
    </w:p>
    <w:p w14:paraId="75EEE338" w14:textId="451CD989" w:rsidR="00314E37" w:rsidRDefault="00314E37" w:rsidP="00314E37">
      <w:pPr>
        <w:rPr>
          <w:rFonts w:ascii="Garamond" w:hAnsi="Garamond"/>
          <w:sz w:val="16"/>
          <w:szCs w:val="16"/>
        </w:rPr>
      </w:pPr>
      <w:r>
        <w:rPr>
          <w:rFonts w:ascii="Garamond" w:hAnsi="Garamond"/>
          <w:sz w:val="16"/>
          <w:szCs w:val="16"/>
        </w:rPr>
        <w:t>US Poverty Line definitions</w:t>
      </w:r>
    </w:p>
    <w:p w14:paraId="688FDE64" w14:textId="00FA2F76" w:rsidR="00314E37" w:rsidRDefault="00314E37" w:rsidP="00314E37">
      <w:pPr>
        <w:rPr>
          <w:rFonts w:ascii="Garamond" w:hAnsi="Garamond"/>
          <w:sz w:val="16"/>
          <w:szCs w:val="16"/>
        </w:rPr>
      </w:pPr>
      <w:r w:rsidRPr="004E64A4">
        <w:rPr>
          <w:rFonts w:ascii="Garamond" w:hAnsi="Garamond"/>
          <w:sz w:val="16"/>
          <w:szCs w:val="16"/>
        </w:rPr>
        <w:t xml:space="preserve">Based on money income </w:t>
      </w:r>
      <w:r w:rsidR="00501247">
        <w:rPr>
          <w:rFonts w:ascii="Garamond" w:hAnsi="Garamond"/>
          <w:sz w:val="16"/>
          <w:szCs w:val="16"/>
        </w:rPr>
        <w:t>(</w:t>
      </w:r>
      <w:r w:rsidR="005E7F97">
        <w:rPr>
          <w:rFonts w:ascii="Garamond" w:hAnsi="Garamond"/>
          <w:sz w:val="16"/>
          <w:szCs w:val="16"/>
        </w:rPr>
        <w:t xml:space="preserve">NOT </w:t>
      </w:r>
      <w:r w:rsidR="00501247">
        <w:rPr>
          <w:rFonts w:ascii="Garamond" w:hAnsi="Garamond"/>
          <w:sz w:val="16"/>
          <w:szCs w:val="16"/>
        </w:rPr>
        <w:t>di</w:t>
      </w:r>
      <w:r w:rsidR="005E7F97">
        <w:rPr>
          <w:rFonts w:ascii="Garamond" w:hAnsi="Garamond"/>
          <w:sz w:val="16"/>
          <w:szCs w:val="16"/>
        </w:rPr>
        <w:t>sposable income</w:t>
      </w:r>
      <w:r w:rsidR="00501247">
        <w:rPr>
          <w:rFonts w:ascii="Garamond" w:hAnsi="Garamond"/>
          <w:sz w:val="16"/>
          <w:szCs w:val="16"/>
        </w:rPr>
        <w:t>)</w:t>
      </w:r>
      <w:r w:rsidRPr="004E64A4">
        <w:rPr>
          <w:rFonts w:ascii="Garamond" w:hAnsi="Garamond"/>
          <w:sz w:val="16"/>
          <w:szCs w:val="16"/>
        </w:rPr>
        <w:t xml:space="preserve">= market income before taxes + government transfers + private transfers. </w:t>
      </w:r>
    </w:p>
    <w:p w14:paraId="0AE0AA55" w14:textId="775FBFFC" w:rsidR="005E7F97" w:rsidRPr="004E64A4" w:rsidRDefault="005E7F97" w:rsidP="00314E37">
      <w:pPr>
        <w:rPr>
          <w:rFonts w:ascii="Garamond" w:hAnsi="Garamond"/>
          <w:sz w:val="16"/>
          <w:szCs w:val="16"/>
        </w:rPr>
      </w:pPr>
      <w:r w:rsidRPr="004E64A4">
        <w:rPr>
          <w:rFonts w:ascii="Garamond" w:hAnsi="Garamond"/>
          <w:sz w:val="16"/>
          <w:szCs w:val="16"/>
        </w:rPr>
        <w:t xml:space="preserve">In 2022: $14K for a single adult, $18K for a family of 2, $23K for a family of 3, $28K for a family of 4. </w:t>
      </w:r>
    </w:p>
    <w:p w14:paraId="58FC4C7F" w14:textId="1CF99A7A" w:rsidR="005E7F97" w:rsidRDefault="00314E37" w:rsidP="009113DC">
      <w:pPr>
        <w:rPr>
          <w:rFonts w:ascii="Garamond" w:hAnsi="Garamond"/>
          <w:sz w:val="16"/>
          <w:szCs w:val="16"/>
        </w:rPr>
      </w:pPr>
      <w:r w:rsidRPr="004E64A4">
        <w:rPr>
          <w:rFonts w:ascii="Garamond" w:hAnsi="Garamond"/>
          <w:sz w:val="16"/>
          <w:szCs w:val="16"/>
        </w:rPr>
        <w:t>Poverty thresholds are adjusted annually using the o</w:t>
      </w:r>
      <w:r>
        <w:rPr>
          <w:rFonts w:ascii="Garamond" w:hAnsi="Garamond"/>
          <w:sz w:val="16"/>
          <w:szCs w:val="16"/>
        </w:rPr>
        <w:t>ffic</w:t>
      </w:r>
      <w:r w:rsidRPr="004E64A4">
        <w:rPr>
          <w:rFonts w:ascii="Garamond" w:hAnsi="Garamond"/>
          <w:sz w:val="16"/>
          <w:szCs w:val="16"/>
        </w:rPr>
        <w:t>ial CP</w:t>
      </w:r>
      <w:r>
        <w:rPr>
          <w:rFonts w:ascii="Garamond" w:hAnsi="Garamond"/>
          <w:sz w:val="16"/>
          <w:szCs w:val="16"/>
        </w:rPr>
        <w:t>I</w:t>
      </w:r>
      <w:r w:rsidRPr="004E64A4">
        <w:rPr>
          <w:rFonts w:ascii="Garamond" w:hAnsi="Garamond"/>
          <w:sz w:val="16"/>
          <w:szCs w:val="16"/>
        </w:rPr>
        <w:t xml:space="preserve">. </w:t>
      </w:r>
    </w:p>
    <w:p w14:paraId="55E5FEF4" w14:textId="3672D2B9" w:rsidR="00314E37" w:rsidRPr="004E64A4" w:rsidRDefault="00314E37" w:rsidP="00314E37">
      <w:pPr>
        <w:rPr>
          <w:rFonts w:ascii="Garamond" w:hAnsi="Garamond"/>
          <w:sz w:val="16"/>
          <w:szCs w:val="16"/>
        </w:rPr>
      </w:pPr>
      <w:r w:rsidRPr="004E64A4">
        <w:rPr>
          <w:rFonts w:ascii="Garamond" w:hAnsi="Garamond"/>
          <w:sz w:val="16"/>
          <w:szCs w:val="16"/>
        </w:rPr>
        <w:t>Conceptual weaknesses:</w:t>
      </w:r>
      <w:r w:rsidRPr="004E64A4">
        <w:rPr>
          <w:rFonts w:ascii="Garamond" w:hAnsi="Garamond"/>
          <w:sz w:val="16"/>
          <w:szCs w:val="16"/>
        </w:rPr>
        <w:br/>
      </w:r>
      <w:r w:rsidR="00501247">
        <w:rPr>
          <w:rFonts w:ascii="Garamond" w:hAnsi="Garamond"/>
          <w:sz w:val="16"/>
          <w:szCs w:val="16"/>
        </w:rPr>
        <w:t>i.</w:t>
      </w:r>
      <w:r w:rsidRPr="004E64A4">
        <w:rPr>
          <w:rFonts w:ascii="Garamond" w:hAnsi="Garamond"/>
          <w:sz w:val="16"/>
          <w:szCs w:val="16"/>
        </w:rPr>
        <w:t xml:space="preserve"> </w:t>
      </w:r>
      <w:r>
        <w:rPr>
          <w:rFonts w:ascii="Garamond" w:hAnsi="Garamond"/>
          <w:sz w:val="16"/>
          <w:szCs w:val="16"/>
        </w:rPr>
        <w:t>P</w:t>
      </w:r>
      <w:r w:rsidRPr="004E64A4">
        <w:rPr>
          <w:rFonts w:ascii="Garamond" w:hAnsi="Garamond"/>
          <w:sz w:val="16"/>
          <w:szCs w:val="16"/>
        </w:rPr>
        <w:t>ayroll taxes are NOT deducted.</w:t>
      </w:r>
      <w:r w:rsidRPr="004E64A4">
        <w:rPr>
          <w:rFonts w:ascii="Garamond" w:hAnsi="Garamond"/>
          <w:sz w:val="16"/>
          <w:szCs w:val="16"/>
        </w:rPr>
        <w:br/>
      </w:r>
      <w:r w:rsidR="00501247">
        <w:rPr>
          <w:rFonts w:ascii="Garamond" w:hAnsi="Garamond"/>
          <w:sz w:val="16"/>
          <w:szCs w:val="16"/>
        </w:rPr>
        <w:t>ii.</w:t>
      </w:r>
      <w:r w:rsidRPr="004E64A4">
        <w:rPr>
          <w:rFonts w:ascii="Garamond" w:hAnsi="Garamond"/>
          <w:sz w:val="16"/>
          <w:szCs w:val="16"/>
        </w:rPr>
        <w:t xml:space="preserve"> Income tax credits (EITC, Child Tax Credit) are NOT added.</w:t>
      </w:r>
      <w:r w:rsidRPr="004E64A4">
        <w:rPr>
          <w:rFonts w:ascii="Garamond" w:hAnsi="Garamond"/>
          <w:sz w:val="16"/>
          <w:szCs w:val="16"/>
        </w:rPr>
        <w:br/>
      </w:r>
      <w:r w:rsidR="00501247">
        <w:rPr>
          <w:rFonts w:ascii="Garamond" w:hAnsi="Garamond"/>
          <w:sz w:val="16"/>
          <w:szCs w:val="16"/>
        </w:rPr>
        <w:t>iii.</w:t>
      </w:r>
      <w:r w:rsidRPr="004E64A4">
        <w:rPr>
          <w:rFonts w:ascii="Garamond" w:hAnsi="Garamond"/>
          <w:sz w:val="16"/>
          <w:szCs w:val="16"/>
        </w:rPr>
        <w:t xml:space="preserve"> In-kind transfers (Medicaid, food stamps, public housing) do NOT count. But the definition is hard to change (due to political constraints</w:t>
      </w:r>
      <w:r>
        <w:rPr>
          <w:rFonts w:ascii="Garamond" w:hAnsi="Garamond"/>
          <w:sz w:val="16"/>
          <w:szCs w:val="16"/>
        </w:rPr>
        <w:t>)</w:t>
      </w:r>
      <w:r w:rsidRPr="004E64A4">
        <w:rPr>
          <w:rFonts w:ascii="Garamond" w:hAnsi="Garamond"/>
          <w:sz w:val="16"/>
          <w:szCs w:val="16"/>
        </w:rPr>
        <w:t xml:space="preserve">. </w:t>
      </w:r>
    </w:p>
    <w:p w14:paraId="1181B504" w14:textId="77777777" w:rsidR="00314E37" w:rsidRDefault="00314E37">
      <w:pPr>
        <w:rPr>
          <w:rFonts w:ascii="Garamond" w:hAnsi="Garamond"/>
          <w:sz w:val="16"/>
          <w:szCs w:val="16"/>
        </w:rPr>
      </w:pPr>
    </w:p>
    <w:p w14:paraId="15F5506A" w14:textId="7372ADC8" w:rsidR="009113DC" w:rsidRDefault="00314E37">
      <w:pPr>
        <w:rPr>
          <w:rFonts w:ascii="Garamond" w:hAnsi="Garamond"/>
          <w:sz w:val="16"/>
          <w:szCs w:val="16"/>
        </w:rPr>
      </w:pPr>
      <w:r w:rsidRPr="00314E37">
        <w:rPr>
          <w:rFonts w:ascii="Garamond" w:hAnsi="Garamond"/>
          <w:color w:val="FF0000"/>
          <w:sz w:val="16"/>
          <w:szCs w:val="16"/>
        </w:rPr>
        <w:t>B.</w:t>
      </w:r>
      <w:r w:rsidR="009113DC" w:rsidRPr="00314E37">
        <w:rPr>
          <w:rFonts w:ascii="Garamond" w:hAnsi="Garamond"/>
          <w:color w:val="FF0000"/>
          <w:sz w:val="16"/>
          <w:szCs w:val="16"/>
        </w:rPr>
        <w:t xml:space="preserve"> Relative: </w:t>
      </w:r>
      <w:r w:rsidR="009113DC" w:rsidRPr="009113DC">
        <w:rPr>
          <w:rFonts w:ascii="Garamond" w:hAnsi="Garamond"/>
          <w:sz w:val="16"/>
          <w:szCs w:val="16"/>
        </w:rPr>
        <w:t>Fraction of population with disposable income (normalized by family size) below poverty threshold  fixed relative to median (Eu</w:t>
      </w:r>
      <w:r>
        <w:rPr>
          <w:rFonts w:ascii="Garamond" w:hAnsi="Garamond"/>
          <w:sz w:val="16"/>
          <w:szCs w:val="16"/>
        </w:rPr>
        <w:t xml:space="preserve"> </w:t>
      </w:r>
      <w:r w:rsidR="009113DC" w:rsidRPr="009113DC">
        <w:rPr>
          <w:rFonts w:ascii="Garamond" w:hAnsi="Garamond"/>
          <w:sz w:val="16"/>
          <w:szCs w:val="16"/>
        </w:rPr>
        <w:t xml:space="preserve">uses 60% of median). </w:t>
      </w:r>
      <w:r w:rsidR="00DA7120">
        <w:rPr>
          <w:rFonts w:ascii="Garamond" w:hAnsi="Garamond"/>
          <w:sz w:val="16"/>
          <w:szCs w:val="16"/>
        </w:rPr>
        <w:t>Basic: relative approach</w:t>
      </w:r>
    </w:p>
    <w:p w14:paraId="2EFDD4DC" w14:textId="4F6FF54C" w:rsidR="00314E37" w:rsidRDefault="00314E37" w:rsidP="00625F97">
      <w:pPr>
        <w:rPr>
          <w:rFonts w:ascii="Garamond" w:hAnsi="Garamond"/>
          <w:sz w:val="16"/>
          <w:szCs w:val="16"/>
        </w:rPr>
      </w:pPr>
      <w:r w:rsidRPr="00314E37">
        <w:rPr>
          <w:rFonts w:ascii="Garamond" w:hAnsi="Garamond"/>
          <w:color w:val="FF0000"/>
          <w:sz w:val="16"/>
          <w:szCs w:val="16"/>
        </w:rPr>
        <w:t xml:space="preserve">C. </w:t>
      </w:r>
      <w:r w:rsidR="00625F97" w:rsidRPr="00314E37">
        <w:rPr>
          <w:rFonts w:ascii="Garamond" w:hAnsi="Garamond"/>
          <w:color w:val="FF0000"/>
          <w:sz w:val="16"/>
          <w:szCs w:val="16"/>
        </w:rPr>
        <w:t>comparison</w:t>
      </w:r>
      <w:r w:rsidRPr="00314E37">
        <w:rPr>
          <w:rFonts w:ascii="Garamond" w:hAnsi="Garamond"/>
          <w:color w:val="FF0000"/>
          <w:sz w:val="16"/>
          <w:szCs w:val="16"/>
        </w:rPr>
        <w:t xml:space="preserve">: </w:t>
      </w:r>
      <w:r w:rsidR="00625F97" w:rsidRPr="00625F97">
        <w:rPr>
          <w:rFonts w:ascii="Garamond" w:hAnsi="Garamond"/>
          <w:sz w:val="16"/>
          <w:szCs w:val="16"/>
        </w:rPr>
        <w:t>Absolute poverty falls in the long run with economic growth (</w:t>
      </w:r>
      <w:r w:rsidR="00625F97" w:rsidRPr="00625F97">
        <w:rPr>
          <w:rFonts w:ascii="Garamond" w:hAnsi="Garamond"/>
          <w:i/>
          <w:iCs/>
          <w:sz w:val="16"/>
          <w:szCs w:val="16"/>
        </w:rPr>
        <w:t>e.g., nobody in the US is World Bank poor</w:t>
      </w:r>
      <w:r w:rsidR="00625F97" w:rsidRPr="00625F97">
        <w:rPr>
          <w:rFonts w:ascii="Garamond" w:hAnsi="Garamond"/>
          <w:sz w:val="16"/>
          <w:szCs w:val="16"/>
        </w:rPr>
        <w:t xml:space="preserve">), but relative poverty does not. </w:t>
      </w:r>
      <w:r>
        <w:rPr>
          <w:rFonts w:ascii="Garamond" w:hAnsi="Garamond"/>
          <w:sz w:val="16"/>
          <w:szCs w:val="16"/>
        </w:rPr>
        <w:t xml:space="preserve">Relative measures do not consider growth effect. Relative inequality may signal Italy has more ‘poor’ than Hungary, but this is due to the distribution of income, not absolute values or living conditions. However, also relative poverty plays a big role + absolute poverty line needs to be set rigorously. </w:t>
      </w:r>
    </w:p>
    <w:p w14:paraId="66B77DEE" w14:textId="7BC854F3" w:rsidR="00625F97" w:rsidRDefault="00314E37" w:rsidP="00625F97">
      <w:pPr>
        <w:rPr>
          <w:rFonts w:ascii="Garamond" w:hAnsi="Garamond"/>
          <w:sz w:val="16"/>
          <w:szCs w:val="16"/>
        </w:rPr>
      </w:pPr>
      <w:r>
        <w:rPr>
          <w:rFonts w:ascii="Garamond" w:hAnsi="Garamond"/>
          <w:sz w:val="16"/>
          <w:szCs w:val="16"/>
        </w:rPr>
        <w:t xml:space="preserve">--&gt; </w:t>
      </w:r>
      <w:r w:rsidR="004E64A4">
        <w:rPr>
          <w:rFonts w:ascii="Garamond" w:hAnsi="Garamond"/>
          <w:sz w:val="16"/>
          <w:szCs w:val="16"/>
        </w:rPr>
        <w:t xml:space="preserve">Conclusion: </w:t>
      </w:r>
      <w:r w:rsidR="00625F97" w:rsidRPr="00625F97">
        <w:rPr>
          <w:rFonts w:ascii="Garamond" w:hAnsi="Garamond"/>
          <w:sz w:val="16"/>
          <w:szCs w:val="16"/>
        </w:rPr>
        <w:t xml:space="preserve">Health measures (mortality, stunting) are the most relevant absolute measures of deprivation in the long-run. </w:t>
      </w:r>
    </w:p>
    <w:p w14:paraId="311F604D" w14:textId="77777777" w:rsidR="00501247" w:rsidRDefault="00501247" w:rsidP="000D514D">
      <w:pPr>
        <w:rPr>
          <w:rFonts w:ascii="Garamond" w:hAnsi="Garamond"/>
          <w:sz w:val="16"/>
          <w:szCs w:val="16"/>
        </w:rPr>
      </w:pPr>
    </w:p>
    <w:p w14:paraId="1E6ECCD8" w14:textId="23C0AB62" w:rsidR="000D514D" w:rsidRDefault="000D514D" w:rsidP="000D514D">
      <w:pPr>
        <w:rPr>
          <w:rFonts w:ascii="Garamond" w:hAnsi="Garamond"/>
          <w:color w:val="C00000"/>
          <w:sz w:val="16"/>
          <w:szCs w:val="16"/>
        </w:rPr>
      </w:pPr>
      <w:r w:rsidRPr="00501247">
        <w:rPr>
          <w:rFonts w:ascii="Garamond" w:hAnsi="Garamond"/>
          <w:noProof/>
          <w:color w:val="C00000"/>
          <w:sz w:val="16"/>
          <w:szCs w:val="16"/>
        </w:rPr>
        <w:lastRenderedPageBreak/>
        <w:drawing>
          <wp:anchor distT="0" distB="0" distL="114300" distR="114300" simplePos="0" relativeHeight="251674624" behindDoc="1" locked="0" layoutInCell="1" allowOverlap="1" wp14:anchorId="57E0481F" wp14:editId="4581F79D">
            <wp:simplePos x="0" y="0"/>
            <wp:positionH relativeFrom="column">
              <wp:posOffset>4761230</wp:posOffset>
            </wp:positionH>
            <wp:positionV relativeFrom="paragraph">
              <wp:posOffset>91621</wp:posOffset>
            </wp:positionV>
            <wp:extent cx="1501775" cy="1146810"/>
            <wp:effectExtent l="0" t="0" r="0" b="0"/>
            <wp:wrapTight wrapText="bothSides">
              <wp:wrapPolygon edited="0">
                <wp:start x="0" y="0"/>
                <wp:lineTo x="0" y="21289"/>
                <wp:lineTo x="21372" y="21289"/>
                <wp:lineTo x="21372" y="0"/>
                <wp:lineTo x="0" y="0"/>
              </wp:wrapPolygon>
            </wp:wrapTight>
            <wp:docPr id="13878475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47574" name="Picture 13878475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1775" cy="1146810"/>
                    </a:xfrm>
                    <a:prstGeom prst="rect">
                      <a:avLst/>
                    </a:prstGeom>
                  </pic:spPr>
                </pic:pic>
              </a:graphicData>
            </a:graphic>
            <wp14:sizeRelH relativeFrom="page">
              <wp14:pctWidth>0</wp14:pctWidth>
            </wp14:sizeRelH>
            <wp14:sizeRelV relativeFrom="page">
              <wp14:pctHeight>0</wp14:pctHeight>
            </wp14:sizeRelV>
          </wp:anchor>
        </w:drawing>
      </w:r>
      <w:r w:rsidR="00501247" w:rsidRPr="00501247">
        <w:rPr>
          <w:rFonts w:ascii="Garamond" w:hAnsi="Garamond"/>
          <w:color w:val="C00000"/>
          <w:sz w:val="16"/>
          <w:szCs w:val="16"/>
        </w:rPr>
        <w:t>3</w:t>
      </w:r>
      <w:r w:rsidR="00314E37" w:rsidRPr="00314E37">
        <w:rPr>
          <w:rFonts w:ascii="Garamond" w:hAnsi="Garamond"/>
          <w:color w:val="C00000"/>
          <w:sz w:val="16"/>
          <w:szCs w:val="16"/>
        </w:rPr>
        <w:t>.</w:t>
      </w:r>
      <w:r w:rsidRPr="00314E37">
        <w:rPr>
          <w:rFonts w:ascii="Garamond" w:hAnsi="Garamond"/>
          <w:color w:val="C00000"/>
          <w:sz w:val="16"/>
          <w:szCs w:val="16"/>
        </w:rPr>
        <w:t xml:space="preserve"> Intergenerational Income Mobility </w:t>
      </w:r>
    </w:p>
    <w:p w14:paraId="4AE0DCBE" w14:textId="1BD3EB9D" w:rsidR="008B4853" w:rsidRPr="008B4853" w:rsidRDefault="008B4853" w:rsidP="000D514D">
      <w:pPr>
        <w:rPr>
          <w:rFonts w:ascii="Garamond" w:hAnsi="Garamond"/>
          <w:color w:val="FF0000"/>
          <w:sz w:val="16"/>
          <w:szCs w:val="16"/>
        </w:rPr>
      </w:pPr>
      <w:r w:rsidRPr="008B4853">
        <w:rPr>
          <w:rFonts w:ascii="Garamond" w:hAnsi="Garamond"/>
          <w:color w:val="FF0000"/>
          <w:sz w:val="16"/>
          <w:szCs w:val="16"/>
        </w:rPr>
        <w:t>A. Idea</w:t>
      </w:r>
    </w:p>
    <w:p w14:paraId="357587C3" w14:textId="45A7E259" w:rsidR="00501247" w:rsidRDefault="00501247" w:rsidP="000D514D">
      <w:pPr>
        <w:rPr>
          <w:rFonts w:ascii="Garamond" w:hAnsi="Garamond"/>
          <w:sz w:val="16"/>
          <w:szCs w:val="16"/>
        </w:rPr>
      </w:pPr>
      <w:r>
        <w:rPr>
          <w:rFonts w:ascii="Garamond" w:hAnsi="Garamond"/>
          <w:sz w:val="16"/>
          <w:szCs w:val="16"/>
        </w:rPr>
        <w:t>We want children to have equal opportunities --&gt; parent income should not affect their income</w:t>
      </w:r>
    </w:p>
    <w:p w14:paraId="18196241" w14:textId="42741D12" w:rsidR="000D514D" w:rsidRPr="000D514D" w:rsidRDefault="000D514D" w:rsidP="000D514D">
      <w:pPr>
        <w:rPr>
          <w:rFonts w:ascii="Garamond" w:hAnsi="Garamond"/>
          <w:sz w:val="16"/>
          <w:szCs w:val="16"/>
        </w:rPr>
      </w:pPr>
      <w:r w:rsidRPr="000D514D">
        <w:rPr>
          <w:rFonts w:ascii="Garamond" w:hAnsi="Garamond"/>
          <w:sz w:val="16"/>
          <w:szCs w:val="16"/>
        </w:rPr>
        <w:t>Simple measure</w:t>
      </w:r>
      <w:r w:rsidR="00501247">
        <w:rPr>
          <w:rFonts w:ascii="Garamond" w:hAnsi="Garamond"/>
          <w:sz w:val="16"/>
          <w:szCs w:val="16"/>
        </w:rPr>
        <w:t xml:space="preserve"> of linkage between parent-child income</w:t>
      </w:r>
      <w:r w:rsidRPr="000D514D">
        <w:rPr>
          <w:rFonts w:ascii="Garamond" w:hAnsi="Garamond"/>
          <w:sz w:val="16"/>
          <w:szCs w:val="16"/>
        </w:rPr>
        <w:t xml:space="preserve">: average income rank of children by income rank of parents </w:t>
      </w:r>
    </w:p>
    <w:p w14:paraId="7CBB0810" w14:textId="4A32CF08" w:rsidR="000D514D" w:rsidRDefault="000D514D">
      <w:pPr>
        <w:rPr>
          <w:rFonts w:ascii="Garamond" w:hAnsi="Garamond"/>
          <w:sz w:val="16"/>
          <w:szCs w:val="16"/>
        </w:rPr>
      </w:pPr>
      <w:r>
        <w:rPr>
          <w:rFonts w:ascii="Garamond" w:hAnsi="Garamond"/>
          <w:sz w:val="16"/>
          <w:szCs w:val="16"/>
        </w:rPr>
        <w:t>The steeper the slope the more the parents’ income predicts your future income</w:t>
      </w:r>
    </w:p>
    <w:p w14:paraId="2E33F286" w14:textId="04F8995C" w:rsidR="008B4853" w:rsidRDefault="008B4853">
      <w:pPr>
        <w:rPr>
          <w:rFonts w:ascii="Garamond" w:hAnsi="Garamond"/>
          <w:sz w:val="16"/>
          <w:szCs w:val="16"/>
        </w:rPr>
      </w:pPr>
      <w:r>
        <w:rPr>
          <w:rFonts w:ascii="Garamond" w:hAnsi="Garamond"/>
          <w:sz w:val="16"/>
          <w:szCs w:val="16"/>
        </w:rPr>
        <w:t>Note: also alpha is very important (opportunity for worst of the worst)</w:t>
      </w:r>
    </w:p>
    <w:p w14:paraId="3B222FCB" w14:textId="77777777" w:rsidR="008B4853" w:rsidRDefault="008B4853">
      <w:pPr>
        <w:rPr>
          <w:rFonts w:ascii="Garamond" w:hAnsi="Garamond"/>
          <w:sz w:val="16"/>
          <w:szCs w:val="16"/>
        </w:rPr>
      </w:pPr>
    </w:p>
    <w:p w14:paraId="1E700906" w14:textId="6506F242" w:rsidR="008B4853" w:rsidRPr="008B4853" w:rsidRDefault="008B4853">
      <w:pPr>
        <w:rPr>
          <w:rFonts w:ascii="Garamond" w:hAnsi="Garamond"/>
          <w:color w:val="FF0000"/>
          <w:sz w:val="16"/>
          <w:szCs w:val="16"/>
        </w:rPr>
      </w:pPr>
      <w:r w:rsidRPr="008B4853">
        <w:rPr>
          <w:rFonts w:ascii="Garamond" w:hAnsi="Garamond"/>
          <w:color w:val="FF0000"/>
          <w:sz w:val="16"/>
          <w:szCs w:val="16"/>
        </w:rPr>
        <w:t>B. Results</w:t>
      </w:r>
    </w:p>
    <w:p w14:paraId="5F2E3368" w14:textId="45E53754" w:rsidR="000D514D" w:rsidRDefault="008B4853" w:rsidP="000D514D">
      <w:pPr>
        <w:rPr>
          <w:rFonts w:ascii="Garamond" w:hAnsi="Garamond"/>
          <w:sz w:val="16"/>
          <w:szCs w:val="16"/>
        </w:rPr>
      </w:pPr>
      <w:r>
        <w:rPr>
          <w:rFonts w:ascii="Garamond" w:hAnsi="Garamond"/>
          <w:sz w:val="16"/>
          <w:szCs w:val="16"/>
        </w:rPr>
        <w:t>a.</w:t>
      </w:r>
      <w:r w:rsidR="000D514D" w:rsidRPr="000D514D">
        <w:rPr>
          <w:rFonts w:ascii="Garamond" w:hAnsi="Garamond"/>
          <w:sz w:val="16"/>
          <w:szCs w:val="16"/>
        </w:rPr>
        <w:t xml:space="preserve"> The US has less mobility than European countries (especially Scandinavian countries such as Denmark). </w:t>
      </w:r>
    </w:p>
    <w:p w14:paraId="2E45E1C0" w14:textId="683AC327" w:rsidR="008B4853" w:rsidRDefault="008B4853" w:rsidP="008B4853">
      <w:pPr>
        <w:rPr>
          <w:rFonts w:ascii="Garamond" w:hAnsi="Garamond"/>
          <w:sz w:val="16"/>
          <w:szCs w:val="16"/>
        </w:rPr>
      </w:pPr>
      <w:r>
        <w:rPr>
          <w:rFonts w:ascii="Garamond" w:hAnsi="Garamond"/>
          <w:sz w:val="16"/>
          <w:szCs w:val="16"/>
        </w:rPr>
        <w:t xml:space="preserve">Moreover, if you check the </w:t>
      </w:r>
      <w:r w:rsidRPr="000D514D">
        <w:rPr>
          <w:rFonts w:ascii="Garamond" w:hAnsi="Garamond"/>
          <w:sz w:val="16"/>
          <w:szCs w:val="16"/>
        </w:rPr>
        <w:t>Probability that a child born to parents in the bottom fifth of the income distribution reaches the top fifth</w:t>
      </w:r>
      <w:r>
        <w:rPr>
          <w:rFonts w:ascii="Garamond" w:hAnsi="Garamond"/>
          <w:sz w:val="16"/>
          <w:szCs w:val="16"/>
        </w:rPr>
        <w:t xml:space="preserve">: </w:t>
      </w:r>
      <w:proofErr w:type="spellStart"/>
      <w:r>
        <w:rPr>
          <w:rFonts w:ascii="Garamond" w:hAnsi="Garamond"/>
          <w:sz w:val="16"/>
          <w:szCs w:val="16"/>
        </w:rPr>
        <w:t>Usa</w:t>
      </w:r>
      <w:proofErr w:type="spellEnd"/>
      <w:r>
        <w:rPr>
          <w:rFonts w:ascii="Garamond" w:hAnsi="Garamond"/>
          <w:sz w:val="16"/>
          <w:szCs w:val="16"/>
        </w:rPr>
        <w:t xml:space="preserve"> 7.5%, UK 9%, Denmark 11.7% and Canada 13.5%</w:t>
      </w:r>
    </w:p>
    <w:p w14:paraId="11F9B6C3" w14:textId="047FF3D4" w:rsidR="000D514D" w:rsidRPr="000D514D" w:rsidRDefault="008B4853" w:rsidP="000D514D">
      <w:pPr>
        <w:rPr>
          <w:rFonts w:ascii="Garamond" w:hAnsi="Garamond"/>
          <w:sz w:val="16"/>
          <w:szCs w:val="16"/>
        </w:rPr>
      </w:pPr>
      <w:r>
        <w:rPr>
          <w:rFonts w:ascii="Garamond" w:hAnsi="Garamond"/>
          <w:sz w:val="16"/>
          <w:szCs w:val="16"/>
        </w:rPr>
        <w:t>b.</w:t>
      </w:r>
      <w:r w:rsidR="000D514D" w:rsidRPr="000D514D">
        <w:rPr>
          <w:rFonts w:ascii="Garamond" w:hAnsi="Garamond"/>
          <w:sz w:val="16"/>
          <w:szCs w:val="16"/>
        </w:rPr>
        <w:t xml:space="preserve"> Substantial heterogeneity in mobility across cities in the US. Characteristics of places with high mobility: low segregation, low-income inequality, good K-12 schools, high social capital, and high family stability</w:t>
      </w:r>
      <w:r w:rsidR="000D514D">
        <w:rPr>
          <w:rFonts w:ascii="Garamond" w:hAnsi="Garamond"/>
          <w:sz w:val="16"/>
          <w:szCs w:val="16"/>
        </w:rPr>
        <w:t xml:space="preserve"> (not good 1 single parent to take care of kid, less financial </w:t>
      </w:r>
      <w:r>
        <w:rPr>
          <w:rFonts w:ascii="Garamond" w:hAnsi="Garamond"/>
          <w:sz w:val="16"/>
          <w:szCs w:val="16"/>
        </w:rPr>
        <w:t>resources</w:t>
      </w:r>
      <w:r w:rsidR="000D514D">
        <w:rPr>
          <w:rFonts w:ascii="Garamond" w:hAnsi="Garamond"/>
          <w:sz w:val="16"/>
          <w:szCs w:val="16"/>
        </w:rPr>
        <w:t>)</w:t>
      </w:r>
      <w:r w:rsidR="000D514D" w:rsidRPr="000D514D">
        <w:rPr>
          <w:rFonts w:ascii="Garamond" w:hAnsi="Garamond"/>
          <w:sz w:val="16"/>
          <w:szCs w:val="16"/>
        </w:rPr>
        <w:t xml:space="preserve">. </w:t>
      </w:r>
    </w:p>
    <w:p w14:paraId="4CA5F28F" w14:textId="098B1F6B" w:rsidR="00CD5391" w:rsidRPr="008B4853" w:rsidRDefault="008B4853">
      <w:pPr>
        <w:rPr>
          <w:rFonts w:ascii="Garamond" w:hAnsi="Garamond"/>
          <w:sz w:val="16"/>
          <w:szCs w:val="16"/>
        </w:rPr>
      </w:pPr>
      <w:r>
        <w:rPr>
          <w:rFonts w:ascii="Garamond" w:hAnsi="Garamond"/>
          <w:sz w:val="16"/>
          <w:szCs w:val="16"/>
        </w:rPr>
        <w:t>c.</w:t>
      </w:r>
      <w:r w:rsidR="000D514D" w:rsidRPr="000D514D">
        <w:rPr>
          <w:rFonts w:ascii="Garamond" w:hAnsi="Garamond"/>
          <w:sz w:val="16"/>
          <w:szCs w:val="16"/>
        </w:rPr>
        <w:t xml:space="preserve"> Substantial racial disparity in mobility (Chetty et al. 2020)</w:t>
      </w:r>
      <w:r>
        <w:rPr>
          <w:rFonts w:ascii="Garamond" w:hAnsi="Garamond"/>
          <w:sz w:val="16"/>
          <w:szCs w:val="16"/>
        </w:rPr>
        <w:t>: born from black family less opportunities ()</w:t>
      </w:r>
    </w:p>
    <w:p w14:paraId="70C072A5" w14:textId="45CAAA9B" w:rsidR="00CD5391" w:rsidRDefault="008B4853">
      <w:pPr>
        <w:rPr>
          <w:rFonts w:ascii="Garamond" w:hAnsi="Garamond"/>
          <w:sz w:val="16"/>
          <w:szCs w:val="16"/>
        </w:rPr>
      </w:pPr>
      <w:r w:rsidRPr="007923E8">
        <w:rPr>
          <w:rFonts w:ascii="Garamond" w:hAnsi="Garamond"/>
          <w:b/>
          <w:bCs/>
          <w:noProof/>
          <w:sz w:val="16"/>
          <w:szCs w:val="16"/>
        </w:rPr>
        <w:drawing>
          <wp:anchor distT="0" distB="0" distL="114300" distR="114300" simplePos="0" relativeHeight="251676672" behindDoc="1" locked="0" layoutInCell="1" allowOverlap="1" wp14:anchorId="4E0AC996" wp14:editId="1F93FB81">
            <wp:simplePos x="0" y="0"/>
            <wp:positionH relativeFrom="column">
              <wp:posOffset>-7620</wp:posOffset>
            </wp:positionH>
            <wp:positionV relativeFrom="paragraph">
              <wp:posOffset>26035</wp:posOffset>
            </wp:positionV>
            <wp:extent cx="2261870" cy="1562735"/>
            <wp:effectExtent l="0" t="0" r="0" b="0"/>
            <wp:wrapTight wrapText="bothSides">
              <wp:wrapPolygon edited="0">
                <wp:start x="0" y="0"/>
                <wp:lineTo x="0" y="21416"/>
                <wp:lineTo x="21467" y="21416"/>
                <wp:lineTo x="21467" y="0"/>
                <wp:lineTo x="0" y="0"/>
              </wp:wrapPolygon>
            </wp:wrapTight>
            <wp:docPr id="3421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8717" name="Picture 3421587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61870" cy="1562735"/>
                    </a:xfrm>
                    <a:prstGeom prst="rect">
                      <a:avLst/>
                    </a:prstGeom>
                  </pic:spPr>
                </pic:pic>
              </a:graphicData>
            </a:graphic>
            <wp14:sizeRelH relativeFrom="page">
              <wp14:pctWidth>0</wp14:pctWidth>
            </wp14:sizeRelH>
            <wp14:sizeRelV relativeFrom="page">
              <wp14:pctHeight>0</wp14:pctHeight>
            </wp14:sizeRelV>
          </wp:anchor>
        </w:drawing>
      </w:r>
    </w:p>
    <w:p w14:paraId="189A8C4A" w14:textId="0B4B813A" w:rsidR="008B4853" w:rsidRDefault="008B4853">
      <w:pPr>
        <w:rPr>
          <w:rFonts w:ascii="Garamond" w:hAnsi="Garamond"/>
          <w:sz w:val="16"/>
          <w:szCs w:val="16"/>
        </w:rPr>
      </w:pPr>
    </w:p>
    <w:p w14:paraId="238868DB" w14:textId="0F15CB13" w:rsidR="008B4853" w:rsidRDefault="008B4853">
      <w:pPr>
        <w:rPr>
          <w:rFonts w:ascii="Garamond" w:hAnsi="Garamond"/>
          <w:sz w:val="16"/>
          <w:szCs w:val="16"/>
        </w:rPr>
      </w:pPr>
    </w:p>
    <w:p w14:paraId="749805FE" w14:textId="64D937AD" w:rsidR="008B4853" w:rsidRDefault="008B4853">
      <w:pPr>
        <w:rPr>
          <w:rFonts w:ascii="Garamond" w:hAnsi="Garamond"/>
          <w:sz w:val="16"/>
          <w:szCs w:val="16"/>
        </w:rPr>
      </w:pPr>
    </w:p>
    <w:p w14:paraId="1069D5E7" w14:textId="34EB6691" w:rsidR="008B4853" w:rsidRDefault="008B4853">
      <w:pPr>
        <w:rPr>
          <w:rFonts w:ascii="Garamond" w:hAnsi="Garamond"/>
          <w:sz w:val="16"/>
          <w:szCs w:val="16"/>
        </w:rPr>
      </w:pPr>
    </w:p>
    <w:p w14:paraId="757A1285" w14:textId="77777777" w:rsidR="008B4853" w:rsidRDefault="008B4853">
      <w:pPr>
        <w:rPr>
          <w:rFonts w:ascii="Garamond" w:hAnsi="Garamond"/>
          <w:sz w:val="16"/>
          <w:szCs w:val="16"/>
        </w:rPr>
      </w:pPr>
    </w:p>
    <w:p w14:paraId="2117D450" w14:textId="77777777" w:rsidR="008B4853" w:rsidRDefault="008B4853">
      <w:pPr>
        <w:rPr>
          <w:rFonts w:ascii="Garamond" w:hAnsi="Garamond"/>
          <w:sz w:val="16"/>
          <w:szCs w:val="16"/>
        </w:rPr>
      </w:pPr>
    </w:p>
    <w:p w14:paraId="5F66E1CA" w14:textId="77777777" w:rsidR="008B4853" w:rsidRDefault="008B4853">
      <w:pPr>
        <w:rPr>
          <w:rFonts w:ascii="Garamond" w:hAnsi="Garamond"/>
          <w:sz w:val="16"/>
          <w:szCs w:val="16"/>
        </w:rPr>
      </w:pPr>
    </w:p>
    <w:p w14:paraId="1F78F7A0" w14:textId="77777777" w:rsidR="008B4853" w:rsidRDefault="008B4853">
      <w:pPr>
        <w:rPr>
          <w:rFonts w:ascii="Garamond" w:hAnsi="Garamond"/>
          <w:sz w:val="16"/>
          <w:szCs w:val="16"/>
        </w:rPr>
      </w:pPr>
    </w:p>
    <w:p w14:paraId="394B2D28" w14:textId="77777777" w:rsidR="008B4853" w:rsidRDefault="008B4853">
      <w:pPr>
        <w:rPr>
          <w:rFonts w:ascii="Garamond" w:hAnsi="Garamond"/>
          <w:sz w:val="16"/>
          <w:szCs w:val="16"/>
        </w:rPr>
      </w:pPr>
    </w:p>
    <w:p w14:paraId="4C6B195F" w14:textId="77777777" w:rsidR="008B4853" w:rsidRDefault="008B4853">
      <w:pPr>
        <w:rPr>
          <w:rFonts w:ascii="Garamond" w:hAnsi="Garamond"/>
          <w:sz w:val="16"/>
          <w:szCs w:val="16"/>
        </w:rPr>
      </w:pPr>
    </w:p>
    <w:p w14:paraId="3489CD4C" w14:textId="77777777" w:rsidR="008B4853" w:rsidRDefault="008B4853">
      <w:pPr>
        <w:rPr>
          <w:rFonts w:ascii="Garamond" w:hAnsi="Garamond"/>
          <w:sz w:val="16"/>
          <w:szCs w:val="16"/>
        </w:rPr>
      </w:pPr>
    </w:p>
    <w:p w14:paraId="77C516A4" w14:textId="77777777" w:rsidR="008B4853" w:rsidRDefault="008B4853">
      <w:pPr>
        <w:rPr>
          <w:rFonts w:ascii="Garamond" w:hAnsi="Garamond"/>
          <w:sz w:val="16"/>
          <w:szCs w:val="16"/>
        </w:rPr>
      </w:pPr>
    </w:p>
    <w:p w14:paraId="7FDC0032" w14:textId="77777777" w:rsidR="008B4853" w:rsidRDefault="008B4853">
      <w:pPr>
        <w:rPr>
          <w:rFonts w:ascii="Garamond" w:hAnsi="Garamond"/>
          <w:sz w:val="16"/>
          <w:szCs w:val="16"/>
        </w:rPr>
      </w:pPr>
    </w:p>
    <w:p w14:paraId="0C7717AE" w14:textId="77777777" w:rsidR="008B4853" w:rsidRDefault="008B4853" w:rsidP="007923E8">
      <w:pPr>
        <w:rPr>
          <w:rFonts w:ascii="Garamond" w:hAnsi="Garamond"/>
          <w:sz w:val="16"/>
          <w:szCs w:val="16"/>
        </w:rPr>
      </w:pPr>
    </w:p>
    <w:p w14:paraId="3E637EA9" w14:textId="3DFBFE23" w:rsidR="008B4853" w:rsidRDefault="008B4853" w:rsidP="007923E8">
      <w:pPr>
        <w:rPr>
          <w:rFonts w:ascii="Garamond" w:hAnsi="Garamond"/>
          <w:sz w:val="16"/>
          <w:szCs w:val="16"/>
        </w:rPr>
      </w:pPr>
    </w:p>
    <w:p w14:paraId="58B804B8" w14:textId="6896F895" w:rsidR="007923E8" w:rsidRDefault="00192F3D">
      <w:pPr>
        <w:rPr>
          <w:rFonts w:ascii="Garamond" w:hAnsi="Garamond"/>
          <w:color w:val="C00000"/>
          <w:sz w:val="16"/>
          <w:szCs w:val="16"/>
        </w:rPr>
      </w:pPr>
      <w:r>
        <w:rPr>
          <w:rFonts w:ascii="Garamond" w:hAnsi="Garamond"/>
          <w:noProof/>
          <w:color w:val="C00000"/>
          <w:sz w:val="16"/>
          <w:szCs w:val="16"/>
        </w:rPr>
        <mc:AlternateContent>
          <mc:Choice Requires="wpi">
            <w:drawing>
              <wp:anchor distT="0" distB="0" distL="114300" distR="114300" simplePos="0" relativeHeight="251823104" behindDoc="0" locked="0" layoutInCell="1" allowOverlap="1" wp14:anchorId="6EA4B82B" wp14:editId="0A08BE6C">
                <wp:simplePos x="0" y="0"/>
                <wp:positionH relativeFrom="column">
                  <wp:posOffset>3719195</wp:posOffset>
                </wp:positionH>
                <wp:positionV relativeFrom="paragraph">
                  <wp:posOffset>81280</wp:posOffset>
                </wp:positionV>
                <wp:extent cx="157480" cy="62595"/>
                <wp:effectExtent l="25400" t="38100" r="33020" b="39370"/>
                <wp:wrapNone/>
                <wp:docPr id="1255714355" name="Ink 135"/>
                <wp:cNvGraphicFramePr/>
                <a:graphic xmlns:a="http://schemas.openxmlformats.org/drawingml/2006/main">
                  <a:graphicData uri="http://schemas.microsoft.com/office/word/2010/wordprocessingInk">
                    <w14:contentPart bwMode="auto" r:id="rId32">
                      <w14:nvContentPartPr>
                        <w14:cNvContentPartPr/>
                      </w14:nvContentPartPr>
                      <w14:xfrm>
                        <a:off x="0" y="0"/>
                        <a:ext cx="157480" cy="62595"/>
                      </w14:xfrm>
                    </w14:contentPart>
                  </a:graphicData>
                </a:graphic>
              </wp:anchor>
            </w:drawing>
          </mc:Choice>
          <mc:Fallback>
            <w:pict>
              <v:shape w14:anchorId="6199A6D8" id="Ink 135" o:spid="_x0000_s1026" type="#_x0000_t75" style="position:absolute;margin-left:292.5pt;margin-top:6.05pt;width:13.1pt;height:5.6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">
                <v:imagedata r:id="rId33"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796480" behindDoc="0" locked="0" layoutInCell="1" allowOverlap="1" wp14:anchorId="4DE2845A" wp14:editId="634858C0">
                <wp:simplePos x="0" y="0"/>
                <wp:positionH relativeFrom="column">
                  <wp:posOffset>3989705</wp:posOffset>
                </wp:positionH>
                <wp:positionV relativeFrom="paragraph">
                  <wp:posOffset>69215</wp:posOffset>
                </wp:positionV>
                <wp:extent cx="258805" cy="81915"/>
                <wp:effectExtent l="38100" t="38100" r="0" b="32385"/>
                <wp:wrapNone/>
                <wp:docPr id="1747581869" name="Ink 109"/>
                <wp:cNvGraphicFramePr/>
                <a:graphic xmlns:a="http://schemas.openxmlformats.org/drawingml/2006/main">
                  <a:graphicData uri="http://schemas.microsoft.com/office/word/2010/wordprocessingInk">
                    <w14:contentPart bwMode="auto" r:id="rId34">
                      <w14:nvContentPartPr>
                        <w14:cNvContentPartPr/>
                      </w14:nvContentPartPr>
                      <w14:xfrm>
                        <a:off x="0" y="0"/>
                        <a:ext cx="258805" cy="81915"/>
                      </w14:xfrm>
                    </w14:contentPart>
                  </a:graphicData>
                </a:graphic>
              </wp:anchor>
            </w:drawing>
          </mc:Choice>
          <mc:Fallback>
            <w:pict>
              <v:shape w14:anchorId="3945B73A" id="Ink 109" o:spid="_x0000_s1026" type="#_x0000_t75" style="position:absolute;margin-left:313.8pt;margin-top:5.1pt;width:21.1pt;height:7.1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">
                <v:imagedata r:id="rId35" o:title=""/>
              </v:shape>
            </w:pict>
          </mc:Fallback>
        </mc:AlternateContent>
      </w:r>
      <w:r w:rsidR="00501247">
        <w:rPr>
          <w:rFonts w:ascii="Garamond" w:hAnsi="Garamond"/>
          <w:color w:val="C00000"/>
          <w:sz w:val="16"/>
          <w:szCs w:val="16"/>
        </w:rPr>
        <w:t>4</w:t>
      </w:r>
      <w:r w:rsidR="00314E37" w:rsidRPr="00314E37">
        <w:rPr>
          <w:rFonts w:ascii="Garamond" w:hAnsi="Garamond"/>
          <w:color w:val="C00000"/>
          <w:sz w:val="16"/>
          <w:szCs w:val="16"/>
        </w:rPr>
        <w:t xml:space="preserve">. </w:t>
      </w:r>
      <w:r w:rsidR="007923E8" w:rsidRPr="00314E37">
        <w:rPr>
          <w:rFonts w:ascii="Garamond" w:hAnsi="Garamond"/>
          <w:color w:val="C00000"/>
          <w:sz w:val="16"/>
          <w:szCs w:val="16"/>
        </w:rPr>
        <w:t xml:space="preserve">Government Redistribution with Taxes and Transfers </w:t>
      </w:r>
    </w:p>
    <w:p w14:paraId="7A947630" w14:textId="799BB156" w:rsidR="008B4853" w:rsidRPr="008B4853" w:rsidRDefault="00192F3D">
      <w:pPr>
        <w:rPr>
          <w:rFonts w:ascii="Garamond" w:hAnsi="Garamond"/>
          <w:color w:val="FF0000"/>
          <w:sz w:val="16"/>
          <w:szCs w:val="16"/>
        </w:rPr>
      </w:pPr>
      <w:r>
        <w:rPr>
          <w:rFonts w:ascii="Garamond" w:hAnsi="Garamond"/>
          <w:noProof/>
          <w:color w:val="C00000"/>
          <w:sz w:val="16"/>
          <w:szCs w:val="16"/>
        </w:rPr>
        <mc:AlternateContent>
          <mc:Choice Requires="wpi">
            <w:drawing>
              <wp:anchor distT="0" distB="0" distL="114300" distR="114300" simplePos="0" relativeHeight="251821056" behindDoc="0" locked="0" layoutInCell="1" allowOverlap="1" wp14:anchorId="6DCF7822" wp14:editId="3A6F6217">
                <wp:simplePos x="0" y="0"/>
                <wp:positionH relativeFrom="column">
                  <wp:posOffset>5801360</wp:posOffset>
                </wp:positionH>
                <wp:positionV relativeFrom="paragraph">
                  <wp:posOffset>-3810</wp:posOffset>
                </wp:positionV>
                <wp:extent cx="288015" cy="64770"/>
                <wp:effectExtent l="38100" t="38100" r="17145" b="36830"/>
                <wp:wrapNone/>
                <wp:docPr id="1648515693" name="Ink 133"/>
                <wp:cNvGraphicFramePr/>
                <a:graphic xmlns:a="http://schemas.openxmlformats.org/drawingml/2006/main">
                  <a:graphicData uri="http://schemas.microsoft.com/office/word/2010/wordprocessingInk">
                    <w14:contentPart bwMode="auto" r:id="rId36">
                      <w14:nvContentPartPr>
                        <w14:cNvContentPartPr/>
                      </w14:nvContentPartPr>
                      <w14:xfrm>
                        <a:off x="0" y="0"/>
                        <a:ext cx="288015" cy="64770"/>
                      </w14:xfrm>
                    </w14:contentPart>
                  </a:graphicData>
                </a:graphic>
              </wp:anchor>
            </w:drawing>
          </mc:Choice>
          <mc:Fallback>
            <w:pict>
              <v:shape w14:anchorId="25069402" id="Ink 133" o:spid="_x0000_s1026" type="#_x0000_t75" style="position:absolute;margin-left:456.45pt;margin-top:-.65pt;width:23.4pt;height:5.7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">
                <v:imagedata r:id="rId37" o:title=""/>
              </v:shape>
            </w:pict>
          </mc:Fallback>
        </mc:AlternateContent>
      </w:r>
      <w:r>
        <w:rPr>
          <w:rFonts w:ascii="Garamond" w:hAnsi="Garamond"/>
          <w:noProof/>
          <w:color w:val="C00000"/>
          <w:sz w:val="16"/>
          <w:szCs w:val="16"/>
        </w:rPr>
        <mc:AlternateContent>
          <mc:Choice Requires="wpi">
            <w:drawing>
              <wp:anchor distT="0" distB="0" distL="114300" distR="114300" simplePos="0" relativeHeight="251809792" behindDoc="0" locked="0" layoutInCell="1" allowOverlap="1" wp14:anchorId="7585AA7F" wp14:editId="17C8C11F">
                <wp:simplePos x="0" y="0"/>
                <wp:positionH relativeFrom="column">
                  <wp:posOffset>5468620</wp:posOffset>
                </wp:positionH>
                <wp:positionV relativeFrom="paragraph">
                  <wp:posOffset>-7620</wp:posOffset>
                </wp:positionV>
                <wp:extent cx="302655" cy="76200"/>
                <wp:effectExtent l="38100" t="38100" r="0" b="38100"/>
                <wp:wrapNone/>
                <wp:docPr id="313894587" name="Ink 122"/>
                <wp:cNvGraphicFramePr/>
                <a:graphic xmlns:a="http://schemas.openxmlformats.org/drawingml/2006/main">
                  <a:graphicData uri="http://schemas.microsoft.com/office/word/2010/wordprocessingInk">
                    <w14:contentPart bwMode="auto" r:id="rId38">
                      <w14:nvContentPartPr>
                        <w14:cNvContentPartPr/>
                      </w14:nvContentPartPr>
                      <w14:xfrm>
                        <a:off x="0" y="0"/>
                        <a:ext cx="302655" cy="76200"/>
                      </w14:xfrm>
                    </w14:contentPart>
                  </a:graphicData>
                </a:graphic>
              </wp:anchor>
            </w:drawing>
          </mc:Choice>
          <mc:Fallback>
            <w:pict>
              <v:shape w14:anchorId="36082059" id="Ink 122" o:spid="_x0000_s1026" type="#_x0000_t75" style="position:absolute;margin-left:430.25pt;margin-top:-.95pt;width:24.55pt;height:6.7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">
                <v:imagedata r:id="rId39" o:title=""/>
              </v:shape>
            </w:pict>
          </mc:Fallback>
        </mc:AlternateContent>
      </w:r>
      <w:r w:rsidR="008B4853" w:rsidRPr="00314E37">
        <w:rPr>
          <w:rFonts w:ascii="Garamond" w:hAnsi="Garamond"/>
          <w:noProof/>
          <w:color w:val="C00000"/>
          <w:sz w:val="16"/>
          <w:szCs w:val="16"/>
        </w:rPr>
        <w:drawing>
          <wp:anchor distT="0" distB="0" distL="114300" distR="114300" simplePos="0" relativeHeight="251677696" behindDoc="1" locked="0" layoutInCell="1" allowOverlap="1" wp14:anchorId="4662025D" wp14:editId="17A4E335">
            <wp:simplePos x="0" y="0"/>
            <wp:positionH relativeFrom="column">
              <wp:posOffset>2725945</wp:posOffset>
            </wp:positionH>
            <wp:positionV relativeFrom="paragraph">
              <wp:posOffset>113030</wp:posOffset>
            </wp:positionV>
            <wp:extent cx="2185670" cy="1209675"/>
            <wp:effectExtent l="0" t="0" r="0" b="0"/>
            <wp:wrapTight wrapText="bothSides">
              <wp:wrapPolygon edited="0">
                <wp:start x="0" y="0"/>
                <wp:lineTo x="0" y="21317"/>
                <wp:lineTo x="21462" y="21317"/>
                <wp:lineTo x="21462" y="0"/>
                <wp:lineTo x="0" y="0"/>
              </wp:wrapPolygon>
            </wp:wrapTight>
            <wp:docPr id="147449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9951" name="Picture 1474499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85670" cy="1209675"/>
                    </a:xfrm>
                    <a:prstGeom prst="rect">
                      <a:avLst/>
                    </a:prstGeom>
                  </pic:spPr>
                </pic:pic>
              </a:graphicData>
            </a:graphic>
            <wp14:sizeRelH relativeFrom="page">
              <wp14:pctWidth>0</wp14:pctWidth>
            </wp14:sizeRelH>
            <wp14:sizeRelV relativeFrom="page">
              <wp14:pctHeight>0</wp14:pctHeight>
            </wp14:sizeRelV>
          </wp:anchor>
        </w:drawing>
      </w:r>
      <w:r w:rsidR="008B4853">
        <w:rPr>
          <w:rFonts w:ascii="Garamond" w:hAnsi="Garamond"/>
          <w:noProof/>
          <w:sz w:val="16"/>
          <w:szCs w:val="16"/>
        </w:rPr>
        <w:drawing>
          <wp:anchor distT="0" distB="0" distL="114300" distR="114300" simplePos="0" relativeHeight="251678720" behindDoc="1" locked="0" layoutInCell="1" allowOverlap="1" wp14:anchorId="65AFA6EC" wp14:editId="665BD0E4">
            <wp:simplePos x="0" y="0"/>
            <wp:positionH relativeFrom="column">
              <wp:posOffset>5020310</wp:posOffset>
            </wp:positionH>
            <wp:positionV relativeFrom="paragraph">
              <wp:posOffset>113665</wp:posOffset>
            </wp:positionV>
            <wp:extent cx="1939290" cy="1250315"/>
            <wp:effectExtent l="0" t="0" r="3810" b="0"/>
            <wp:wrapTight wrapText="bothSides">
              <wp:wrapPolygon edited="0">
                <wp:start x="0" y="0"/>
                <wp:lineTo x="0" y="21282"/>
                <wp:lineTo x="21501" y="21282"/>
                <wp:lineTo x="21501" y="0"/>
                <wp:lineTo x="0" y="0"/>
              </wp:wrapPolygon>
            </wp:wrapTight>
            <wp:docPr id="1386296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6334" name="Picture 1386296334"/>
                    <pic:cNvPicPr/>
                  </pic:nvPicPr>
                  <pic:blipFill rotWithShape="1">
                    <a:blip r:embed="rId41" cstate="print">
                      <a:extLst>
                        <a:ext uri="{28A0092B-C50C-407E-A947-70E740481C1C}">
                          <a14:useLocalDpi xmlns:a14="http://schemas.microsoft.com/office/drawing/2010/main" val="0"/>
                        </a:ext>
                      </a:extLst>
                    </a:blip>
                    <a:srcRect t="1955" r="3611"/>
                    <a:stretch/>
                  </pic:blipFill>
                  <pic:spPr bwMode="auto">
                    <a:xfrm>
                      <a:off x="0" y="0"/>
                      <a:ext cx="1939290" cy="1250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4853">
        <w:rPr>
          <w:rFonts w:ascii="Garamond" w:hAnsi="Garamond"/>
          <w:color w:val="C00000"/>
          <w:sz w:val="16"/>
          <w:szCs w:val="16"/>
        </w:rPr>
        <w:t>A. Disposable income definition</w:t>
      </w:r>
    </w:p>
    <w:p w14:paraId="09EFB8CE" w14:textId="2FF21B88" w:rsidR="008B4853" w:rsidRPr="008B4853" w:rsidRDefault="008B4853" w:rsidP="007923E8">
      <w:pPr>
        <w:rPr>
          <w:rFonts w:ascii="Garamond" w:hAnsi="Garamond"/>
          <w:color w:val="FF0000"/>
          <w:sz w:val="16"/>
          <w:szCs w:val="16"/>
        </w:rPr>
      </w:pPr>
      <w:r w:rsidRPr="008B4853">
        <w:rPr>
          <w:rFonts w:ascii="Garamond" w:hAnsi="Garamond"/>
          <w:color w:val="FF0000"/>
          <w:sz w:val="16"/>
          <w:szCs w:val="16"/>
        </w:rPr>
        <w:t>Gov. provide Transfers and ask taxes:</w:t>
      </w:r>
    </w:p>
    <w:p w14:paraId="1985E056" w14:textId="2B38BAF2" w:rsidR="008B4853" w:rsidRDefault="007923E8" w:rsidP="008B4853">
      <w:pPr>
        <w:rPr>
          <w:rFonts w:ascii="Garamond" w:hAnsi="Garamond"/>
          <w:sz w:val="16"/>
          <w:szCs w:val="16"/>
        </w:rPr>
      </w:pPr>
      <w:r w:rsidRPr="007923E8">
        <w:rPr>
          <w:rFonts w:ascii="Garamond" w:hAnsi="Garamond"/>
          <w:sz w:val="16"/>
          <w:szCs w:val="16"/>
        </w:rPr>
        <w:t>post-tax</w:t>
      </w:r>
      <w:r w:rsidR="008B4853">
        <w:rPr>
          <w:rFonts w:ascii="Garamond" w:hAnsi="Garamond"/>
          <w:sz w:val="16"/>
          <w:szCs w:val="16"/>
        </w:rPr>
        <w:t xml:space="preserve"> (disposable)</w:t>
      </w:r>
      <w:r w:rsidRPr="007923E8">
        <w:rPr>
          <w:rFonts w:ascii="Garamond" w:hAnsi="Garamond"/>
          <w:sz w:val="16"/>
          <w:szCs w:val="16"/>
        </w:rPr>
        <w:t xml:space="preserve"> </w:t>
      </w:r>
      <w:r>
        <w:rPr>
          <w:rFonts w:ascii="Garamond" w:hAnsi="Garamond"/>
          <w:sz w:val="16"/>
          <w:szCs w:val="16"/>
        </w:rPr>
        <w:t xml:space="preserve">income: </w:t>
      </w:r>
      <w:r w:rsidRPr="007923E8">
        <w:rPr>
          <w:rFonts w:ascii="Garamond" w:hAnsi="Garamond"/>
          <w:sz w:val="16"/>
          <w:szCs w:val="16"/>
        </w:rPr>
        <w:t>y = z - T(z) + B(z)</w:t>
      </w:r>
      <w:r w:rsidR="008B4853">
        <w:rPr>
          <w:rFonts w:ascii="Garamond" w:hAnsi="Garamond"/>
          <w:sz w:val="16"/>
          <w:szCs w:val="16"/>
        </w:rPr>
        <w:t xml:space="preserve"> </w:t>
      </w:r>
    </w:p>
    <w:p w14:paraId="6A7D5CDC" w14:textId="202B49AD" w:rsidR="008B4853" w:rsidRDefault="008B4853" w:rsidP="007923E8">
      <w:pPr>
        <w:rPr>
          <w:rFonts w:ascii="Garamond" w:hAnsi="Garamond"/>
          <w:sz w:val="16"/>
          <w:szCs w:val="16"/>
        </w:rPr>
      </w:pPr>
      <w:r>
        <w:rPr>
          <w:rFonts w:ascii="Garamond" w:hAnsi="Garamond"/>
          <w:sz w:val="16"/>
          <w:szCs w:val="16"/>
        </w:rPr>
        <w:t xml:space="preserve">--&gt; </w:t>
      </w:r>
      <w:r w:rsidRPr="007923E8">
        <w:rPr>
          <w:rFonts w:ascii="Garamond" w:hAnsi="Garamond"/>
          <w:sz w:val="16"/>
          <w:szCs w:val="16"/>
        </w:rPr>
        <w:t xml:space="preserve">y = z - T(z) + </w:t>
      </w:r>
      <w:r>
        <w:rPr>
          <w:rFonts w:ascii="Garamond" w:hAnsi="Garamond"/>
          <w:sz w:val="16"/>
          <w:szCs w:val="16"/>
        </w:rPr>
        <w:t>G (with G = transfers + public good spending)</w:t>
      </w:r>
    </w:p>
    <w:p w14:paraId="006B0781" w14:textId="5C23B5D1" w:rsidR="008B4853" w:rsidRDefault="008B4853" w:rsidP="007923E8">
      <w:pPr>
        <w:rPr>
          <w:rFonts w:ascii="Garamond" w:hAnsi="Garamond"/>
          <w:sz w:val="16"/>
          <w:szCs w:val="16"/>
        </w:rPr>
      </w:pPr>
    </w:p>
    <w:p w14:paraId="1737988B" w14:textId="2B54E643" w:rsidR="008B4853" w:rsidRPr="008B4853" w:rsidRDefault="008B4853" w:rsidP="007923E8">
      <w:pPr>
        <w:rPr>
          <w:rFonts w:ascii="Garamond" w:hAnsi="Garamond"/>
          <w:color w:val="FF0000"/>
          <w:sz w:val="16"/>
          <w:szCs w:val="16"/>
        </w:rPr>
      </w:pPr>
      <w:r w:rsidRPr="008B4853">
        <w:rPr>
          <w:rFonts w:ascii="Garamond" w:hAnsi="Garamond"/>
          <w:color w:val="FF0000"/>
          <w:sz w:val="16"/>
          <w:szCs w:val="16"/>
        </w:rPr>
        <w:t>B. regressive vs progressive transfers</w:t>
      </w:r>
    </w:p>
    <w:p w14:paraId="4B8DBFAD" w14:textId="5E3723DB" w:rsidR="007923E8" w:rsidRPr="007923E8" w:rsidRDefault="008B4853" w:rsidP="007923E8">
      <w:pPr>
        <w:rPr>
          <w:rFonts w:ascii="Garamond" w:hAnsi="Garamond"/>
          <w:sz w:val="16"/>
          <w:szCs w:val="16"/>
        </w:rPr>
      </w:pPr>
      <w:r w:rsidRPr="008B4853">
        <w:rPr>
          <w:rFonts w:ascii="Garamond" w:hAnsi="Garamond"/>
          <w:sz w:val="16"/>
          <w:szCs w:val="16"/>
        </w:rPr>
        <w:t>A</w:t>
      </w:r>
      <w:r w:rsidR="007923E8" w:rsidRPr="008B4853">
        <w:rPr>
          <w:rFonts w:ascii="Garamond" w:hAnsi="Garamond"/>
          <w:sz w:val="16"/>
          <w:szCs w:val="16"/>
        </w:rPr>
        <w:t xml:space="preserve">. </w:t>
      </w:r>
      <w:r w:rsidR="007923E8" w:rsidRPr="007923E8">
        <w:rPr>
          <w:rFonts w:ascii="Garamond" w:hAnsi="Garamond"/>
          <w:sz w:val="16"/>
          <w:szCs w:val="16"/>
        </w:rPr>
        <w:t xml:space="preserve">If inequality in y is less than inequality in z </w:t>
      </w:r>
      <w:r w:rsidR="007923E8">
        <w:rPr>
          <w:rFonts w:ascii="Garamond" w:hAnsi="Garamond"/>
          <w:sz w:val="16"/>
          <w:szCs w:val="16"/>
        </w:rPr>
        <w:t>--&gt;</w:t>
      </w:r>
      <w:r w:rsidR="007923E8" w:rsidRPr="007923E8">
        <w:rPr>
          <w:rFonts w:ascii="Garamond" w:hAnsi="Garamond"/>
          <w:sz w:val="16"/>
          <w:szCs w:val="16"/>
        </w:rPr>
        <w:t xml:space="preserve"> The tax and transfer system is redistributive (or progressive).</w:t>
      </w:r>
    </w:p>
    <w:p w14:paraId="25769F46" w14:textId="51AB085C" w:rsidR="007923E8" w:rsidRDefault="007923E8" w:rsidP="007923E8">
      <w:pPr>
        <w:rPr>
          <w:rFonts w:ascii="Garamond" w:hAnsi="Garamond"/>
          <w:sz w:val="16"/>
          <w:szCs w:val="16"/>
        </w:rPr>
      </w:pPr>
      <w:r w:rsidRPr="008B4853">
        <w:rPr>
          <w:rFonts w:ascii="Calibri" w:hAnsi="Calibri" w:cs="Calibri"/>
          <w:sz w:val="16"/>
          <w:szCs w:val="16"/>
        </w:rPr>
        <w:t>﻿﻿﻿﻿</w:t>
      </w:r>
      <w:r w:rsidR="008B4853" w:rsidRPr="008B4853">
        <w:rPr>
          <w:rFonts w:ascii="Garamond" w:hAnsi="Garamond"/>
          <w:sz w:val="16"/>
          <w:szCs w:val="16"/>
        </w:rPr>
        <w:t>B</w:t>
      </w:r>
      <w:r w:rsidRPr="008B4853">
        <w:rPr>
          <w:rFonts w:ascii="Garamond" w:hAnsi="Garamond"/>
          <w:sz w:val="16"/>
          <w:szCs w:val="16"/>
        </w:rPr>
        <w:t xml:space="preserve">. </w:t>
      </w:r>
      <w:r w:rsidRPr="007923E8">
        <w:rPr>
          <w:rFonts w:ascii="Garamond" w:hAnsi="Garamond"/>
          <w:sz w:val="16"/>
          <w:szCs w:val="16"/>
        </w:rPr>
        <w:t xml:space="preserve">If inequality in y is more than inequality in z </w:t>
      </w:r>
      <w:r>
        <w:rPr>
          <w:rFonts w:ascii="Garamond" w:hAnsi="Garamond"/>
          <w:sz w:val="16"/>
          <w:szCs w:val="16"/>
        </w:rPr>
        <w:t>--&gt;</w:t>
      </w:r>
      <w:r w:rsidRPr="007923E8">
        <w:rPr>
          <w:rFonts w:ascii="Garamond" w:hAnsi="Garamond"/>
          <w:sz w:val="16"/>
          <w:szCs w:val="16"/>
        </w:rPr>
        <w:t xml:space="preserve"> The tax and transfer system is regressive.</w:t>
      </w:r>
    </w:p>
    <w:p w14:paraId="7F5C41C9" w14:textId="204486CC" w:rsidR="007923E8" w:rsidRDefault="008B4853" w:rsidP="007923E8">
      <w:pPr>
        <w:rPr>
          <w:rFonts w:ascii="Garamond" w:hAnsi="Garamond"/>
          <w:sz w:val="16"/>
          <w:szCs w:val="16"/>
        </w:rPr>
      </w:pPr>
      <w:r>
        <w:rPr>
          <w:rFonts w:ascii="Garamond" w:hAnsi="Garamond"/>
          <w:sz w:val="16"/>
          <w:szCs w:val="16"/>
        </w:rPr>
        <w:t>*</w:t>
      </w:r>
      <w:r w:rsidR="007923E8">
        <w:rPr>
          <w:rFonts w:ascii="Garamond" w:hAnsi="Garamond"/>
          <w:sz w:val="16"/>
          <w:szCs w:val="16"/>
        </w:rPr>
        <w:t xml:space="preserve">Note figure 1. pretax post tax before 1940 is very similar </w:t>
      </w:r>
    </w:p>
    <w:p w14:paraId="23B4CA69" w14:textId="77777777" w:rsidR="00B121F4" w:rsidRDefault="00B121F4" w:rsidP="007923E8">
      <w:pPr>
        <w:rPr>
          <w:rFonts w:ascii="Garamond" w:hAnsi="Garamond"/>
          <w:sz w:val="16"/>
          <w:szCs w:val="16"/>
        </w:rPr>
      </w:pPr>
    </w:p>
    <w:p w14:paraId="3D3C48DB" w14:textId="77777777" w:rsidR="00B121F4" w:rsidRDefault="00B121F4" w:rsidP="007923E8">
      <w:pPr>
        <w:rPr>
          <w:rFonts w:ascii="Garamond" w:hAnsi="Garamond"/>
          <w:sz w:val="16"/>
          <w:szCs w:val="16"/>
        </w:rPr>
      </w:pPr>
    </w:p>
    <w:p w14:paraId="0D1937AC" w14:textId="77777777" w:rsidR="008B4853" w:rsidRDefault="008B4853" w:rsidP="007923E8">
      <w:pPr>
        <w:rPr>
          <w:rFonts w:ascii="Garamond" w:hAnsi="Garamond"/>
          <w:sz w:val="16"/>
          <w:szCs w:val="16"/>
        </w:rPr>
      </w:pPr>
    </w:p>
    <w:p w14:paraId="4ACF55FC" w14:textId="20F4000F" w:rsidR="00B121F4" w:rsidRPr="00314E37" w:rsidRDefault="00501247" w:rsidP="007923E8">
      <w:pPr>
        <w:rPr>
          <w:rFonts w:ascii="Garamond" w:hAnsi="Garamond"/>
          <w:color w:val="C00000"/>
          <w:sz w:val="16"/>
          <w:szCs w:val="16"/>
        </w:rPr>
      </w:pPr>
      <w:r>
        <w:rPr>
          <w:rFonts w:ascii="Garamond" w:hAnsi="Garamond"/>
          <w:color w:val="C00000"/>
          <w:sz w:val="16"/>
          <w:szCs w:val="16"/>
        </w:rPr>
        <w:t>5</w:t>
      </w:r>
      <w:r w:rsidR="00314E37" w:rsidRPr="00314E37">
        <w:rPr>
          <w:rFonts w:ascii="Garamond" w:hAnsi="Garamond"/>
          <w:color w:val="C00000"/>
          <w:sz w:val="16"/>
          <w:szCs w:val="16"/>
        </w:rPr>
        <w:t xml:space="preserve">. </w:t>
      </w:r>
      <w:r w:rsidR="00B121F4" w:rsidRPr="00314E37">
        <w:rPr>
          <w:rFonts w:ascii="Garamond" w:hAnsi="Garamond"/>
          <w:color w:val="C00000"/>
          <w:sz w:val="16"/>
          <w:szCs w:val="16"/>
        </w:rPr>
        <w:t>Inequality during Covid</w:t>
      </w:r>
    </w:p>
    <w:p w14:paraId="1B6AB205" w14:textId="1E539A08" w:rsidR="005E7F97" w:rsidRDefault="00192F3D" w:rsidP="00B121F4">
      <w:pPr>
        <w:rPr>
          <w:rFonts w:ascii="Garamond" w:hAnsi="Garamond"/>
          <w:i/>
          <w:iCs/>
          <w:sz w:val="16"/>
          <w:szCs w:val="16"/>
        </w:rPr>
      </w:pPr>
      <w:r>
        <w:rPr>
          <w:rFonts w:ascii="Garamond" w:hAnsi="Garamond"/>
          <w:noProof/>
          <w:sz w:val="16"/>
          <w:szCs w:val="16"/>
        </w:rPr>
        <mc:AlternateContent>
          <mc:Choice Requires="wpi">
            <w:drawing>
              <wp:anchor distT="0" distB="0" distL="114300" distR="114300" simplePos="0" relativeHeight="251779072" behindDoc="0" locked="0" layoutInCell="1" allowOverlap="1" wp14:anchorId="0848D982" wp14:editId="03890352">
                <wp:simplePos x="0" y="0"/>
                <wp:positionH relativeFrom="column">
                  <wp:posOffset>1962549</wp:posOffset>
                </wp:positionH>
                <wp:positionV relativeFrom="paragraph">
                  <wp:posOffset>108096</wp:posOffset>
                </wp:positionV>
                <wp:extent cx="516240" cy="16560"/>
                <wp:effectExtent l="38100" t="38100" r="43180" b="34290"/>
                <wp:wrapNone/>
                <wp:docPr id="212547881" name="Ink 91"/>
                <wp:cNvGraphicFramePr/>
                <a:graphic xmlns:a="http://schemas.openxmlformats.org/drawingml/2006/main">
                  <a:graphicData uri="http://schemas.microsoft.com/office/word/2010/wordprocessingInk">
                    <w14:contentPart bwMode="auto" r:id="rId42">
                      <w14:nvContentPartPr>
                        <w14:cNvContentPartPr/>
                      </w14:nvContentPartPr>
                      <w14:xfrm>
                        <a:off x="0" y="0"/>
                        <a:ext cx="516240" cy="16560"/>
                      </w14:xfrm>
                    </w14:contentPart>
                  </a:graphicData>
                </a:graphic>
              </wp:anchor>
            </w:drawing>
          </mc:Choice>
          <mc:Fallback>
            <w:pict>
              <v:shape w14:anchorId="280A38F4" id="Ink 91" o:spid="_x0000_s1026" type="#_x0000_t75" style="position:absolute;margin-left:154.2pt;margin-top:8.15pt;width:41.4pt;height:2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">
                <v:imagedata r:id="rId43" o:title=""/>
              </v:shape>
            </w:pict>
          </mc:Fallback>
        </mc:AlternateContent>
      </w:r>
      <w:r w:rsidR="005E7F97">
        <w:rPr>
          <w:rFonts w:ascii="Garamond" w:hAnsi="Garamond"/>
          <w:sz w:val="16"/>
          <w:szCs w:val="16"/>
        </w:rPr>
        <w:t>Figure 1:</w:t>
      </w:r>
      <w:r w:rsidR="00B121F4" w:rsidRPr="00303238">
        <w:rPr>
          <w:rFonts w:ascii="Garamond" w:hAnsi="Garamond"/>
          <w:sz w:val="16"/>
          <w:szCs w:val="16"/>
        </w:rPr>
        <w:t xml:space="preserve"> COVID had a large negative impact on factor income (labor + capital income), especially among low earners (because of job losses), but </w:t>
      </w:r>
      <w:r w:rsidR="005E7F97">
        <w:rPr>
          <w:rFonts w:ascii="Garamond" w:hAnsi="Garamond"/>
          <w:sz w:val="16"/>
          <w:szCs w:val="16"/>
        </w:rPr>
        <w:t xml:space="preserve">actually </w:t>
      </w:r>
      <w:r w:rsidR="005E7F97" w:rsidRPr="00303238">
        <w:rPr>
          <w:rFonts w:ascii="Garamond" w:hAnsi="Garamond"/>
          <w:sz w:val="16"/>
          <w:szCs w:val="16"/>
        </w:rPr>
        <w:t>all income groups recovered fast (in contrast to the Great Recession of 2008)</w:t>
      </w:r>
      <w:r w:rsidR="005E7F97">
        <w:rPr>
          <w:rFonts w:ascii="Garamond" w:hAnsi="Garamond"/>
          <w:sz w:val="16"/>
          <w:szCs w:val="16"/>
        </w:rPr>
        <w:t xml:space="preserve"> </w:t>
      </w:r>
      <w:r w:rsidR="005E7F97">
        <w:rPr>
          <w:rFonts w:ascii="Garamond" w:hAnsi="Garamond"/>
          <w:i/>
          <w:iCs/>
          <w:sz w:val="16"/>
          <w:szCs w:val="16"/>
        </w:rPr>
        <w:t xml:space="preserve"> </w:t>
      </w:r>
    </w:p>
    <w:p w14:paraId="45488DD4" w14:textId="0EC5F45C" w:rsidR="00B121F4" w:rsidRPr="005E7F97" w:rsidRDefault="00192F3D" w:rsidP="00B121F4">
      <w:pPr>
        <w:rPr>
          <w:rFonts w:ascii="Garamond" w:hAnsi="Garamond"/>
          <w:i/>
          <w:iCs/>
          <w:sz w:val="16"/>
          <w:szCs w:val="16"/>
        </w:rPr>
      </w:pPr>
      <w:r>
        <w:rPr>
          <w:rFonts w:ascii="Garamond" w:hAnsi="Garamond"/>
          <w:noProof/>
          <w:sz w:val="16"/>
          <w:szCs w:val="16"/>
        </w:rPr>
        <mc:AlternateContent>
          <mc:Choice Requires="wpi">
            <w:drawing>
              <wp:anchor distT="0" distB="0" distL="114300" distR="114300" simplePos="0" relativeHeight="251780096" behindDoc="0" locked="0" layoutInCell="1" allowOverlap="1" wp14:anchorId="5B3C14FC" wp14:editId="4F81F0CD">
                <wp:simplePos x="0" y="0"/>
                <wp:positionH relativeFrom="column">
                  <wp:posOffset>1132749</wp:posOffset>
                </wp:positionH>
                <wp:positionV relativeFrom="paragraph">
                  <wp:posOffset>105936</wp:posOffset>
                </wp:positionV>
                <wp:extent cx="697320" cy="5760"/>
                <wp:effectExtent l="38100" t="38100" r="39370" b="32385"/>
                <wp:wrapNone/>
                <wp:docPr id="1820006364" name="Ink 93"/>
                <wp:cNvGraphicFramePr/>
                <a:graphic xmlns:a="http://schemas.openxmlformats.org/drawingml/2006/main">
                  <a:graphicData uri="http://schemas.microsoft.com/office/word/2010/wordprocessingInk">
                    <w14:contentPart bwMode="auto" r:id="rId44">
                      <w14:nvContentPartPr>
                        <w14:cNvContentPartPr/>
                      </w14:nvContentPartPr>
                      <w14:xfrm>
                        <a:off x="0" y="0"/>
                        <a:ext cx="697320" cy="5760"/>
                      </w14:xfrm>
                    </w14:contentPart>
                  </a:graphicData>
                </a:graphic>
              </wp:anchor>
            </w:drawing>
          </mc:Choice>
          <mc:Fallback>
            <w:pict>
              <v:shape w14:anchorId="3A7048F8" id="Ink 93" o:spid="_x0000_s1026" type="#_x0000_t75" style="position:absolute;margin-left:88.85pt;margin-top:8pt;width:55.6pt;height:1.1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">
                <v:imagedata r:id="rId45" o:title=""/>
              </v:shape>
            </w:pict>
          </mc:Fallback>
        </mc:AlternateContent>
      </w:r>
      <w:r w:rsidR="005E7F97" w:rsidRPr="005E7F97">
        <w:rPr>
          <w:rFonts w:ascii="Garamond" w:hAnsi="Garamond"/>
          <w:sz w:val="16"/>
          <w:szCs w:val="16"/>
        </w:rPr>
        <w:t>Figure 2: Moreover actually d</w:t>
      </w:r>
      <w:r w:rsidR="00B121F4" w:rsidRPr="005E7F97">
        <w:rPr>
          <w:rFonts w:ascii="Garamond" w:hAnsi="Garamond"/>
          <w:sz w:val="16"/>
          <w:szCs w:val="16"/>
        </w:rPr>
        <w:t>isposable income increased a lot during COVID, especially so for bottom 50% due to government transfers</w:t>
      </w:r>
      <w:r w:rsidR="005E7F97" w:rsidRPr="005E7F97">
        <w:rPr>
          <w:rFonts w:ascii="Garamond" w:hAnsi="Garamond"/>
          <w:sz w:val="16"/>
          <w:szCs w:val="16"/>
        </w:rPr>
        <w:t xml:space="preserve"> (e.g., direct checks to families, extra unemployment benefits for job losers, paycheck protection program for businesses (loans for businesses close to bankruptcy), expanded child tax credit</w:t>
      </w:r>
      <w:r w:rsidR="005E7F97">
        <w:rPr>
          <w:rFonts w:ascii="Garamond" w:hAnsi="Garamond"/>
          <w:sz w:val="16"/>
          <w:szCs w:val="16"/>
        </w:rPr>
        <w:t xml:space="preserve">) </w:t>
      </w:r>
    </w:p>
    <w:p w14:paraId="45848019" w14:textId="77777777" w:rsidR="00B121F4" w:rsidRDefault="00B121F4" w:rsidP="00B121F4">
      <w:pPr>
        <w:rPr>
          <w:rFonts w:ascii="Garamond" w:hAnsi="Garamond"/>
          <w:b/>
          <w:bCs/>
          <w:i/>
          <w:iCs/>
          <w:sz w:val="16"/>
          <w:szCs w:val="16"/>
        </w:rPr>
      </w:pPr>
    </w:p>
    <w:p w14:paraId="4E138A1F" w14:textId="2964FCF9" w:rsidR="00B121F4" w:rsidRDefault="00B121F4" w:rsidP="00B121F4">
      <w:pPr>
        <w:rPr>
          <w:rFonts w:ascii="Garamond" w:hAnsi="Garamond"/>
          <w:b/>
          <w:bCs/>
          <w:i/>
          <w:iCs/>
          <w:sz w:val="16"/>
          <w:szCs w:val="16"/>
        </w:rPr>
      </w:pPr>
      <w:r>
        <w:rPr>
          <w:rFonts w:ascii="Garamond" w:hAnsi="Garamond"/>
          <w:b/>
          <w:bCs/>
          <w:noProof/>
          <w:sz w:val="16"/>
          <w:szCs w:val="16"/>
        </w:rPr>
        <w:drawing>
          <wp:anchor distT="0" distB="0" distL="114300" distR="114300" simplePos="0" relativeHeight="251679744" behindDoc="1" locked="0" layoutInCell="1" allowOverlap="1" wp14:anchorId="2AFFEB21" wp14:editId="4E3564EC">
            <wp:simplePos x="0" y="0"/>
            <wp:positionH relativeFrom="column">
              <wp:posOffset>3963670</wp:posOffset>
            </wp:positionH>
            <wp:positionV relativeFrom="paragraph">
              <wp:posOffset>31629</wp:posOffset>
            </wp:positionV>
            <wp:extent cx="2687955" cy="1468120"/>
            <wp:effectExtent l="0" t="0" r="4445" b="5080"/>
            <wp:wrapTight wrapText="bothSides">
              <wp:wrapPolygon edited="0">
                <wp:start x="0" y="0"/>
                <wp:lineTo x="0" y="21488"/>
                <wp:lineTo x="21534" y="21488"/>
                <wp:lineTo x="21534" y="0"/>
                <wp:lineTo x="0" y="0"/>
              </wp:wrapPolygon>
            </wp:wrapTight>
            <wp:docPr id="937396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6733" name="Picture 9373967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87955" cy="1468120"/>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b/>
          <w:bCs/>
          <w:i/>
          <w:iCs/>
          <w:noProof/>
          <w:sz w:val="16"/>
          <w:szCs w:val="16"/>
        </w:rPr>
        <w:drawing>
          <wp:inline distT="0" distB="0" distL="0" distR="0" wp14:anchorId="59B75EC4" wp14:editId="3931FFF6">
            <wp:extent cx="1970421" cy="1498060"/>
            <wp:effectExtent l="0" t="0" r="0" b="635"/>
            <wp:docPr id="122290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03361" name="Picture 12229033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86270" cy="1510110"/>
                    </a:xfrm>
                    <a:prstGeom prst="rect">
                      <a:avLst/>
                    </a:prstGeom>
                  </pic:spPr>
                </pic:pic>
              </a:graphicData>
            </a:graphic>
          </wp:inline>
        </w:drawing>
      </w:r>
      <w:r>
        <w:rPr>
          <w:rFonts w:ascii="Garamond" w:hAnsi="Garamond"/>
          <w:b/>
          <w:bCs/>
          <w:i/>
          <w:iCs/>
          <w:noProof/>
          <w:sz w:val="16"/>
          <w:szCs w:val="16"/>
        </w:rPr>
        <w:drawing>
          <wp:inline distT="0" distB="0" distL="0" distR="0" wp14:anchorId="79601B93" wp14:editId="16FE69EA">
            <wp:extent cx="1815178" cy="1504005"/>
            <wp:effectExtent l="0" t="0" r="1270" b="0"/>
            <wp:docPr id="517568599" name="Picture 8" descr="A graph of a graph of a pandem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8599" name="Picture 8" descr="A graph of a graph of a pandemic&#10;&#10;Description automatically generated with medium confidenc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41156" cy="1525530"/>
                    </a:xfrm>
                    <a:prstGeom prst="rect">
                      <a:avLst/>
                    </a:prstGeom>
                  </pic:spPr>
                </pic:pic>
              </a:graphicData>
            </a:graphic>
          </wp:inline>
        </w:drawing>
      </w:r>
    </w:p>
    <w:p w14:paraId="79FBDA73" w14:textId="18040452" w:rsidR="00B121F4" w:rsidRDefault="00B121F4" w:rsidP="00B121F4">
      <w:pPr>
        <w:rPr>
          <w:rFonts w:ascii="Garamond" w:hAnsi="Garamond"/>
          <w:b/>
          <w:bCs/>
          <w:i/>
          <w:iCs/>
          <w:sz w:val="16"/>
          <w:szCs w:val="16"/>
        </w:rPr>
      </w:pPr>
    </w:p>
    <w:p w14:paraId="4F88DD61" w14:textId="13511A27" w:rsidR="00B121F4" w:rsidRPr="00B121F4" w:rsidRDefault="00B121F4" w:rsidP="00B121F4">
      <w:pPr>
        <w:rPr>
          <w:rFonts w:ascii="Garamond" w:hAnsi="Garamond"/>
          <w:b/>
          <w:bCs/>
          <w:sz w:val="16"/>
          <w:szCs w:val="16"/>
        </w:rPr>
      </w:pPr>
    </w:p>
    <w:p w14:paraId="13022813" w14:textId="4B93C6D9" w:rsidR="00B121F4" w:rsidRDefault="00501247" w:rsidP="00B121F4">
      <w:pPr>
        <w:rPr>
          <w:rFonts w:ascii="Garamond" w:hAnsi="Garamond"/>
          <w:color w:val="C00000"/>
          <w:sz w:val="16"/>
          <w:szCs w:val="16"/>
        </w:rPr>
      </w:pPr>
      <w:r>
        <w:rPr>
          <w:rFonts w:ascii="Garamond" w:hAnsi="Garamond"/>
          <w:color w:val="C00000"/>
          <w:sz w:val="16"/>
          <w:szCs w:val="16"/>
        </w:rPr>
        <w:t>6</w:t>
      </w:r>
      <w:r w:rsidR="00314E37" w:rsidRPr="00314E37">
        <w:rPr>
          <w:rFonts w:ascii="Garamond" w:hAnsi="Garamond"/>
          <w:color w:val="C00000"/>
          <w:sz w:val="16"/>
          <w:szCs w:val="16"/>
        </w:rPr>
        <w:t xml:space="preserve">. </w:t>
      </w:r>
      <w:r w:rsidR="00B121F4" w:rsidRPr="00314E37">
        <w:rPr>
          <w:rFonts w:ascii="Garamond" w:hAnsi="Garamond"/>
          <w:color w:val="C00000"/>
          <w:sz w:val="16"/>
          <w:szCs w:val="16"/>
        </w:rPr>
        <w:t xml:space="preserve">US Tax System (2/3 of total taxes) </w:t>
      </w:r>
    </w:p>
    <w:p w14:paraId="61514E14" w14:textId="2B549F20" w:rsidR="002B747E" w:rsidRPr="002B747E" w:rsidRDefault="002B747E" w:rsidP="00B121F4">
      <w:pPr>
        <w:rPr>
          <w:rFonts w:ascii="Garamond" w:hAnsi="Garamond"/>
          <w:color w:val="FF0000"/>
          <w:sz w:val="16"/>
          <w:szCs w:val="16"/>
        </w:rPr>
      </w:pPr>
      <w:r w:rsidRPr="002B747E">
        <w:rPr>
          <w:rFonts w:ascii="Garamond" w:hAnsi="Garamond"/>
          <w:color w:val="FF0000"/>
          <w:sz w:val="16"/>
          <w:szCs w:val="16"/>
        </w:rPr>
        <w:t>A. Federal level</w:t>
      </w:r>
    </w:p>
    <w:p w14:paraId="38C4F5AB" w14:textId="2E1B0770" w:rsidR="00C702C1" w:rsidRPr="00C702C1" w:rsidRDefault="002B747E" w:rsidP="00C702C1">
      <w:pPr>
        <w:rPr>
          <w:rFonts w:ascii="Garamond" w:hAnsi="Garamond"/>
          <w:sz w:val="16"/>
          <w:szCs w:val="16"/>
        </w:rPr>
      </w:pPr>
      <w:r w:rsidRPr="002B747E">
        <w:rPr>
          <w:rFonts w:ascii="Garamond" w:hAnsi="Garamond"/>
          <w:color w:val="0070C0"/>
          <w:sz w:val="16"/>
          <w:szCs w:val="16"/>
        </w:rPr>
        <w:t>a.</w:t>
      </w:r>
      <w:r w:rsidR="00C702C1" w:rsidRPr="002B747E">
        <w:rPr>
          <w:rFonts w:ascii="Garamond" w:hAnsi="Garamond"/>
          <w:color w:val="0070C0"/>
          <w:sz w:val="16"/>
          <w:szCs w:val="16"/>
        </w:rPr>
        <w:t xml:space="preserve"> Individual income tax (on both labor + capital income)</w:t>
      </w:r>
      <w:r w:rsidRPr="002B747E">
        <w:rPr>
          <w:rFonts w:ascii="Garamond" w:hAnsi="Garamond"/>
          <w:color w:val="0070C0"/>
          <w:sz w:val="16"/>
          <w:szCs w:val="16"/>
        </w:rPr>
        <w:t>:</w:t>
      </w:r>
      <w:r w:rsidR="00C702C1" w:rsidRPr="002B747E">
        <w:rPr>
          <w:rFonts w:ascii="Garamond" w:hAnsi="Garamond"/>
          <w:color w:val="0070C0"/>
          <w:sz w:val="16"/>
          <w:szCs w:val="16"/>
        </w:rPr>
        <w:t xml:space="preserve"> </w:t>
      </w:r>
      <w:r w:rsidR="00C702C1" w:rsidRPr="00C702C1">
        <w:rPr>
          <w:rFonts w:ascii="Garamond" w:hAnsi="Garamond"/>
          <w:sz w:val="16"/>
          <w:szCs w:val="16"/>
        </w:rPr>
        <w:t>is progressive</w:t>
      </w:r>
      <w:r>
        <w:rPr>
          <w:rFonts w:ascii="Garamond" w:hAnsi="Garamond"/>
          <w:sz w:val="16"/>
          <w:szCs w:val="16"/>
        </w:rPr>
        <w:t>,</w:t>
      </w:r>
      <w:r w:rsidR="005E7F97">
        <w:rPr>
          <w:rFonts w:ascii="Garamond" w:hAnsi="Garamond"/>
          <w:sz w:val="16"/>
          <w:szCs w:val="16"/>
        </w:rPr>
        <w:t xml:space="preserve"> a</w:t>
      </w:r>
      <w:r w:rsidR="00C702C1" w:rsidRPr="00C702C1">
        <w:rPr>
          <w:rFonts w:ascii="Garamond" w:hAnsi="Garamond"/>
          <w:sz w:val="16"/>
          <w:szCs w:val="16"/>
        </w:rPr>
        <w:t>verage tax rate for rich person is higher than for poor</w:t>
      </w:r>
    </w:p>
    <w:p w14:paraId="4CE7BEED" w14:textId="411EB86F" w:rsidR="00C702C1" w:rsidRDefault="002B747E" w:rsidP="00C702C1">
      <w:pPr>
        <w:rPr>
          <w:rFonts w:ascii="Garamond" w:hAnsi="Garamond"/>
          <w:sz w:val="16"/>
          <w:szCs w:val="16"/>
        </w:rPr>
      </w:pPr>
      <w:r w:rsidRPr="002B747E">
        <w:rPr>
          <w:rFonts w:ascii="Garamond" w:hAnsi="Garamond"/>
          <w:color w:val="0070C0"/>
          <w:sz w:val="16"/>
          <w:szCs w:val="16"/>
        </w:rPr>
        <w:t>b.</w:t>
      </w:r>
      <w:r w:rsidR="00C702C1" w:rsidRPr="002B747E">
        <w:rPr>
          <w:rFonts w:ascii="Garamond" w:hAnsi="Garamond"/>
          <w:color w:val="0070C0"/>
          <w:sz w:val="16"/>
          <w:szCs w:val="16"/>
        </w:rPr>
        <w:t xml:space="preserve"> Payroll taxes</w:t>
      </w:r>
      <w:r w:rsidRPr="002B747E">
        <w:rPr>
          <w:rFonts w:ascii="Garamond" w:hAnsi="Garamond"/>
          <w:color w:val="0070C0"/>
          <w:sz w:val="16"/>
          <w:szCs w:val="16"/>
        </w:rPr>
        <w:t xml:space="preserve">: </w:t>
      </w:r>
      <w:r w:rsidR="00C702C1" w:rsidRPr="00C702C1">
        <w:rPr>
          <w:rFonts w:ascii="Garamond" w:hAnsi="Garamond"/>
          <w:sz w:val="16"/>
          <w:szCs w:val="16"/>
        </w:rPr>
        <w:t>financing social security programs are regressive (40% of revenue)</w:t>
      </w:r>
    </w:p>
    <w:p w14:paraId="4AECB101" w14:textId="0163027F" w:rsidR="00C702C1" w:rsidRDefault="00C702C1" w:rsidP="005E7F97">
      <w:pPr>
        <w:rPr>
          <w:rFonts w:ascii="Garamond" w:hAnsi="Garamond"/>
          <w:sz w:val="16"/>
          <w:szCs w:val="16"/>
        </w:rPr>
      </w:pPr>
      <w:r w:rsidRPr="00C702C1">
        <w:rPr>
          <w:rFonts w:ascii="Garamond" w:hAnsi="Garamond"/>
          <w:sz w:val="16"/>
          <w:szCs w:val="16"/>
        </w:rPr>
        <w:t xml:space="preserve">Payroll taxes are generally considered regressive. </w:t>
      </w:r>
      <w:r w:rsidR="005E7F97">
        <w:rPr>
          <w:rFonts w:ascii="Garamond" w:hAnsi="Garamond"/>
          <w:sz w:val="16"/>
          <w:szCs w:val="16"/>
        </w:rPr>
        <w:t>They</w:t>
      </w:r>
      <w:r w:rsidR="005E7F97" w:rsidRPr="005E7F97">
        <w:rPr>
          <w:rFonts w:ascii="Garamond" w:hAnsi="Garamond"/>
          <w:sz w:val="16"/>
          <w:szCs w:val="16"/>
        </w:rPr>
        <w:t xml:space="preserve"> </w:t>
      </w:r>
      <w:r w:rsidR="005E7F97">
        <w:rPr>
          <w:rFonts w:ascii="Garamond" w:hAnsi="Garamond"/>
          <w:sz w:val="16"/>
          <w:szCs w:val="16"/>
        </w:rPr>
        <w:t>are</w:t>
      </w:r>
      <w:r w:rsidR="005E7F97" w:rsidRPr="005E7F97">
        <w:rPr>
          <w:rFonts w:ascii="Garamond" w:hAnsi="Garamond"/>
          <w:sz w:val="16"/>
          <w:szCs w:val="16"/>
        </w:rPr>
        <w:t xml:space="preserve"> levied at a </w:t>
      </w:r>
      <w:r w:rsidR="005E7F97">
        <w:rPr>
          <w:rFonts w:ascii="Garamond" w:hAnsi="Garamond"/>
          <w:sz w:val="16"/>
          <w:szCs w:val="16"/>
        </w:rPr>
        <w:t xml:space="preserve">flat </w:t>
      </w:r>
      <w:r w:rsidR="005E7F97" w:rsidRPr="005E7F97">
        <w:rPr>
          <w:rFonts w:ascii="Garamond" w:hAnsi="Garamond"/>
          <w:sz w:val="16"/>
          <w:szCs w:val="16"/>
        </w:rPr>
        <w:t>rate of 12.4 percent up to a maximum amount of an employee’s wages ($147,000 in calendar year 2022)</w:t>
      </w:r>
      <w:r w:rsidRPr="00C702C1">
        <w:rPr>
          <w:rFonts w:ascii="Garamond" w:hAnsi="Garamond"/>
          <w:sz w:val="16"/>
          <w:szCs w:val="16"/>
        </w:rPr>
        <w:t>.</w:t>
      </w:r>
      <w:r w:rsidR="005E7F97">
        <w:rPr>
          <w:rFonts w:ascii="Garamond" w:hAnsi="Garamond"/>
          <w:sz w:val="16"/>
          <w:szCs w:val="16"/>
        </w:rPr>
        <w:t xml:space="preserve"> </w:t>
      </w:r>
      <w:r w:rsidR="00192F3D">
        <w:rPr>
          <w:rFonts w:ascii="Garamond" w:hAnsi="Garamond"/>
          <w:sz w:val="16"/>
          <w:szCs w:val="16"/>
        </w:rPr>
        <w:t>First</w:t>
      </w:r>
      <w:r w:rsidR="00192F3D" w:rsidRPr="002B747E">
        <w:rPr>
          <w:rFonts w:ascii="Garamond" w:hAnsi="Garamond"/>
          <w:sz w:val="16"/>
          <w:szCs w:val="16"/>
        </w:rPr>
        <w:t>, compared with lower-income households, higher-income households receive more of their income from sources other than wages, such as capital gains and dividends, which are not subject to the payroll tax. However, because wages rise as a share of income over the first four quintiles of the distribution, payroll taxes are slightly progressive until high income levels are reached.</w:t>
      </w:r>
      <w:r w:rsidR="00192F3D">
        <w:rPr>
          <w:rFonts w:ascii="Garamond" w:hAnsi="Garamond"/>
          <w:sz w:val="16"/>
          <w:szCs w:val="16"/>
        </w:rPr>
        <w:t xml:space="preserve"> Second, n</w:t>
      </w:r>
      <w:r w:rsidR="005E7F97">
        <w:rPr>
          <w:rFonts w:ascii="Garamond" w:hAnsi="Garamond"/>
          <w:sz w:val="16"/>
          <w:szCs w:val="16"/>
        </w:rPr>
        <w:t xml:space="preserve">o cap would be neutral, with cap it is regressive: </w:t>
      </w:r>
      <w:r w:rsidRPr="00C702C1">
        <w:rPr>
          <w:rFonts w:ascii="Garamond" w:hAnsi="Garamond"/>
          <w:sz w:val="16"/>
          <w:szCs w:val="16"/>
        </w:rPr>
        <w:t xml:space="preserve">individuals who earn more than the cap pay a smaller percentage of their total income in Social Security taxes than those who earn less. </w:t>
      </w:r>
      <w:r w:rsidR="002B747E" w:rsidRPr="002B747E">
        <w:rPr>
          <w:rFonts w:ascii="Garamond" w:hAnsi="Garamond"/>
          <w:sz w:val="16"/>
          <w:szCs w:val="16"/>
        </w:rPr>
        <w:t> </w:t>
      </w:r>
    </w:p>
    <w:p w14:paraId="296F1B76" w14:textId="77777777" w:rsidR="00192F3D" w:rsidRPr="00C702C1" w:rsidRDefault="00192F3D" w:rsidP="005E7F97">
      <w:pPr>
        <w:rPr>
          <w:rFonts w:ascii="Garamond" w:hAnsi="Garamond"/>
          <w:sz w:val="16"/>
          <w:szCs w:val="16"/>
        </w:rPr>
      </w:pPr>
    </w:p>
    <w:p w14:paraId="15302C9C" w14:textId="77777777" w:rsidR="00C702C1" w:rsidRDefault="00C702C1" w:rsidP="00C702C1">
      <w:pPr>
        <w:rPr>
          <w:rFonts w:ascii="Garamond" w:hAnsi="Garamond"/>
          <w:sz w:val="16"/>
          <w:szCs w:val="16"/>
        </w:rPr>
      </w:pPr>
    </w:p>
    <w:p w14:paraId="71947983" w14:textId="02C3B145" w:rsidR="00C702C1" w:rsidRDefault="002B747E" w:rsidP="00C702C1">
      <w:pPr>
        <w:rPr>
          <w:rFonts w:ascii="Garamond" w:hAnsi="Garamond"/>
          <w:sz w:val="16"/>
          <w:szCs w:val="16"/>
        </w:rPr>
      </w:pPr>
      <w:r w:rsidRPr="002B747E">
        <w:rPr>
          <w:rFonts w:ascii="Garamond" w:hAnsi="Garamond"/>
          <w:color w:val="0070C0"/>
          <w:sz w:val="16"/>
          <w:szCs w:val="16"/>
        </w:rPr>
        <w:t>c.</w:t>
      </w:r>
      <w:r w:rsidR="00C702C1" w:rsidRPr="002B747E">
        <w:rPr>
          <w:rFonts w:ascii="Garamond" w:hAnsi="Garamond"/>
          <w:color w:val="0070C0"/>
          <w:sz w:val="16"/>
          <w:szCs w:val="16"/>
        </w:rPr>
        <w:t xml:space="preserve"> Corporate income tax</w:t>
      </w:r>
      <w:r>
        <w:rPr>
          <w:rFonts w:ascii="Garamond" w:hAnsi="Garamond"/>
          <w:color w:val="0070C0"/>
          <w:sz w:val="16"/>
          <w:szCs w:val="16"/>
        </w:rPr>
        <w:t>:</w:t>
      </w:r>
      <w:r w:rsidR="00C702C1" w:rsidRPr="00C702C1">
        <w:rPr>
          <w:rFonts w:ascii="Garamond" w:hAnsi="Garamond"/>
          <w:sz w:val="16"/>
          <w:szCs w:val="16"/>
        </w:rPr>
        <w:t xml:space="preserve"> is progressive (15% of revenue). </w:t>
      </w:r>
    </w:p>
    <w:p w14:paraId="1ABAAEB8" w14:textId="3EE3F2DB" w:rsidR="00C702C1" w:rsidRDefault="002B747E" w:rsidP="00C702C1">
      <w:pPr>
        <w:rPr>
          <w:rFonts w:ascii="Garamond" w:hAnsi="Garamond"/>
          <w:sz w:val="16"/>
          <w:szCs w:val="16"/>
        </w:rPr>
      </w:pPr>
      <w:r>
        <w:rPr>
          <w:rFonts w:ascii="Garamond" w:hAnsi="Garamond"/>
          <w:sz w:val="16"/>
          <w:szCs w:val="16"/>
        </w:rPr>
        <w:t>You are tax</w:t>
      </w:r>
      <w:r w:rsidR="00C702C1">
        <w:rPr>
          <w:rFonts w:ascii="Garamond" w:hAnsi="Garamond"/>
          <w:sz w:val="16"/>
          <w:szCs w:val="16"/>
        </w:rPr>
        <w:t xml:space="preserve"> rich people + it is progressive wrt profits</w:t>
      </w:r>
    </w:p>
    <w:p w14:paraId="771C1A54" w14:textId="77777777" w:rsidR="00C702C1" w:rsidRDefault="00C702C1" w:rsidP="00C702C1">
      <w:pPr>
        <w:rPr>
          <w:rFonts w:ascii="Garamond" w:hAnsi="Garamond"/>
          <w:sz w:val="16"/>
          <w:szCs w:val="16"/>
        </w:rPr>
      </w:pPr>
    </w:p>
    <w:p w14:paraId="5168A0B4" w14:textId="344F7842" w:rsidR="00C702C1" w:rsidRDefault="002B747E" w:rsidP="00C702C1">
      <w:pPr>
        <w:rPr>
          <w:rFonts w:ascii="Garamond" w:hAnsi="Garamond"/>
          <w:sz w:val="16"/>
          <w:szCs w:val="16"/>
        </w:rPr>
      </w:pPr>
      <w:r w:rsidRPr="002B747E">
        <w:rPr>
          <w:rFonts w:ascii="Garamond" w:hAnsi="Garamond"/>
          <w:color w:val="0070C0"/>
          <w:sz w:val="16"/>
          <w:szCs w:val="16"/>
        </w:rPr>
        <w:t>d.</w:t>
      </w:r>
      <w:r w:rsidR="00C702C1" w:rsidRPr="002B747E">
        <w:rPr>
          <w:rFonts w:ascii="Garamond" w:hAnsi="Garamond"/>
          <w:color w:val="0070C0"/>
          <w:sz w:val="16"/>
          <w:szCs w:val="16"/>
        </w:rPr>
        <w:t xml:space="preserve"> Estate taxes</w:t>
      </w:r>
      <w:r>
        <w:rPr>
          <w:rFonts w:ascii="Garamond" w:hAnsi="Garamond"/>
          <w:color w:val="0070C0"/>
          <w:sz w:val="16"/>
          <w:szCs w:val="16"/>
        </w:rPr>
        <w:t>:</w:t>
      </w:r>
      <w:r w:rsidR="00C702C1" w:rsidRPr="00C702C1">
        <w:rPr>
          <w:rFonts w:ascii="Garamond" w:hAnsi="Garamond"/>
          <w:sz w:val="16"/>
          <w:szCs w:val="16"/>
        </w:rPr>
        <w:t xml:space="preserve"> are very progressive </w:t>
      </w:r>
    </w:p>
    <w:p w14:paraId="6DFF0F41" w14:textId="31B669A9" w:rsidR="00C702C1" w:rsidRDefault="002B747E" w:rsidP="00C702C1">
      <w:pPr>
        <w:rPr>
          <w:rFonts w:ascii="Garamond" w:hAnsi="Garamond"/>
          <w:sz w:val="16"/>
          <w:szCs w:val="16"/>
        </w:rPr>
      </w:pPr>
      <w:r w:rsidRPr="002B747E">
        <w:rPr>
          <w:rFonts w:ascii="Garamond" w:hAnsi="Garamond"/>
          <w:sz w:val="16"/>
          <w:szCs w:val="16"/>
        </w:rPr>
        <w:t>The estate tax is only imposed on households with high levels of wealth</w:t>
      </w:r>
      <w:r>
        <w:rPr>
          <w:rFonts w:ascii="Garamond" w:hAnsi="Garamond"/>
          <w:sz w:val="16"/>
          <w:szCs w:val="16"/>
        </w:rPr>
        <w:t xml:space="preserve"> (</w:t>
      </w:r>
      <w:r w:rsidRPr="002B747E">
        <w:rPr>
          <w:rFonts w:ascii="Garamond" w:hAnsi="Garamond"/>
          <w:sz w:val="16"/>
          <w:szCs w:val="16"/>
        </w:rPr>
        <w:t>$11.4 million</w:t>
      </w:r>
      <w:r>
        <w:rPr>
          <w:rFonts w:ascii="Garamond" w:hAnsi="Garamond"/>
          <w:sz w:val="16"/>
          <w:szCs w:val="16"/>
        </w:rPr>
        <w:t>)</w:t>
      </w:r>
      <w:r w:rsidRPr="002B747E">
        <w:rPr>
          <w:rFonts w:ascii="Garamond" w:hAnsi="Garamond"/>
          <w:sz w:val="16"/>
          <w:szCs w:val="16"/>
        </w:rPr>
        <w:t>. High wealth is almost always commensurate with high income, so, when households are classified by income, virtually the entire estate tax burden falls on the very highest income households.</w:t>
      </w:r>
    </w:p>
    <w:p w14:paraId="40EBFB8A" w14:textId="77777777" w:rsidR="002B747E" w:rsidRDefault="002B747E" w:rsidP="00C702C1">
      <w:pPr>
        <w:rPr>
          <w:rFonts w:ascii="Garamond" w:hAnsi="Garamond"/>
          <w:sz w:val="16"/>
          <w:szCs w:val="16"/>
        </w:rPr>
      </w:pPr>
    </w:p>
    <w:p w14:paraId="68069A9D" w14:textId="2A56FE05" w:rsidR="00C702C1" w:rsidRDefault="002B747E" w:rsidP="00C702C1">
      <w:pPr>
        <w:rPr>
          <w:rFonts w:ascii="Garamond" w:hAnsi="Garamond"/>
          <w:sz w:val="16"/>
          <w:szCs w:val="16"/>
        </w:rPr>
      </w:pPr>
      <w:r w:rsidRPr="002B747E">
        <w:rPr>
          <w:rFonts w:ascii="Garamond" w:hAnsi="Garamond"/>
          <w:color w:val="0070C0"/>
          <w:sz w:val="16"/>
          <w:szCs w:val="16"/>
        </w:rPr>
        <w:t>e.</w:t>
      </w:r>
      <w:r w:rsidR="00C702C1" w:rsidRPr="002B747E">
        <w:rPr>
          <w:rFonts w:ascii="Garamond" w:hAnsi="Garamond"/>
          <w:color w:val="0070C0"/>
          <w:sz w:val="16"/>
          <w:szCs w:val="16"/>
        </w:rPr>
        <w:t xml:space="preserve"> Minor excise taxes</w:t>
      </w:r>
      <w:r w:rsidR="00192F3D">
        <w:rPr>
          <w:rFonts w:ascii="Garamond" w:hAnsi="Garamond"/>
          <w:color w:val="0070C0"/>
          <w:sz w:val="16"/>
          <w:szCs w:val="16"/>
        </w:rPr>
        <w:t>(consumption)</w:t>
      </w:r>
      <w:r>
        <w:rPr>
          <w:rFonts w:ascii="Garamond" w:hAnsi="Garamond"/>
          <w:color w:val="0070C0"/>
          <w:sz w:val="16"/>
          <w:szCs w:val="16"/>
        </w:rPr>
        <w:t>:</w:t>
      </w:r>
      <w:r w:rsidR="00C702C1" w:rsidRPr="00C702C1">
        <w:rPr>
          <w:rFonts w:ascii="Garamond" w:hAnsi="Garamond"/>
          <w:sz w:val="16"/>
          <w:szCs w:val="16"/>
        </w:rPr>
        <w:t xml:space="preserve"> are very regressive</w:t>
      </w:r>
    </w:p>
    <w:p w14:paraId="7EB41674" w14:textId="52781486" w:rsidR="002B747E" w:rsidRPr="002B747E" w:rsidRDefault="002B747E" w:rsidP="002B747E">
      <w:pPr>
        <w:rPr>
          <w:rFonts w:ascii="Garamond" w:hAnsi="Garamond"/>
          <w:sz w:val="16"/>
          <w:szCs w:val="16"/>
        </w:rPr>
      </w:pPr>
      <w:r w:rsidRPr="002B747E">
        <w:rPr>
          <w:rFonts w:ascii="Garamond" w:hAnsi="Garamond"/>
          <w:sz w:val="16"/>
          <w:szCs w:val="16"/>
        </w:rPr>
        <w:t>households that consume more of the taxed good or service as a share of their total consumption face more of the tax burden from this change in relative prices.</w:t>
      </w:r>
    </w:p>
    <w:p w14:paraId="5DCE67FC" w14:textId="03A4C381" w:rsidR="002B747E" w:rsidRDefault="002B747E" w:rsidP="002B747E">
      <w:pPr>
        <w:rPr>
          <w:rFonts w:ascii="Garamond" w:hAnsi="Garamond"/>
          <w:sz w:val="16"/>
          <w:szCs w:val="16"/>
        </w:rPr>
      </w:pPr>
      <w:r>
        <w:rPr>
          <w:rFonts w:ascii="Garamond" w:hAnsi="Garamond"/>
          <w:sz w:val="16"/>
          <w:szCs w:val="16"/>
        </w:rPr>
        <w:t xml:space="preserve">Poor tend to spend way more of total income in consumption </w:t>
      </w:r>
    </w:p>
    <w:p w14:paraId="1A65795C" w14:textId="77777777" w:rsidR="00F76BAD" w:rsidRDefault="00F76BAD" w:rsidP="00C702C1">
      <w:pPr>
        <w:rPr>
          <w:rFonts w:ascii="Garamond" w:hAnsi="Garamond"/>
          <w:sz w:val="16"/>
          <w:szCs w:val="16"/>
        </w:rPr>
      </w:pPr>
    </w:p>
    <w:p w14:paraId="00C5D5BB" w14:textId="0FBB0F1E" w:rsidR="00F76BAD" w:rsidRPr="002B747E" w:rsidRDefault="002B747E" w:rsidP="00F76BAD">
      <w:pPr>
        <w:rPr>
          <w:rFonts w:ascii="Garamond" w:hAnsi="Garamond"/>
          <w:color w:val="FF0000"/>
          <w:sz w:val="16"/>
          <w:szCs w:val="16"/>
        </w:rPr>
      </w:pPr>
      <w:r>
        <w:rPr>
          <w:rFonts w:ascii="Garamond" w:hAnsi="Garamond"/>
          <w:color w:val="FF0000"/>
          <w:sz w:val="16"/>
          <w:szCs w:val="16"/>
        </w:rPr>
        <w:t xml:space="preserve">B. </w:t>
      </w:r>
      <w:r w:rsidR="00F76BAD" w:rsidRPr="002B747E">
        <w:rPr>
          <w:rFonts w:ascii="Garamond" w:hAnsi="Garamond"/>
          <w:color w:val="FF0000"/>
          <w:sz w:val="16"/>
          <w:szCs w:val="16"/>
        </w:rPr>
        <w:t>State</w:t>
      </w:r>
      <w:r w:rsidRPr="002B747E">
        <w:rPr>
          <w:rFonts w:ascii="Garamond" w:hAnsi="Garamond"/>
          <w:color w:val="FF0000"/>
          <w:sz w:val="16"/>
          <w:szCs w:val="16"/>
        </w:rPr>
        <w:t xml:space="preserve"> </w:t>
      </w:r>
      <w:r w:rsidR="00F76BAD" w:rsidRPr="002B747E">
        <w:rPr>
          <w:rFonts w:ascii="Garamond" w:hAnsi="Garamond"/>
          <w:color w:val="FF0000"/>
          <w:sz w:val="16"/>
          <w:szCs w:val="16"/>
        </w:rPr>
        <w:t>+</w:t>
      </w:r>
      <w:r w:rsidRPr="002B747E">
        <w:rPr>
          <w:rFonts w:ascii="Garamond" w:hAnsi="Garamond"/>
          <w:color w:val="FF0000"/>
          <w:sz w:val="16"/>
          <w:szCs w:val="16"/>
        </w:rPr>
        <w:t xml:space="preserve"> </w:t>
      </w:r>
      <w:r w:rsidR="00F76BAD" w:rsidRPr="002B747E">
        <w:rPr>
          <w:rFonts w:ascii="Garamond" w:hAnsi="Garamond"/>
          <w:color w:val="FF0000"/>
          <w:sz w:val="16"/>
          <w:szCs w:val="16"/>
        </w:rPr>
        <w:t xml:space="preserve">Local Tax </w:t>
      </w:r>
      <w:r w:rsidRPr="002B747E">
        <w:rPr>
          <w:rFonts w:ascii="Garamond" w:hAnsi="Garamond"/>
          <w:color w:val="FF0000"/>
          <w:sz w:val="16"/>
          <w:szCs w:val="16"/>
        </w:rPr>
        <w:t>level</w:t>
      </w:r>
      <w:r w:rsidR="00F76BAD" w:rsidRPr="002B747E">
        <w:rPr>
          <w:rFonts w:ascii="Garamond" w:hAnsi="Garamond"/>
          <w:color w:val="FF0000"/>
          <w:sz w:val="16"/>
          <w:szCs w:val="16"/>
        </w:rPr>
        <w:t xml:space="preserve"> (1/3 of total taxes) </w:t>
      </w:r>
    </w:p>
    <w:p w14:paraId="40A51DA2" w14:textId="77777777" w:rsidR="00F76BAD" w:rsidRPr="00F76BAD" w:rsidRDefault="00F76BAD" w:rsidP="00F76BAD">
      <w:pPr>
        <w:rPr>
          <w:rFonts w:ascii="Garamond" w:hAnsi="Garamond"/>
          <w:sz w:val="16"/>
          <w:szCs w:val="16"/>
        </w:rPr>
      </w:pPr>
      <w:r w:rsidRPr="00F76BAD">
        <w:rPr>
          <w:rFonts w:ascii="Garamond" w:hAnsi="Garamond"/>
          <w:sz w:val="16"/>
          <w:szCs w:val="16"/>
        </w:rPr>
        <w:t xml:space="preserve">Decentralized governments can experiment, be tailored to local views, create tax competition, and make redistribution harder (recall the Tiebout model). </w:t>
      </w:r>
    </w:p>
    <w:p w14:paraId="196E9A42" w14:textId="0B2E9891" w:rsidR="00F76BAD" w:rsidRPr="00F76BAD" w:rsidRDefault="002B747E" w:rsidP="00F76BAD">
      <w:pPr>
        <w:rPr>
          <w:rFonts w:ascii="Garamond" w:hAnsi="Garamond"/>
          <w:sz w:val="16"/>
          <w:szCs w:val="16"/>
        </w:rPr>
      </w:pPr>
      <w:r>
        <w:rPr>
          <w:rFonts w:ascii="Garamond" w:hAnsi="Garamond"/>
          <w:sz w:val="16"/>
          <w:szCs w:val="16"/>
        </w:rPr>
        <w:t>a.</w:t>
      </w:r>
      <w:r w:rsidR="00F76BAD" w:rsidRPr="00F76BAD">
        <w:rPr>
          <w:rFonts w:ascii="Garamond" w:hAnsi="Garamond"/>
          <w:sz w:val="16"/>
          <w:szCs w:val="16"/>
        </w:rPr>
        <w:t xml:space="preserve"> Individual + Corporate income taxes are progressive </w:t>
      </w:r>
    </w:p>
    <w:p w14:paraId="4320A314" w14:textId="2DD4D93D" w:rsidR="00F76BAD" w:rsidRPr="00F76BAD" w:rsidRDefault="002B747E" w:rsidP="00F76BAD">
      <w:pPr>
        <w:rPr>
          <w:rFonts w:ascii="Garamond" w:hAnsi="Garamond"/>
          <w:sz w:val="16"/>
          <w:szCs w:val="16"/>
        </w:rPr>
      </w:pPr>
      <w:r>
        <w:rPr>
          <w:rFonts w:ascii="Garamond" w:hAnsi="Garamond"/>
          <w:sz w:val="16"/>
          <w:szCs w:val="16"/>
        </w:rPr>
        <w:t>b.</w:t>
      </w:r>
      <w:r w:rsidR="00F76BAD" w:rsidRPr="00F76BAD">
        <w:rPr>
          <w:rFonts w:ascii="Garamond" w:hAnsi="Garamond"/>
          <w:sz w:val="16"/>
          <w:szCs w:val="16"/>
        </w:rPr>
        <w:t xml:space="preserve"> Sales taxes + Excise taxes (tax on consumption) are very regressive</w:t>
      </w:r>
    </w:p>
    <w:p w14:paraId="3CAEA095" w14:textId="4D42FE11" w:rsidR="002B747E" w:rsidRPr="009367E1" w:rsidRDefault="002B747E" w:rsidP="007923E8">
      <w:pPr>
        <w:rPr>
          <w:rFonts w:ascii="Garamond" w:hAnsi="Garamond"/>
          <w:sz w:val="16"/>
          <w:szCs w:val="16"/>
        </w:rPr>
      </w:pPr>
      <w:r>
        <w:rPr>
          <w:rFonts w:ascii="Garamond" w:hAnsi="Garamond"/>
          <w:sz w:val="16"/>
          <w:szCs w:val="16"/>
        </w:rPr>
        <w:t>c.</w:t>
      </w:r>
      <w:r w:rsidR="00F76BAD" w:rsidRPr="00F76BAD">
        <w:rPr>
          <w:rFonts w:ascii="Garamond" w:hAnsi="Garamond"/>
          <w:sz w:val="16"/>
          <w:szCs w:val="16"/>
        </w:rPr>
        <w:t xml:space="preserve"> Real estate property taxes (tax on housing wealth) are slightly progressive  </w:t>
      </w:r>
    </w:p>
    <w:p w14:paraId="12EEB077" w14:textId="70160FE4" w:rsidR="00F76BAD" w:rsidRDefault="00F76BAD" w:rsidP="007923E8">
      <w:pPr>
        <w:rPr>
          <w:rFonts w:ascii="Garamond" w:hAnsi="Garamond"/>
          <w:b/>
          <w:bCs/>
          <w:sz w:val="16"/>
          <w:szCs w:val="16"/>
        </w:rPr>
      </w:pPr>
    </w:p>
    <w:p w14:paraId="6427A995" w14:textId="0FA12EB5" w:rsidR="00F76BAD" w:rsidRDefault="00F76BAD" w:rsidP="007923E8">
      <w:pPr>
        <w:rPr>
          <w:rFonts w:ascii="Garamond" w:hAnsi="Garamond"/>
          <w:b/>
          <w:bCs/>
          <w:sz w:val="16"/>
          <w:szCs w:val="16"/>
        </w:rPr>
      </w:pPr>
      <w:r>
        <w:rPr>
          <w:rFonts w:ascii="Garamond" w:hAnsi="Garamond"/>
          <w:b/>
          <w:bCs/>
          <w:noProof/>
          <w:sz w:val="16"/>
          <w:szCs w:val="16"/>
        </w:rPr>
        <w:drawing>
          <wp:inline distT="0" distB="0" distL="0" distR="0" wp14:anchorId="28FC2729" wp14:editId="33B6B204">
            <wp:extent cx="2651760" cy="1706371"/>
            <wp:effectExtent l="0" t="0" r="2540" b="0"/>
            <wp:docPr id="22782380" name="Picture 12" descr="A graph of tax r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380" name="Picture 12" descr="A graph of tax rate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71195" cy="1718877"/>
                    </a:xfrm>
                    <a:prstGeom prst="rect">
                      <a:avLst/>
                    </a:prstGeom>
                  </pic:spPr>
                </pic:pic>
              </a:graphicData>
            </a:graphic>
          </wp:inline>
        </w:drawing>
      </w:r>
    </w:p>
    <w:p w14:paraId="63EFCCB6" w14:textId="4DE31B09" w:rsidR="00F76BAD" w:rsidRPr="002B747E" w:rsidRDefault="002B747E" w:rsidP="007923E8">
      <w:pPr>
        <w:rPr>
          <w:rFonts w:ascii="Garamond" w:hAnsi="Garamond"/>
          <w:b/>
          <w:bCs/>
          <w:sz w:val="16"/>
          <w:szCs w:val="16"/>
        </w:rPr>
      </w:pPr>
      <w:r w:rsidRPr="002B747E">
        <w:rPr>
          <w:rFonts w:ascii="Garamond" w:hAnsi="Garamond"/>
          <w:b/>
          <w:bCs/>
          <w:sz w:val="16"/>
          <w:szCs w:val="16"/>
        </w:rPr>
        <w:t>* Figure 1 you can see here what’s progressive and what’s not!!!!!!!!!!!!!</w:t>
      </w:r>
    </w:p>
    <w:p w14:paraId="22F14FCA" w14:textId="63320762" w:rsidR="00F76BAD" w:rsidRDefault="00F76BAD" w:rsidP="007923E8">
      <w:pPr>
        <w:rPr>
          <w:rFonts w:ascii="Garamond" w:hAnsi="Garamond"/>
          <w:b/>
          <w:bCs/>
          <w:sz w:val="16"/>
          <w:szCs w:val="16"/>
        </w:rPr>
      </w:pPr>
    </w:p>
    <w:p w14:paraId="5A40D25E" w14:textId="4E378CA0" w:rsidR="00F76BAD" w:rsidRDefault="002B747E" w:rsidP="007923E8">
      <w:pPr>
        <w:rPr>
          <w:rFonts w:ascii="Garamond" w:hAnsi="Garamond"/>
          <w:b/>
          <w:bCs/>
          <w:sz w:val="16"/>
          <w:szCs w:val="16"/>
        </w:rPr>
      </w:pPr>
      <w:r>
        <w:rPr>
          <w:rFonts w:ascii="Garamond" w:hAnsi="Garamond"/>
          <w:b/>
          <w:bCs/>
          <w:sz w:val="16"/>
          <w:szCs w:val="16"/>
        </w:rPr>
        <w:t xml:space="preserve">Key points: </w:t>
      </w:r>
    </w:p>
    <w:p w14:paraId="24713BEE" w14:textId="46CEA521" w:rsidR="00F76BAD" w:rsidRPr="002B747E" w:rsidRDefault="002B747E" w:rsidP="00F76BAD">
      <w:pPr>
        <w:rPr>
          <w:rFonts w:ascii="Garamond" w:hAnsi="Garamond"/>
          <w:sz w:val="16"/>
          <w:szCs w:val="16"/>
        </w:rPr>
      </w:pPr>
      <w:r w:rsidRPr="002B747E">
        <w:rPr>
          <w:rFonts w:ascii="Garamond" w:hAnsi="Garamond"/>
          <w:sz w:val="16"/>
          <w:szCs w:val="16"/>
        </w:rPr>
        <w:t>I.</w:t>
      </w:r>
      <w:r w:rsidR="00F76BAD" w:rsidRPr="002B747E">
        <w:rPr>
          <w:rFonts w:ascii="Garamond" w:hAnsi="Garamond"/>
          <w:sz w:val="16"/>
          <w:szCs w:val="16"/>
        </w:rPr>
        <w:t xml:space="preserve"> The US tax and transfer system is progressive overall. </w:t>
      </w:r>
    </w:p>
    <w:p w14:paraId="2714D182" w14:textId="77777777" w:rsidR="00F76BAD" w:rsidRPr="002B747E" w:rsidRDefault="00F76BAD" w:rsidP="00F76BAD">
      <w:pPr>
        <w:rPr>
          <w:rFonts w:ascii="Garamond" w:hAnsi="Garamond"/>
          <w:sz w:val="16"/>
          <w:szCs w:val="16"/>
        </w:rPr>
      </w:pPr>
      <w:r w:rsidRPr="002B747E">
        <w:rPr>
          <w:rFonts w:ascii="Garamond" w:hAnsi="Garamond"/>
          <w:sz w:val="16"/>
          <w:szCs w:val="16"/>
        </w:rPr>
        <w:t xml:space="preserve">Pre-tax national income is less equally distributed than post-tax/post-transfer national income. </w:t>
      </w:r>
    </w:p>
    <w:p w14:paraId="3E4DE0A4" w14:textId="6547861F" w:rsidR="00F76BAD" w:rsidRPr="002B747E" w:rsidRDefault="002B747E" w:rsidP="00F76BAD">
      <w:pPr>
        <w:rPr>
          <w:rFonts w:ascii="Garamond" w:hAnsi="Garamond"/>
          <w:sz w:val="16"/>
          <w:szCs w:val="16"/>
        </w:rPr>
      </w:pPr>
      <w:r>
        <w:rPr>
          <w:rFonts w:ascii="Garamond" w:hAnsi="Garamond"/>
          <w:sz w:val="16"/>
          <w:szCs w:val="16"/>
        </w:rPr>
        <w:t>II.</w:t>
      </w:r>
      <w:r w:rsidR="00F76BAD" w:rsidRPr="002B747E">
        <w:rPr>
          <w:rFonts w:ascii="Garamond" w:hAnsi="Garamond"/>
          <w:sz w:val="16"/>
          <w:szCs w:val="16"/>
        </w:rPr>
        <w:t xml:space="preserve"> Long Term Changes</w:t>
      </w:r>
      <w:r w:rsidR="009367E1">
        <w:rPr>
          <w:rFonts w:ascii="Garamond" w:hAnsi="Garamond"/>
          <w:sz w:val="16"/>
          <w:szCs w:val="16"/>
        </w:rPr>
        <w:t xml:space="preserve">: </w:t>
      </w:r>
      <w:r w:rsidR="00F76BAD" w:rsidRPr="002B747E">
        <w:rPr>
          <w:rFonts w:ascii="Garamond" w:hAnsi="Garamond"/>
          <w:sz w:val="16"/>
          <w:szCs w:val="16"/>
        </w:rPr>
        <w:t>Before 1913, US taxes were primarily tari</w:t>
      </w:r>
      <w:r w:rsidRPr="002B747E">
        <w:rPr>
          <w:rFonts w:ascii="Cambria Math" w:hAnsi="Cambria Math" w:cs="Cambria Math"/>
          <w:sz w:val="16"/>
          <w:szCs w:val="16"/>
        </w:rPr>
        <w:t>ff</w:t>
      </w:r>
      <w:r w:rsidR="00F76BAD" w:rsidRPr="002B747E">
        <w:rPr>
          <w:rFonts w:ascii="Garamond" w:hAnsi="Garamond"/>
          <w:sz w:val="16"/>
          <w:szCs w:val="16"/>
        </w:rPr>
        <w:t xml:space="preserve">s, excises, and real estate property taxes, minimal welfare state (i.e., small government). </w:t>
      </w:r>
    </w:p>
    <w:p w14:paraId="23ABA066" w14:textId="77777777" w:rsidR="009367E1" w:rsidRDefault="009367E1" w:rsidP="00F76BAD">
      <w:pPr>
        <w:rPr>
          <w:rFonts w:ascii="Garamond" w:hAnsi="Garamond"/>
          <w:sz w:val="16"/>
          <w:szCs w:val="16"/>
        </w:rPr>
      </w:pPr>
      <w:r>
        <w:rPr>
          <w:rFonts w:ascii="Garamond" w:hAnsi="Garamond"/>
          <w:sz w:val="16"/>
          <w:szCs w:val="16"/>
        </w:rPr>
        <w:t xml:space="preserve">III. </w:t>
      </w:r>
      <w:r w:rsidR="00F76BAD" w:rsidRPr="002B747E">
        <w:rPr>
          <w:rFonts w:ascii="Garamond" w:hAnsi="Garamond"/>
          <w:sz w:val="16"/>
          <w:szCs w:val="16"/>
        </w:rPr>
        <w:t>Medium Term Changes</w:t>
      </w:r>
      <w:r>
        <w:rPr>
          <w:rFonts w:ascii="Garamond" w:hAnsi="Garamond"/>
          <w:sz w:val="16"/>
          <w:szCs w:val="16"/>
        </w:rPr>
        <w:t xml:space="preserve">: </w:t>
      </w:r>
      <w:r w:rsidR="00F76BAD" w:rsidRPr="002B747E">
        <w:rPr>
          <w:rFonts w:ascii="Garamond" w:hAnsi="Garamond"/>
          <w:sz w:val="16"/>
          <w:szCs w:val="16"/>
        </w:rPr>
        <w:t>The US tax progressivity has declined since 1950 (</w:t>
      </w:r>
      <w:r>
        <w:rPr>
          <w:rFonts w:ascii="Garamond" w:hAnsi="Garamond"/>
          <w:sz w:val="16"/>
          <w:szCs w:val="16"/>
        </w:rPr>
        <w:t>last figure</w:t>
      </w:r>
      <w:r w:rsidR="00F76BAD" w:rsidRPr="002B747E">
        <w:rPr>
          <w:rFonts w:ascii="Garamond" w:hAnsi="Garamond"/>
          <w:sz w:val="16"/>
          <w:szCs w:val="16"/>
        </w:rPr>
        <w:t xml:space="preserve">), but government redistribution through transfers has increased (via Medicaid, Social Security retirement, DI, UI </w:t>
      </w:r>
      <w:r>
        <w:rPr>
          <w:rFonts w:ascii="Garamond" w:hAnsi="Garamond"/>
          <w:sz w:val="16"/>
          <w:szCs w:val="16"/>
        </w:rPr>
        <w:t>etc</w:t>
      </w:r>
      <w:r w:rsidR="00F76BAD" w:rsidRPr="002B747E">
        <w:rPr>
          <w:rFonts w:ascii="Garamond" w:hAnsi="Garamond"/>
          <w:sz w:val="16"/>
          <w:szCs w:val="16"/>
        </w:rPr>
        <w:t xml:space="preserve">). </w:t>
      </w:r>
    </w:p>
    <w:p w14:paraId="299FC5D3" w14:textId="36923FF0" w:rsidR="00B411DE" w:rsidRPr="00F76BAD" w:rsidRDefault="002B747E" w:rsidP="00F76BAD">
      <w:pPr>
        <w:rPr>
          <w:rFonts w:ascii="Garamond" w:hAnsi="Garamond"/>
          <w:sz w:val="16"/>
          <w:szCs w:val="16"/>
        </w:rPr>
      </w:pPr>
      <w:r>
        <w:rPr>
          <w:rFonts w:ascii="Garamond" w:hAnsi="Garamond"/>
          <w:b/>
          <w:bCs/>
          <w:noProof/>
          <w:sz w:val="16"/>
          <w:szCs w:val="16"/>
        </w:rPr>
        <w:drawing>
          <wp:anchor distT="0" distB="0" distL="114300" distR="114300" simplePos="0" relativeHeight="251685888" behindDoc="1" locked="0" layoutInCell="1" allowOverlap="1" wp14:anchorId="723A613A" wp14:editId="0A35241A">
            <wp:simplePos x="0" y="0"/>
            <wp:positionH relativeFrom="column">
              <wp:posOffset>0</wp:posOffset>
            </wp:positionH>
            <wp:positionV relativeFrom="paragraph">
              <wp:posOffset>113665</wp:posOffset>
            </wp:positionV>
            <wp:extent cx="2585085" cy="1752600"/>
            <wp:effectExtent l="0" t="0" r="5715" b="0"/>
            <wp:wrapTight wrapText="bothSides">
              <wp:wrapPolygon edited="0">
                <wp:start x="0" y="0"/>
                <wp:lineTo x="0" y="21443"/>
                <wp:lineTo x="21542" y="21443"/>
                <wp:lineTo x="21542" y="0"/>
                <wp:lineTo x="0" y="0"/>
              </wp:wrapPolygon>
            </wp:wrapTight>
            <wp:docPr id="1212247186" name="Picture 11" descr="A graph of tax r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7186" name="Picture 11" descr="A graph of tax rates&#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85085" cy="1752600"/>
                    </a:xfrm>
                    <a:prstGeom prst="rect">
                      <a:avLst/>
                    </a:prstGeom>
                  </pic:spPr>
                </pic:pic>
              </a:graphicData>
            </a:graphic>
            <wp14:sizeRelH relativeFrom="page">
              <wp14:pctWidth>0</wp14:pctWidth>
            </wp14:sizeRelH>
            <wp14:sizeRelV relativeFrom="page">
              <wp14:pctHeight>0</wp14:pctHeight>
            </wp14:sizeRelV>
          </wp:anchor>
        </w:drawing>
      </w:r>
    </w:p>
    <w:sectPr w:rsidR="00B411DE" w:rsidRPr="00F76BAD" w:rsidSect="007A018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2298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E4"/>
    <w:rsid w:val="000438EA"/>
    <w:rsid w:val="000D514D"/>
    <w:rsid w:val="001650CF"/>
    <w:rsid w:val="00192F3D"/>
    <w:rsid w:val="002B747E"/>
    <w:rsid w:val="002D74DA"/>
    <w:rsid w:val="00303238"/>
    <w:rsid w:val="00314E37"/>
    <w:rsid w:val="00336CDE"/>
    <w:rsid w:val="00384ED8"/>
    <w:rsid w:val="00473D01"/>
    <w:rsid w:val="004E64A4"/>
    <w:rsid w:val="00501247"/>
    <w:rsid w:val="005E7F97"/>
    <w:rsid w:val="00625F97"/>
    <w:rsid w:val="00644A96"/>
    <w:rsid w:val="00725B05"/>
    <w:rsid w:val="007923E8"/>
    <w:rsid w:val="007A0186"/>
    <w:rsid w:val="008B4853"/>
    <w:rsid w:val="009113DC"/>
    <w:rsid w:val="009367E1"/>
    <w:rsid w:val="00AD04E0"/>
    <w:rsid w:val="00B004E4"/>
    <w:rsid w:val="00B121F4"/>
    <w:rsid w:val="00B411DE"/>
    <w:rsid w:val="00B53B17"/>
    <w:rsid w:val="00BD3AD2"/>
    <w:rsid w:val="00C702C1"/>
    <w:rsid w:val="00CD5391"/>
    <w:rsid w:val="00D6382F"/>
    <w:rsid w:val="00DA7120"/>
    <w:rsid w:val="00E219BF"/>
    <w:rsid w:val="00E73A92"/>
    <w:rsid w:val="00F7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E9308"/>
  <w15:chartTrackingRefBased/>
  <w15:docId w15:val="{728A4B0D-01FD-0A44-B71B-15990FDB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5F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5603">
      <w:bodyDiv w:val="1"/>
      <w:marLeft w:val="0"/>
      <w:marRight w:val="0"/>
      <w:marTop w:val="0"/>
      <w:marBottom w:val="0"/>
      <w:divBdr>
        <w:top w:val="none" w:sz="0" w:space="0" w:color="auto"/>
        <w:left w:val="none" w:sz="0" w:space="0" w:color="auto"/>
        <w:bottom w:val="none" w:sz="0" w:space="0" w:color="auto"/>
        <w:right w:val="none" w:sz="0" w:space="0" w:color="auto"/>
      </w:divBdr>
      <w:divsChild>
        <w:div w:id="2072340978">
          <w:marLeft w:val="0"/>
          <w:marRight w:val="0"/>
          <w:marTop w:val="0"/>
          <w:marBottom w:val="0"/>
          <w:divBdr>
            <w:top w:val="none" w:sz="0" w:space="0" w:color="auto"/>
            <w:left w:val="none" w:sz="0" w:space="0" w:color="auto"/>
            <w:bottom w:val="none" w:sz="0" w:space="0" w:color="auto"/>
            <w:right w:val="none" w:sz="0" w:space="0" w:color="auto"/>
          </w:divBdr>
          <w:divsChild>
            <w:div w:id="1717730963">
              <w:marLeft w:val="0"/>
              <w:marRight w:val="0"/>
              <w:marTop w:val="0"/>
              <w:marBottom w:val="0"/>
              <w:divBdr>
                <w:top w:val="none" w:sz="0" w:space="0" w:color="auto"/>
                <w:left w:val="none" w:sz="0" w:space="0" w:color="auto"/>
                <w:bottom w:val="none" w:sz="0" w:space="0" w:color="auto"/>
                <w:right w:val="none" w:sz="0" w:space="0" w:color="auto"/>
              </w:divBdr>
              <w:divsChild>
                <w:div w:id="1030760497">
                  <w:marLeft w:val="0"/>
                  <w:marRight w:val="0"/>
                  <w:marTop w:val="0"/>
                  <w:marBottom w:val="0"/>
                  <w:divBdr>
                    <w:top w:val="none" w:sz="0" w:space="0" w:color="auto"/>
                    <w:left w:val="none" w:sz="0" w:space="0" w:color="auto"/>
                    <w:bottom w:val="none" w:sz="0" w:space="0" w:color="auto"/>
                    <w:right w:val="none" w:sz="0" w:space="0" w:color="auto"/>
                  </w:divBdr>
                  <w:divsChild>
                    <w:div w:id="13961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7982">
      <w:bodyDiv w:val="1"/>
      <w:marLeft w:val="0"/>
      <w:marRight w:val="0"/>
      <w:marTop w:val="0"/>
      <w:marBottom w:val="0"/>
      <w:divBdr>
        <w:top w:val="none" w:sz="0" w:space="0" w:color="auto"/>
        <w:left w:val="none" w:sz="0" w:space="0" w:color="auto"/>
        <w:bottom w:val="none" w:sz="0" w:space="0" w:color="auto"/>
        <w:right w:val="none" w:sz="0" w:space="0" w:color="auto"/>
      </w:divBdr>
      <w:divsChild>
        <w:div w:id="394668005">
          <w:marLeft w:val="0"/>
          <w:marRight w:val="0"/>
          <w:marTop w:val="0"/>
          <w:marBottom w:val="0"/>
          <w:divBdr>
            <w:top w:val="none" w:sz="0" w:space="0" w:color="auto"/>
            <w:left w:val="none" w:sz="0" w:space="0" w:color="auto"/>
            <w:bottom w:val="none" w:sz="0" w:space="0" w:color="auto"/>
            <w:right w:val="none" w:sz="0" w:space="0" w:color="auto"/>
          </w:divBdr>
          <w:divsChild>
            <w:div w:id="1250382207">
              <w:marLeft w:val="0"/>
              <w:marRight w:val="0"/>
              <w:marTop w:val="0"/>
              <w:marBottom w:val="0"/>
              <w:divBdr>
                <w:top w:val="none" w:sz="0" w:space="0" w:color="auto"/>
                <w:left w:val="none" w:sz="0" w:space="0" w:color="auto"/>
                <w:bottom w:val="none" w:sz="0" w:space="0" w:color="auto"/>
                <w:right w:val="none" w:sz="0" w:space="0" w:color="auto"/>
              </w:divBdr>
              <w:divsChild>
                <w:div w:id="317612534">
                  <w:marLeft w:val="0"/>
                  <w:marRight w:val="0"/>
                  <w:marTop w:val="0"/>
                  <w:marBottom w:val="0"/>
                  <w:divBdr>
                    <w:top w:val="none" w:sz="0" w:space="0" w:color="auto"/>
                    <w:left w:val="none" w:sz="0" w:space="0" w:color="auto"/>
                    <w:bottom w:val="none" w:sz="0" w:space="0" w:color="auto"/>
                    <w:right w:val="none" w:sz="0" w:space="0" w:color="auto"/>
                  </w:divBdr>
                  <w:divsChild>
                    <w:div w:id="10148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817520">
      <w:bodyDiv w:val="1"/>
      <w:marLeft w:val="0"/>
      <w:marRight w:val="0"/>
      <w:marTop w:val="0"/>
      <w:marBottom w:val="0"/>
      <w:divBdr>
        <w:top w:val="none" w:sz="0" w:space="0" w:color="auto"/>
        <w:left w:val="none" w:sz="0" w:space="0" w:color="auto"/>
        <w:bottom w:val="none" w:sz="0" w:space="0" w:color="auto"/>
        <w:right w:val="none" w:sz="0" w:space="0" w:color="auto"/>
      </w:divBdr>
      <w:divsChild>
        <w:div w:id="392774664">
          <w:marLeft w:val="0"/>
          <w:marRight w:val="0"/>
          <w:marTop w:val="0"/>
          <w:marBottom w:val="0"/>
          <w:divBdr>
            <w:top w:val="none" w:sz="0" w:space="0" w:color="auto"/>
            <w:left w:val="none" w:sz="0" w:space="0" w:color="auto"/>
            <w:bottom w:val="none" w:sz="0" w:space="0" w:color="auto"/>
            <w:right w:val="none" w:sz="0" w:space="0" w:color="auto"/>
          </w:divBdr>
          <w:divsChild>
            <w:div w:id="1934435544">
              <w:marLeft w:val="0"/>
              <w:marRight w:val="0"/>
              <w:marTop w:val="0"/>
              <w:marBottom w:val="0"/>
              <w:divBdr>
                <w:top w:val="none" w:sz="0" w:space="0" w:color="auto"/>
                <w:left w:val="none" w:sz="0" w:space="0" w:color="auto"/>
                <w:bottom w:val="none" w:sz="0" w:space="0" w:color="auto"/>
                <w:right w:val="none" w:sz="0" w:space="0" w:color="auto"/>
              </w:divBdr>
              <w:divsChild>
                <w:div w:id="1936280634">
                  <w:marLeft w:val="0"/>
                  <w:marRight w:val="0"/>
                  <w:marTop w:val="0"/>
                  <w:marBottom w:val="0"/>
                  <w:divBdr>
                    <w:top w:val="none" w:sz="0" w:space="0" w:color="auto"/>
                    <w:left w:val="none" w:sz="0" w:space="0" w:color="auto"/>
                    <w:bottom w:val="none" w:sz="0" w:space="0" w:color="auto"/>
                    <w:right w:val="none" w:sz="0" w:space="0" w:color="auto"/>
                  </w:divBdr>
                  <w:divsChild>
                    <w:div w:id="9006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129941">
      <w:bodyDiv w:val="1"/>
      <w:marLeft w:val="0"/>
      <w:marRight w:val="0"/>
      <w:marTop w:val="0"/>
      <w:marBottom w:val="0"/>
      <w:divBdr>
        <w:top w:val="none" w:sz="0" w:space="0" w:color="auto"/>
        <w:left w:val="none" w:sz="0" w:space="0" w:color="auto"/>
        <w:bottom w:val="none" w:sz="0" w:space="0" w:color="auto"/>
        <w:right w:val="none" w:sz="0" w:space="0" w:color="auto"/>
      </w:divBdr>
      <w:divsChild>
        <w:div w:id="1218511766">
          <w:marLeft w:val="0"/>
          <w:marRight w:val="0"/>
          <w:marTop w:val="0"/>
          <w:marBottom w:val="0"/>
          <w:divBdr>
            <w:top w:val="none" w:sz="0" w:space="0" w:color="auto"/>
            <w:left w:val="none" w:sz="0" w:space="0" w:color="auto"/>
            <w:bottom w:val="none" w:sz="0" w:space="0" w:color="auto"/>
            <w:right w:val="none" w:sz="0" w:space="0" w:color="auto"/>
          </w:divBdr>
          <w:divsChild>
            <w:div w:id="1460414639">
              <w:marLeft w:val="0"/>
              <w:marRight w:val="0"/>
              <w:marTop w:val="0"/>
              <w:marBottom w:val="0"/>
              <w:divBdr>
                <w:top w:val="none" w:sz="0" w:space="0" w:color="auto"/>
                <w:left w:val="none" w:sz="0" w:space="0" w:color="auto"/>
                <w:bottom w:val="none" w:sz="0" w:space="0" w:color="auto"/>
                <w:right w:val="none" w:sz="0" w:space="0" w:color="auto"/>
              </w:divBdr>
              <w:divsChild>
                <w:div w:id="1850825076">
                  <w:marLeft w:val="0"/>
                  <w:marRight w:val="0"/>
                  <w:marTop w:val="0"/>
                  <w:marBottom w:val="0"/>
                  <w:divBdr>
                    <w:top w:val="none" w:sz="0" w:space="0" w:color="auto"/>
                    <w:left w:val="none" w:sz="0" w:space="0" w:color="auto"/>
                    <w:bottom w:val="none" w:sz="0" w:space="0" w:color="auto"/>
                    <w:right w:val="none" w:sz="0" w:space="0" w:color="auto"/>
                  </w:divBdr>
                  <w:divsChild>
                    <w:div w:id="5826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524013">
      <w:bodyDiv w:val="1"/>
      <w:marLeft w:val="0"/>
      <w:marRight w:val="0"/>
      <w:marTop w:val="0"/>
      <w:marBottom w:val="0"/>
      <w:divBdr>
        <w:top w:val="none" w:sz="0" w:space="0" w:color="auto"/>
        <w:left w:val="none" w:sz="0" w:space="0" w:color="auto"/>
        <w:bottom w:val="none" w:sz="0" w:space="0" w:color="auto"/>
        <w:right w:val="none" w:sz="0" w:space="0" w:color="auto"/>
      </w:divBdr>
      <w:divsChild>
        <w:div w:id="477502329">
          <w:marLeft w:val="0"/>
          <w:marRight w:val="0"/>
          <w:marTop w:val="0"/>
          <w:marBottom w:val="0"/>
          <w:divBdr>
            <w:top w:val="none" w:sz="0" w:space="0" w:color="auto"/>
            <w:left w:val="none" w:sz="0" w:space="0" w:color="auto"/>
            <w:bottom w:val="none" w:sz="0" w:space="0" w:color="auto"/>
            <w:right w:val="none" w:sz="0" w:space="0" w:color="auto"/>
          </w:divBdr>
          <w:divsChild>
            <w:div w:id="211890807">
              <w:marLeft w:val="0"/>
              <w:marRight w:val="0"/>
              <w:marTop w:val="0"/>
              <w:marBottom w:val="0"/>
              <w:divBdr>
                <w:top w:val="none" w:sz="0" w:space="0" w:color="auto"/>
                <w:left w:val="none" w:sz="0" w:space="0" w:color="auto"/>
                <w:bottom w:val="none" w:sz="0" w:space="0" w:color="auto"/>
                <w:right w:val="none" w:sz="0" w:space="0" w:color="auto"/>
              </w:divBdr>
              <w:divsChild>
                <w:div w:id="395933524">
                  <w:marLeft w:val="0"/>
                  <w:marRight w:val="0"/>
                  <w:marTop w:val="0"/>
                  <w:marBottom w:val="0"/>
                  <w:divBdr>
                    <w:top w:val="none" w:sz="0" w:space="0" w:color="auto"/>
                    <w:left w:val="none" w:sz="0" w:space="0" w:color="auto"/>
                    <w:bottom w:val="none" w:sz="0" w:space="0" w:color="auto"/>
                    <w:right w:val="none" w:sz="0" w:space="0" w:color="auto"/>
                  </w:divBdr>
                  <w:divsChild>
                    <w:div w:id="10046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606140">
      <w:bodyDiv w:val="1"/>
      <w:marLeft w:val="0"/>
      <w:marRight w:val="0"/>
      <w:marTop w:val="0"/>
      <w:marBottom w:val="0"/>
      <w:divBdr>
        <w:top w:val="none" w:sz="0" w:space="0" w:color="auto"/>
        <w:left w:val="none" w:sz="0" w:space="0" w:color="auto"/>
        <w:bottom w:val="none" w:sz="0" w:space="0" w:color="auto"/>
        <w:right w:val="none" w:sz="0" w:space="0" w:color="auto"/>
      </w:divBdr>
      <w:divsChild>
        <w:div w:id="921253872">
          <w:marLeft w:val="0"/>
          <w:marRight w:val="0"/>
          <w:marTop w:val="0"/>
          <w:marBottom w:val="0"/>
          <w:divBdr>
            <w:top w:val="none" w:sz="0" w:space="0" w:color="auto"/>
            <w:left w:val="none" w:sz="0" w:space="0" w:color="auto"/>
            <w:bottom w:val="none" w:sz="0" w:space="0" w:color="auto"/>
            <w:right w:val="none" w:sz="0" w:space="0" w:color="auto"/>
          </w:divBdr>
          <w:divsChild>
            <w:div w:id="803472869">
              <w:marLeft w:val="0"/>
              <w:marRight w:val="0"/>
              <w:marTop w:val="0"/>
              <w:marBottom w:val="0"/>
              <w:divBdr>
                <w:top w:val="none" w:sz="0" w:space="0" w:color="auto"/>
                <w:left w:val="none" w:sz="0" w:space="0" w:color="auto"/>
                <w:bottom w:val="none" w:sz="0" w:space="0" w:color="auto"/>
                <w:right w:val="none" w:sz="0" w:space="0" w:color="auto"/>
              </w:divBdr>
              <w:divsChild>
                <w:div w:id="188876785">
                  <w:marLeft w:val="0"/>
                  <w:marRight w:val="0"/>
                  <w:marTop w:val="0"/>
                  <w:marBottom w:val="0"/>
                  <w:divBdr>
                    <w:top w:val="none" w:sz="0" w:space="0" w:color="auto"/>
                    <w:left w:val="none" w:sz="0" w:space="0" w:color="auto"/>
                    <w:bottom w:val="none" w:sz="0" w:space="0" w:color="auto"/>
                    <w:right w:val="none" w:sz="0" w:space="0" w:color="auto"/>
                  </w:divBdr>
                  <w:divsChild>
                    <w:div w:id="15418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774813">
      <w:bodyDiv w:val="1"/>
      <w:marLeft w:val="0"/>
      <w:marRight w:val="0"/>
      <w:marTop w:val="0"/>
      <w:marBottom w:val="0"/>
      <w:divBdr>
        <w:top w:val="none" w:sz="0" w:space="0" w:color="auto"/>
        <w:left w:val="none" w:sz="0" w:space="0" w:color="auto"/>
        <w:bottom w:val="none" w:sz="0" w:space="0" w:color="auto"/>
        <w:right w:val="none" w:sz="0" w:space="0" w:color="auto"/>
      </w:divBdr>
      <w:divsChild>
        <w:div w:id="1716733343">
          <w:marLeft w:val="0"/>
          <w:marRight w:val="0"/>
          <w:marTop w:val="0"/>
          <w:marBottom w:val="0"/>
          <w:divBdr>
            <w:top w:val="none" w:sz="0" w:space="0" w:color="auto"/>
            <w:left w:val="none" w:sz="0" w:space="0" w:color="auto"/>
            <w:bottom w:val="none" w:sz="0" w:space="0" w:color="auto"/>
            <w:right w:val="none" w:sz="0" w:space="0" w:color="auto"/>
          </w:divBdr>
          <w:divsChild>
            <w:div w:id="1294291986">
              <w:marLeft w:val="0"/>
              <w:marRight w:val="0"/>
              <w:marTop w:val="0"/>
              <w:marBottom w:val="0"/>
              <w:divBdr>
                <w:top w:val="none" w:sz="0" w:space="0" w:color="auto"/>
                <w:left w:val="none" w:sz="0" w:space="0" w:color="auto"/>
                <w:bottom w:val="none" w:sz="0" w:space="0" w:color="auto"/>
                <w:right w:val="none" w:sz="0" w:space="0" w:color="auto"/>
              </w:divBdr>
              <w:divsChild>
                <w:div w:id="1076316961">
                  <w:marLeft w:val="0"/>
                  <w:marRight w:val="0"/>
                  <w:marTop w:val="0"/>
                  <w:marBottom w:val="0"/>
                  <w:divBdr>
                    <w:top w:val="none" w:sz="0" w:space="0" w:color="auto"/>
                    <w:left w:val="none" w:sz="0" w:space="0" w:color="auto"/>
                    <w:bottom w:val="none" w:sz="0" w:space="0" w:color="auto"/>
                    <w:right w:val="none" w:sz="0" w:space="0" w:color="auto"/>
                  </w:divBdr>
                  <w:divsChild>
                    <w:div w:id="10743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5196">
      <w:bodyDiv w:val="1"/>
      <w:marLeft w:val="0"/>
      <w:marRight w:val="0"/>
      <w:marTop w:val="0"/>
      <w:marBottom w:val="0"/>
      <w:divBdr>
        <w:top w:val="none" w:sz="0" w:space="0" w:color="auto"/>
        <w:left w:val="none" w:sz="0" w:space="0" w:color="auto"/>
        <w:bottom w:val="none" w:sz="0" w:space="0" w:color="auto"/>
        <w:right w:val="none" w:sz="0" w:space="0" w:color="auto"/>
      </w:divBdr>
      <w:divsChild>
        <w:div w:id="1408183606">
          <w:marLeft w:val="0"/>
          <w:marRight w:val="0"/>
          <w:marTop w:val="0"/>
          <w:marBottom w:val="0"/>
          <w:divBdr>
            <w:top w:val="none" w:sz="0" w:space="0" w:color="auto"/>
            <w:left w:val="none" w:sz="0" w:space="0" w:color="auto"/>
            <w:bottom w:val="none" w:sz="0" w:space="0" w:color="auto"/>
            <w:right w:val="none" w:sz="0" w:space="0" w:color="auto"/>
          </w:divBdr>
          <w:divsChild>
            <w:div w:id="575945130">
              <w:marLeft w:val="0"/>
              <w:marRight w:val="0"/>
              <w:marTop w:val="0"/>
              <w:marBottom w:val="0"/>
              <w:divBdr>
                <w:top w:val="none" w:sz="0" w:space="0" w:color="auto"/>
                <w:left w:val="none" w:sz="0" w:space="0" w:color="auto"/>
                <w:bottom w:val="none" w:sz="0" w:space="0" w:color="auto"/>
                <w:right w:val="none" w:sz="0" w:space="0" w:color="auto"/>
              </w:divBdr>
              <w:divsChild>
                <w:div w:id="1687518461">
                  <w:marLeft w:val="0"/>
                  <w:marRight w:val="0"/>
                  <w:marTop w:val="0"/>
                  <w:marBottom w:val="0"/>
                  <w:divBdr>
                    <w:top w:val="none" w:sz="0" w:space="0" w:color="auto"/>
                    <w:left w:val="none" w:sz="0" w:space="0" w:color="auto"/>
                    <w:bottom w:val="none" w:sz="0" w:space="0" w:color="auto"/>
                    <w:right w:val="none" w:sz="0" w:space="0" w:color="auto"/>
                  </w:divBdr>
                  <w:divsChild>
                    <w:div w:id="1027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92762">
      <w:bodyDiv w:val="1"/>
      <w:marLeft w:val="0"/>
      <w:marRight w:val="0"/>
      <w:marTop w:val="0"/>
      <w:marBottom w:val="0"/>
      <w:divBdr>
        <w:top w:val="none" w:sz="0" w:space="0" w:color="auto"/>
        <w:left w:val="none" w:sz="0" w:space="0" w:color="auto"/>
        <w:bottom w:val="none" w:sz="0" w:space="0" w:color="auto"/>
        <w:right w:val="none" w:sz="0" w:space="0" w:color="auto"/>
      </w:divBdr>
      <w:divsChild>
        <w:div w:id="1398356403">
          <w:marLeft w:val="0"/>
          <w:marRight w:val="0"/>
          <w:marTop w:val="0"/>
          <w:marBottom w:val="0"/>
          <w:divBdr>
            <w:top w:val="none" w:sz="0" w:space="0" w:color="auto"/>
            <w:left w:val="none" w:sz="0" w:space="0" w:color="auto"/>
            <w:bottom w:val="none" w:sz="0" w:space="0" w:color="auto"/>
            <w:right w:val="none" w:sz="0" w:space="0" w:color="auto"/>
          </w:divBdr>
          <w:divsChild>
            <w:div w:id="1942488463">
              <w:marLeft w:val="0"/>
              <w:marRight w:val="0"/>
              <w:marTop w:val="0"/>
              <w:marBottom w:val="0"/>
              <w:divBdr>
                <w:top w:val="none" w:sz="0" w:space="0" w:color="auto"/>
                <w:left w:val="none" w:sz="0" w:space="0" w:color="auto"/>
                <w:bottom w:val="none" w:sz="0" w:space="0" w:color="auto"/>
                <w:right w:val="none" w:sz="0" w:space="0" w:color="auto"/>
              </w:divBdr>
              <w:divsChild>
                <w:div w:id="1921475640">
                  <w:marLeft w:val="0"/>
                  <w:marRight w:val="0"/>
                  <w:marTop w:val="0"/>
                  <w:marBottom w:val="0"/>
                  <w:divBdr>
                    <w:top w:val="none" w:sz="0" w:space="0" w:color="auto"/>
                    <w:left w:val="none" w:sz="0" w:space="0" w:color="auto"/>
                    <w:bottom w:val="none" w:sz="0" w:space="0" w:color="auto"/>
                    <w:right w:val="none" w:sz="0" w:space="0" w:color="auto"/>
                  </w:divBdr>
                  <w:divsChild>
                    <w:div w:id="1043796019">
                      <w:marLeft w:val="0"/>
                      <w:marRight w:val="0"/>
                      <w:marTop w:val="0"/>
                      <w:marBottom w:val="0"/>
                      <w:divBdr>
                        <w:top w:val="none" w:sz="0" w:space="0" w:color="auto"/>
                        <w:left w:val="none" w:sz="0" w:space="0" w:color="auto"/>
                        <w:bottom w:val="none" w:sz="0" w:space="0" w:color="auto"/>
                        <w:right w:val="none" w:sz="0" w:space="0" w:color="auto"/>
                      </w:divBdr>
                    </w:div>
                  </w:divsChild>
                </w:div>
                <w:div w:id="761221042">
                  <w:marLeft w:val="0"/>
                  <w:marRight w:val="0"/>
                  <w:marTop w:val="0"/>
                  <w:marBottom w:val="0"/>
                  <w:divBdr>
                    <w:top w:val="none" w:sz="0" w:space="0" w:color="auto"/>
                    <w:left w:val="none" w:sz="0" w:space="0" w:color="auto"/>
                    <w:bottom w:val="none" w:sz="0" w:space="0" w:color="auto"/>
                    <w:right w:val="none" w:sz="0" w:space="0" w:color="auto"/>
                  </w:divBdr>
                  <w:divsChild>
                    <w:div w:id="16981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81654">
      <w:bodyDiv w:val="1"/>
      <w:marLeft w:val="0"/>
      <w:marRight w:val="0"/>
      <w:marTop w:val="0"/>
      <w:marBottom w:val="0"/>
      <w:divBdr>
        <w:top w:val="none" w:sz="0" w:space="0" w:color="auto"/>
        <w:left w:val="none" w:sz="0" w:space="0" w:color="auto"/>
        <w:bottom w:val="none" w:sz="0" w:space="0" w:color="auto"/>
        <w:right w:val="none" w:sz="0" w:space="0" w:color="auto"/>
      </w:divBdr>
      <w:divsChild>
        <w:div w:id="1637560994">
          <w:marLeft w:val="0"/>
          <w:marRight w:val="0"/>
          <w:marTop w:val="0"/>
          <w:marBottom w:val="0"/>
          <w:divBdr>
            <w:top w:val="none" w:sz="0" w:space="0" w:color="auto"/>
            <w:left w:val="none" w:sz="0" w:space="0" w:color="auto"/>
            <w:bottom w:val="none" w:sz="0" w:space="0" w:color="auto"/>
            <w:right w:val="none" w:sz="0" w:space="0" w:color="auto"/>
          </w:divBdr>
          <w:divsChild>
            <w:div w:id="522596605">
              <w:marLeft w:val="0"/>
              <w:marRight w:val="0"/>
              <w:marTop w:val="0"/>
              <w:marBottom w:val="0"/>
              <w:divBdr>
                <w:top w:val="none" w:sz="0" w:space="0" w:color="auto"/>
                <w:left w:val="none" w:sz="0" w:space="0" w:color="auto"/>
                <w:bottom w:val="none" w:sz="0" w:space="0" w:color="auto"/>
                <w:right w:val="none" w:sz="0" w:space="0" w:color="auto"/>
              </w:divBdr>
              <w:divsChild>
                <w:div w:id="1356007165">
                  <w:marLeft w:val="0"/>
                  <w:marRight w:val="0"/>
                  <w:marTop w:val="0"/>
                  <w:marBottom w:val="0"/>
                  <w:divBdr>
                    <w:top w:val="none" w:sz="0" w:space="0" w:color="auto"/>
                    <w:left w:val="none" w:sz="0" w:space="0" w:color="auto"/>
                    <w:bottom w:val="none" w:sz="0" w:space="0" w:color="auto"/>
                    <w:right w:val="none" w:sz="0" w:space="0" w:color="auto"/>
                  </w:divBdr>
                  <w:divsChild>
                    <w:div w:id="2651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22241">
      <w:bodyDiv w:val="1"/>
      <w:marLeft w:val="0"/>
      <w:marRight w:val="0"/>
      <w:marTop w:val="0"/>
      <w:marBottom w:val="0"/>
      <w:divBdr>
        <w:top w:val="none" w:sz="0" w:space="0" w:color="auto"/>
        <w:left w:val="none" w:sz="0" w:space="0" w:color="auto"/>
        <w:bottom w:val="none" w:sz="0" w:space="0" w:color="auto"/>
        <w:right w:val="none" w:sz="0" w:space="0" w:color="auto"/>
      </w:divBdr>
      <w:divsChild>
        <w:div w:id="2021541376">
          <w:marLeft w:val="0"/>
          <w:marRight w:val="0"/>
          <w:marTop w:val="0"/>
          <w:marBottom w:val="0"/>
          <w:divBdr>
            <w:top w:val="none" w:sz="0" w:space="0" w:color="auto"/>
            <w:left w:val="none" w:sz="0" w:space="0" w:color="auto"/>
            <w:bottom w:val="none" w:sz="0" w:space="0" w:color="auto"/>
            <w:right w:val="none" w:sz="0" w:space="0" w:color="auto"/>
          </w:divBdr>
          <w:divsChild>
            <w:div w:id="1950309662">
              <w:marLeft w:val="0"/>
              <w:marRight w:val="0"/>
              <w:marTop w:val="0"/>
              <w:marBottom w:val="0"/>
              <w:divBdr>
                <w:top w:val="none" w:sz="0" w:space="0" w:color="auto"/>
                <w:left w:val="none" w:sz="0" w:space="0" w:color="auto"/>
                <w:bottom w:val="none" w:sz="0" w:space="0" w:color="auto"/>
                <w:right w:val="none" w:sz="0" w:space="0" w:color="auto"/>
              </w:divBdr>
              <w:divsChild>
                <w:div w:id="512959056">
                  <w:marLeft w:val="0"/>
                  <w:marRight w:val="0"/>
                  <w:marTop w:val="0"/>
                  <w:marBottom w:val="0"/>
                  <w:divBdr>
                    <w:top w:val="none" w:sz="0" w:space="0" w:color="auto"/>
                    <w:left w:val="none" w:sz="0" w:space="0" w:color="auto"/>
                    <w:bottom w:val="none" w:sz="0" w:space="0" w:color="auto"/>
                    <w:right w:val="none" w:sz="0" w:space="0" w:color="auto"/>
                  </w:divBdr>
                  <w:divsChild>
                    <w:div w:id="11923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80244">
      <w:bodyDiv w:val="1"/>
      <w:marLeft w:val="0"/>
      <w:marRight w:val="0"/>
      <w:marTop w:val="0"/>
      <w:marBottom w:val="0"/>
      <w:divBdr>
        <w:top w:val="none" w:sz="0" w:space="0" w:color="auto"/>
        <w:left w:val="none" w:sz="0" w:space="0" w:color="auto"/>
        <w:bottom w:val="none" w:sz="0" w:space="0" w:color="auto"/>
        <w:right w:val="none" w:sz="0" w:space="0" w:color="auto"/>
      </w:divBdr>
      <w:divsChild>
        <w:div w:id="649404509">
          <w:marLeft w:val="0"/>
          <w:marRight w:val="0"/>
          <w:marTop w:val="0"/>
          <w:marBottom w:val="0"/>
          <w:divBdr>
            <w:top w:val="none" w:sz="0" w:space="0" w:color="auto"/>
            <w:left w:val="none" w:sz="0" w:space="0" w:color="auto"/>
            <w:bottom w:val="none" w:sz="0" w:space="0" w:color="auto"/>
            <w:right w:val="none" w:sz="0" w:space="0" w:color="auto"/>
          </w:divBdr>
          <w:divsChild>
            <w:div w:id="576136422">
              <w:marLeft w:val="0"/>
              <w:marRight w:val="0"/>
              <w:marTop w:val="0"/>
              <w:marBottom w:val="0"/>
              <w:divBdr>
                <w:top w:val="none" w:sz="0" w:space="0" w:color="auto"/>
                <w:left w:val="none" w:sz="0" w:space="0" w:color="auto"/>
                <w:bottom w:val="none" w:sz="0" w:space="0" w:color="auto"/>
                <w:right w:val="none" w:sz="0" w:space="0" w:color="auto"/>
              </w:divBdr>
              <w:divsChild>
                <w:div w:id="457799242">
                  <w:marLeft w:val="0"/>
                  <w:marRight w:val="0"/>
                  <w:marTop w:val="0"/>
                  <w:marBottom w:val="0"/>
                  <w:divBdr>
                    <w:top w:val="none" w:sz="0" w:space="0" w:color="auto"/>
                    <w:left w:val="none" w:sz="0" w:space="0" w:color="auto"/>
                    <w:bottom w:val="none" w:sz="0" w:space="0" w:color="auto"/>
                    <w:right w:val="none" w:sz="0" w:space="0" w:color="auto"/>
                  </w:divBdr>
                  <w:divsChild>
                    <w:div w:id="13514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321865">
      <w:bodyDiv w:val="1"/>
      <w:marLeft w:val="0"/>
      <w:marRight w:val="0"/>
      <w:marTop w:val="0"/>
      <w:marBottom w:val="0"/>
      <w:divBdr>
        <w:top w:val="none" w:sz="0" w:space="0" w:color="auto"/>
        <w:left w:val="none" w:sz="0" w:space="0" w:color="auto"/>
        <w:bottom w:val="none" w:sz="0" w:space="0" w:color="auto"/>
        <w:right w:val="none" w:sz="0" w:space="0" w:color="auto"/>
      </w:divBdr>
      <w:divsChild>
        <w:div w:id="1023900925">
          <w:marLeft w:val="0"/>
          <w:marRight w:val="0"/>
          <w:marTop w:val="0"/>
          <w:marBottom w:val="0"/>
          <w:divBdr>
            <w:top w:val="none" w:sz="0" w:space="0" w:color="auto"/>
            <w:left w:val="none" w:sz="0" w:space="0" w:color="auto"/>
            <w:bottom w:val="none" w:sz="0" w:space="0" w:color="auto"/>
            <w:right w:val="none" w:sz="0" w:space="0" w:color="auto"/>
          </w:divBdr>
          <w:divsChild>
            <w:div w:id="1912036010">
              <w:marLeft w:val="0"/>
              <w:marRight w:val="0"/>
              <w:marTop w:val="0"/>
              <w:marBottom w:val="0"/>
              <w:divBdr>
                <w:top w:val="none" w:sz="0" w:space="0" w:color="auto"/>
                <w:left w:val="none" w:sz="0" w:space="0" w:color="auto"/>
                <w:bottom w:val="none" w:sz="0" w:space="0" w:color="auto"/>
                <w:right w:val="none" w:sz="0" w:space="0" w:color="auto"/>
              </w:divBdr>
              <w:divsChild>
                <w:div w:id="1140151702">
                  <w:marLeft w:val="0"/>
                  <w:marRight w:val="0"/>
                  <w:marTop w:val="0"/>
                  <w:marBottom w:val="0"/>
                  <w:divBdr>
                    <w:top w:val="none" w:sz="0" w:space="0" w:color="auto"/>
                    <w:left w:val="none" w:sz="0" w:space="0" w:color="auto"/>
                    <w:bottom w:val="none" w:sz="0" w:space="0" w:color="auto"/>
                    <w:right w:val="none" w:sz="0" w:space="0" w:color="auto"/>
                  </w:divBdr>
                  <w:divsChild>
                    <w:div w:id="2849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18575">
      <w:bodyDiv w:val="1"/>
      <w:marLeft w:val="0"/>
      <w:marRight w:val="0"/>
      <w:marTop w:val="0"/>
      <w:marBottom w:val="0"/>
      <w:divBdr>
        <w:top w:val="none" w:sz="0" w:space="0" w:color="auto"/>
        <w:left w:val="none" w:sz="0" w:space="0" w:color="auto"/>
        <w:bottom w:val="none" w:sz="0" w:space="0" w:color="auto"/>
        <w:right w:val="none" w:sz="0" w:space="0" w:color="auto"/>
      </w:divBdr>
      <w:divsChild>
        <w:div w:id="847017650">
          <w:marLeft w:val="0"/>
          <w:marRight w:val="0"/>
          <w:marTop w:val="0"/>
          <w:marBottom w:val="0"/>
          <w:divBdr>
            <w:top w:val="none" w:sz="0" w:space="0" w:color="auto"/>
            <w:left w:val="none" w:sz="0" w:space="0" w:color="auto"/>
            <w:bottom w:val="none" w:sz="0" w:space="0" w:color="auto"/>
            <w:right w:val="none" w:sz="0" w:space="0" w:color="auto"/>
          </w:divBdr>
          <w:divsChild>
            <w:div w:id="2135901046">
              <w:marLeft w:val="0"/>
              <w:marRight w:val="0"/>
              <w:marTop w:val="0"/>
              <w:marBottom w:val="0"/>
              <w:divBdr>
                <w:top w:val="none" w:sz="0" w:space="0" w:color="auto"/>
                <w:left w:val="none" w:sz="0" w:space="0" w:color="auto"/>
                <w:bottom w:val="none" w:sz="0" w:space="0" w:color="auto"/>
                <w:right w:val="none" w:sz="0" w:space="0" w:color="auto"/>
              </w:divBdr>
              <w:divsChild>
                <w:div w:id="1636526024">
                  <w:marLeft w:val="0"/>
                  <w:marRight w:val="0"/>
                  <w:marTop w:val="0"/>
                  <w:marBottom w:val="0"/>
                  <w:divBdr>
                    <w:top w:val="none" w:sz="0" w:space="0" w:color="auto"/>
                    <w:left w:val="none" w:sz="0" w:space="0" w:color="auto"/>
                    <w:bottom w:val="none" w:sz="0" w:space="0" w:color="auto"/>
                    <w:right w:val="none" w:sz="0" w:space="0" w:color="auto"/>
                  </w:divBdr>
                  <w:divsChild>
                    <w:div w:id="11194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6630">
      <w:bodyDiv w:val="1"/>
      <w:marLeft w:val="0"/>
      <w:marRight w:val="0"/>
      <w:marTop w:val="0"/>
      <w:marBottom w:val="0"/>
      <w:divBdr>
        <w:top w:val="none" w:sz="0" w:space="0" w:color="auto"/>
        <w:left w:val="none" w:sz="0" w:space="0" w:color="auto"/>
        <w:bottom w:val="none" w:sz="0" w:space="0" w:color="auto"/>
        <w:right w:val="none" w:sz="0" w:space="0" w:color="auto"/>
      </w:divBdr>
      <w:divsChild>
        <w:div w:id="264575192">
          <w:marLeft w:val="0"/>
          <w:marRight w:val="0"/>
          <w:marTop w:val="0"/>
          <w:marBottom w:val="0"/>
          <w:divBdr>
            <w:top w:val="none" w:sz="0" w:space="0" w:color="auto"/>
            <w:left w:val="none" w:sz="0" w:space="0" w:color="auto"/>
            <w:bottom w:val="none" w:sz="0" w:space="0" w:color="auto"/>
            <w:right w:val="none" w:sz="0" w:space="0" w:color="auto"/>
          </w:divBdr>
          <w:divsChild>
            <w:div w:id="1053116151">
              <w:marLeft w:val="0"/>
              <w:marRight w:val="0"/>
              <w:marTop w:val="0"/>
              <w:marBottom w:val="0"/>
              <w:divBdr>
                <w:top w:val="none" w:sz="0" w:space="0" w:color="auto"/>
                <w:left w:val="none" w:sz="0" w:space="0" w:color="auto"/>
                <w:bottom w:val="none" w:sz="0" w:space="0" w:color="auto"/>
                <w:right w:val="none" w:sz="0" w:space="0" w:color="auto"/>
              </w:divBdr>
              <w:divsChild>
                <w:div w:id="611128390">
                  <w:marLeft w:val="0"/>
                  <w:marRight w:val="0"/>
                  <w:marTop w:val="0"/>
                  <w:marBottom w:val="0"/>
                  <w:divBdr>
                    <w:top w:val="none" w:sz="0" w:space="0" w:color="auto"/>
                    <w:left w:val="none" w:sz="0" w:space="0" w:color="auto"/>
                    <w:bottom w:val="none" w:sz="0" w:space="0" w:color="auto"/>
                    <w:right w:val="none" w:sz="0" w:space="0" w:color="auto"/>
                  </w:divBdr>
                  <w:divsChild>
                    <w:div w:id="4028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080061">
      <w:bodyDiv w:val="1"/>
      <w:marLeft w:val="0"/>
      <w:marRight w:val="0"/>
      <w:marTop w:val="0"/>
      <w:marBottom w:val="0"/>
      <w:divBdr>
        <w:top w:val="none" w:sz="0" w:space="0" w:color="auto"/>
        <w:left w:val="none" w:sz="0" w:space="0" w:color="auto"/>
        <w:bottom w:val="none" w:sz="0" w:space="0" w:color="auto"/>
        <w:right w:val="none" w:sz="0" w:space="0" w:color="auto"/>
      </w:divBdr>
      <w:divsChild>
        <w:div w:id="204026858">
          <w:marLeft w:val="0"/>
          <w:marRight w:val="0"/>
          <w:marTop w:val="0"/>
          <w:marBottom w:val="0"/>
          <w:divBdr>
            <w:top w:val="none" w:sz="0" w:space="0" w:color="auto"/>
            <w:left w:val="none" w:sz="0" w:space="0" w:color="auto"/>
            <w:bottom w:val="none" w:sz="0" w:space="0" w:color="auto"/>
            <w:right w:val="none" w:sz="0" w:space="0" w:color="auto"/>
          </w:divBdr>
          <w:divsChild>
            <w:div w:id="1260793569">
              <w:marLeft w:val="0"/>
              <w:marRight w:val="0"/>
              <w:marTop w:val="0"/>
              <w:marBottom w:val="0"/>
              <w:divBdr>
                <w:top w:val="none" w:sz="0" w:space="0" w:color="auto"/>
                <w:left w:val="none" w:sz="0" w:space="0" w:color="auto"/>
                <w:bottom w:val="none" w:sz="0" w:space="0" w:color="auto"/>
                <w:right w:val="none" w:sz="0" w:space="0" w:color="auto"/>
              </w:divBdr>
              <w:divsChild>
                <w:div w:id="18821038">
                  <w:marLeft w:val="0"/>
                  <w:marRight w:val="0"/>
                  <w:marTop w:val="0"/>
                  <w:marBottom w:val="0"/>
                  <w:divBdr>
                    <w:top w:val="none" w:sz="0" w:space="0" w:color="auto"/>
                    <w:left w:val="none" w:sz="0" w:space="0" w:color="auto"/>
                    <w:bottom w:val="none" w:sz="0" w:space="0" w:color="auto"/>
                    <w:right w:val="none" w:sz="0" w:space="0" w:color="auto"/>
                  </w:divBdr>
                  <w:divsChild>
                    <w:div w:id="15368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23719">
      <w:bodyDiv w:val="1"/>
      <w:marLeft w:val="0"/>
      <w:marRight w:val="0"/>
      <w:marTop w:val="0"/>
      <w:marBottom w:val="0"/>
      <w:divBdr>
        <w:top w:val="none" w:sz="0" w:space="0" w:color="auto"/>
        <w:left w:val="none" w:sz="0" w:space="0" w:color="auto"/>
        <w:bottom w:val="none" w:sz="0" w:space="0" w:color="auto"/>
        <w:right w:val="none" w:sz="0" w:space="0" w:color="auto"/>
      </w:divBdr>
      <w:divsChild>
        <w:div w:id="122819673">
          <w:marLeft w:val="0"/>
          <w:marRight w:val="0"/>
          <w:marTop w:val="0"/>
          <w:marBottom w:val="0"/>
          <w:divBdr>
            <w:top w:val="none" w:sz="0" w:space="0" w:color="auto"/>
            <w:left w:val="none" w:sz="0" w:space="0" w:color="auto"/>
            <w:bottom w:val="none" w:sz="0" w:space="0" w:color="auto"/>
            <w:right w:val="none" w:sz="0" w:space="0" w:color="auto"/>
          </w:divBdr>
          <w:divsChild>
            <w:div w:id="730347247">
              <w:marLeft w:val="0"/>
              <w:marRight w:val="0"/>
              <w:marTop w:val="0"/>
              <w:marBottom w:val="0"/>
              <w:divBdr>
                <w:top w:val="none" w:sz="0" w:space="0" w:color="auto"/>
                <w:left w:val="none" w:sz="0" w:space="0" w:color="auto"/>
                <w:bottom w:val="none" w:sz="0" w:space="0" w:color="auto"/>
                <w:right w:val="none" w:sz="0" w:space="0" w:color="auto"/>
              </w:divBdr>
              <w:divsChild>
                <w:div w:id="1959678502">
                  <w:marLeft w:val="0"/>
                  <w:marRight w:val="0"/>
                  <w:marTop w:val="0"/>
                  <w:marBottom w:val="0"/>
                  <w:divBdr>
                    <w:top w:val="none" w:sz="0" w:space="0" w:color="auto"/>
                    <w:left w:val="none" w:sz="0" w:space="0" w:color="auto"/>
                    <w:bottom w:val="none" w:sz="0" w:space="0" w:color="auto"/>
                    <w:right w:val="none" w:sz="0" w:space="0" w:color="auto"/>
                  </w:divBdr>
                  <w:divsChild>
                    <w:div w:id="19138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068138">
      <w:bodyDiv w:val="1"/>
      <w:marLeft w:val="0"/>
      <w:marRight w:val="0"/>
      <w:marTop w:val="0"/>
      <w:marBottom w:val="0"/>
      <w:divBdr>
        <w:top w:val="none" w:sz="0" w:space="0" w:color="auto"/>
        <w:left w:val="none" w:sz="0" w:space="0" w:color="auto"/>
        <w:bottom w:val="none" w:sz="0" w:space="0" w:color="auto"/>
        <w:right w:val="none" w:sz="0" w:space="0" w:color="auto"/>
      </w:divBdr>
      <w:divsChild>
        <w:div w:id="1972974800">
          <w:marLeft w:val="0"/>
          <w:marRight w:val="0"/>
          <w:marTop w:val="0"/>
          <w:marBottom w:val="0"/>
          <w:divBdr>
            <w:top w:val="none" w:sz="0" w:space="0" w:color="auto"/>
            <w:left w:val="none" w:sz="0" w:space="0" w:color="auto"/>
            <w:bottom w:val="none" w:sz="0" w:space="0" w:color="auto"/>
            <w:right w:val="none" w:sz="0" w:space="0" w:color="auto"/>
          </w:divBdr>
          <w:divsChild>
            <w:div w:id="1132139194">
              <w:marLeft w:val="0"/>
              <w:marRight w:val="0"/>
              <w:marTop w:val="0"/>
              <w:marBottom w:val="0"/>
              <w:divBdr>
                <w:top w:val="none" w:sz="0" w:space="0" w:color="auto"/>
                <w:left w:val="none" w:sz="0" w:space="0" w:color="auto"/>
                <w:bottom w:val="none" w:sz="0" w:space="0" w:color="auto"/>
                <w:right w:val="none" w:sz="0" w:space="0" w:color="auto"/>
              </w:divBdr>
              <w:divsChild>
                <w:div w:id="165370584">
                  <w:marLeft w:val="0"/>
                  <w:marRight w:val="0"/>
                  <w:marTop w:val="0"/>
                  <w:marBottom w:val="0"/>
                  <w:divBdr>
                    <w:top w:val="none" w:sz="0" w:space="0" w:color="auto"/>
                    <w:left w:val="none" w:sz="0" w:space="0" w:color="auto"/>
                    <w:bottom w:val="none" w:sz="0" w:space="0" w:color="auto"/>
                    <w:right w:val="none" w:sz="0" w:space="0" w:color="auto"/>
                  </w:divBdr>
                  <w:divsChild>
                    <w:div w:id="18185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926705">
      <w:bodyDiv w:val="1"/>
      <w:marLeft w:val="0"/>
      <w:marRight w:val="0"/>
      <w:marTop w:val="0"/>
      <w:marBottom w:val="0"/>
      <w:divBdr>
        <w:top w:val="none" w:sz="0" w:space="0" w:color="auto"/>
        <w:left w:val="none" w:sz="0" w:space="0" w:color="auto"/>
        <w:bottom w:val="none" w:sz="0" w:space="0" w:color="auto"/>
        <w:right w:val="none" w:sz="0" w:space="0" w:color="auto"/>
      </w:divBdr>
      <w:divsChild>
        <w:div w:id="592323241">
          <w:marLeft w:val="0"/>
          <w:marRight w:val="0"/>
          <w:marTop w:val="0"/>
          <w:marBottom w:val="0"/>
          <w:divBdr>
            <w:top w:val="none" w:sz="0" w:space="0" w:color="auto"/>
            <w:left w:val="none" w:sz="0" w:space="0" w:color="auto"/>
            <w:bottom w:val="none" w:sz="0" w:space="0" w:color="auto"/>
            <w:right w:val="none" w:sz="0" w:space="0" w:color="auto"/>
          </w:divBdr>
          <w:divsChild>
            <w:div w:id="1214729756">
              <w:marLeft w:val="0"/>
              <w:marRight w:val="0"/>
              <w:marTop w:val="0"/>
              <w:marBottom w:val="0"/>
              <w:divBdr>
                <w:top w:val="none" w:sz="0" w:space="0" w:color="auto"/>
                <w:left w:val="none" w:sz="0" w:space="0" w:color="auto"/>
                <w:bottom w:val="none" w:sz="0" w:space="0" w:color="auto"/>
                <w:right w:val="none" w:sz="0" w:space="0" w:color="auto"/>
              </w:divBdr>
              <w:divsChild>
                <w:div w:id="1683050126">
                  <w:marLeft w:val="0"/>
                  <w:marRight w:val="0"/>
                  <w:marTop w:val="0"/>
                  <w:marBottom w:val="0"/>
                  <w:divBdr>
                    <w:top w:val="none" w:sz="0" w:space="0" w:color="auto"/>
                    <w:left w:val="none" w:sz="0" w:space="0" w:color="auto"/>
                    <w:bottom w:val="none" w:sz="0" w:space="0" w:color="auto"/>
                    <w:right w:val="none" w:sz="0" w:space="0" w:color="auto"/>
                  </w:divBdr>
                  <w:divsChild>
                    <w:div w:id="1900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71153">
      <w:bodyDiv w:val="1"/>
      <w:marLeft w:val="0"/>
      <w:marRight w:val="0"/>
      <w:marTop w:val="0"/>
      <w:marBottom w:val="0"/>
      <w:divBdr>
        <w:top w:val="none" w:sz="0" w:space="0" w:color="auto"/>
        <w:left w:val="none" w:sz="0" w:space="0" w:color="auto"/>
        <w:bottom w:val="none" w:sz="0" w:space="0" w:color="auto"/>
        <w:right w:val="none" w:sz="0" w:space="0" w:color="auto"/>
      </w:divBdr>
      <w:divsChild>
        <w:div w:id="904221770">
          <w:marLeft w:val="0"/>
          <w:marRight w:val="0"/>
          <w:marTop w:val="0"/>
          <w:marBottom w:val="0"/>
          <w:divBdr>
            <w:top w:val="none" w:sz="0" w:space="0" w:color="auto"/>
            <w:left w:val="none" w:sz="0" w:space="0" w:color="auto"/>
            <w:bottom w:val="none" w:sz="0" w:space="0" w:color="auto"/>
            <w:right w:val="none" w:sz="0" w:space="0" w:color="auto"/>
          </w:divBdr>
          <w:divsChild>
            <w:div w:id="1083336452">
              <w:marLeft w:val="0"/>
              <w:marRight w:val="0"/>
              <w:marTop w:val="0"/>
              <w:marBottom w:val="0"/>
              <w:divBdr>
                <w:top w:val="none" w:sz="0" w:space="0" w:color="auto"/>
                <w:left w:val="none" w:sz="0" w:space="0" w:color="auto"/>
                <w:bottom w:val="none" w:sz="0" w:space="0" w:color="auto"/>
                <w:right w:val="none" w:sz="0" w:space="0" w:color="auto"/>
              </w:divBdr>
              <w:divsChild>
                <w:div w:id="670184573">
                  <w:marLeft w:val="0"/>
                  <w:marRight w:val="0"/>
                  <w:marTop w:val="0"/>
                  <w:marBottom w:val="0"/>
                  <w:divBdr>
                    <w:top w:val="none" w:sz="0" w:space="0" w:color="auto"/>
                    <w:left w:val="none" w:sz="0" w:space="0" w:color="auto"/>
                    <w:bottom w:val="none" w:sz="0" w:space="0" w:color="auto"/>
                    <w:right w:val="none" w:sz="0" w:space="0" w:color="auto"/>
                  </w:divBdr>
                  <w:divsChild>
                    <w:div w:id="1552423565">
                      <w:marLeft w:val="0"/>
                      <w:marRight w:val="0"/>
                      <w:marTop w:val="0"/>
                      <w:marBottom w:val="0"/>
                      <w:divBdr>
                        <w:top w:val="none" w:sz="0" w:space="0" w:color="auto"/>
                        <w:left w:val="none" w:sz="0" w:space="0" w:color="auto"/>
                        <w:bottom w:val="none" w:sz="0" w:space="0" w:color="auto"/>
                        <w:right w:val="none" w:sz="0" w:space="0" w:color="auto"/>
                      </w:divBdr>
                    </w:div>
                  </w:divsChild>
                </w:div>
                <w:div w:id="181939211">
                  <w:marLeft w:val="0"/>
                  <w:marRight w:val="0"/>
                  <w:marTop w:val="0"/>
                  <w:marBottom w:val="0"/>
                  <w:divBdr>
                    <w:top w:val="none" w:sz="0" w:space="0" w:color="auto"/>
                    <w:left w:val="none" w:sz="0" w:space="0" w:color="auto"/>
                    <w:bottom w:val="none" w:sz="0" w:space="0" w:color="auto"/>
                    <w:right w:val="none" w:sz="0" w:space="0" w:color="auto"/>
                  </w:divBdr>
                  <w:divsChild>
                    <w:div w:id="1181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940340">
      <w:bodyDiv w:val="1"/>
      <w:marLeft w:val="0"/>
      <w:marRight w:val="0"/>
      <w:marTop w:val="0"/>
      <w:marBottom w:val="0"/>
      <w:divBdr>
        <w:top w:val="none" w:sz="0" w:space="0" w:color="auto"/>
        <w:left w:val="none" w:sz="0" w:space="0" w:color="auto"/>
        <w:bottom w:val="none" w:sz="0" w:space="0" w:color="auto"/>
        <w:right w:val="none" w:sz="0" w:space="0" w:color="auto"/>
      </w:divBdr>
      <w:divsChild>
        <w:div w:id="1463158766">
          <w:marLeft w:val="0"/>
          <w:marRight w:val="0"/>
          <w:marTop w:val="0"/>
          <w:marBottom w:val="0"/>
          <w:divBdr>
            <w:top w:val="none" w:sz="0" w:space="0" w:color="auto"/>
            <w:left w:val="none" w:sz="0" w:space="0" w:color="auto"/>
            <w:bottom w:val="none" w:sz="0" w:space="0" w:color="auto"/>
            <w:right w:val="none" w:sz="0" w:space="0" w:color="auto"/>
          </w:divBdr>
          <w:divsChild>
            <w:div w:id="954556191">
              <w:marLeft w:val="0"/>
              <w:marRight w:val="0"/>
              <w:marTop w:val="0"/>
              <w:marBottom w:val="0"/>
              <w:divBdr>
                <w:top w:val="none" w:sz="0" w:space="0" w:color="auto"/>
                <w:left w:val="none" w:sz="0" w:space="0" w:color="auto"/>
                <w:bottom w:val="none" w:sz="0" w:space="0" w:color="auto"/>
                <w:right w:val="none" w:sz="0" w:space="0" w:color="auto"/>
              </w:divBdr>
              <w:divsChild>
                <w:div w:id="1990473463">
                  <w:marLeft w:val="0"/>
                  <w:marRight w:val="0"/>
                  <w:marTop w:val="0"/>
                  <w:marBottom w:val="0"/>
                  <w:divBdr>
                    <w:top w:val="none" w:sz="0" w:space="0" w:color="auto"/>
                    <w:left w:val="none" w:sz="0" w:space="0" w:color="auto"/>
                    <w:bottom w:val="none" w:sz="0" w:space="0" w:color="auto"/>
                    <w:right w:val="none" w:sz="0" w:space="0" w:color="auto"/>
                  </w:divBdr>
                  <w:divsChild>
                    <w:div w:id="33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136442">
      <w:bodyDiv w:val="1"/>
      <w:marLeft w:val="0"/>
      <w:marRight w:val="0"/>
      <w:marTop w:val="0"/>
      <w:marBottom w:val="0"/>
      <w:divBdr>
        <w:top w:val="none" w:sz="0" w:space="0" w:color="auto"/>
        <w:left w:val="none" w:sz="0" w:space="0" w:color="auto"/>
        <w:bottom w:val="none" w:sz="0" w:space="0" w:color="auto"/>
        <w:right w:val="none" w:sz="0" w:space="0" w:color="auto"/>
      </w:divBdr>
      <w:divsChild>
        <w:div w:id="1927380625">
          <w:marLeft w:val="0"/>
          <w:marRight w:val="0"/>
          <w:marTop w:val="0"/>
          <w:marBottom w:val="0"/>
          <w:divBdr>
            <w:top w:val="none" w:sz="0" w:space="0" w:color="auto"/>
            <w:left w:val="none" w:sz="0" w:space="0" w:color="auto"/>
            <w:bottom w:val="none" w:sz="0" w:space="0" w:color="auto"/>
            <w:right w:val="none" w:sz="0" w:space="0" w:color="auto"/>
          </w:divBdr>
          <w:divsChild>
            <w:div w:id="1484856748">
              <w:marLeft w:val="0"/>
              <w:marRight w:val="0"/>
              <w:marTop w:val="0"/>
              <w:marBottom w:val="0"/>
              <w:divBdr>
                <w:top w:val="none" w:sz="0" w:space="0" w:color="auto"/>
                <w:left w:val="none" w:sz="0" w:space="0" w:color="auto"/>
                <w:bottom w:val="none" w:sz="0" w:space="0" w:color="auto"/>
                <w:right w:val="none" w:sz="0" w:space="0" w:color="auto"/>
              </w:divBdr>
              <w:divsChild>
                <w:div w:id="844634132">
                  <w:marLeft w:val="0"/>
                  <w:marRight w:val="0"/>
                  <w:marTop w:val="0"/>
                  <w:marBottom w:val="0"/>
                  <w:divBdr>
                    <w:top w:val="none" w:sz="0" w:space="0" w:color="auto"/>
                    <w:left w:val="none" w:sz="0" w:space="0" w:color="auto"/>
                    <w:bottom w:val="none" w:sz="0" w:space="0" w:color="auto"/>
                    <w:right w:val="none" w:sz="0" w:space="0" w:color="auto"/>
                  </w:divBdr>
                  <w:divsChild>
                    <w:div w:id="165815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38648">
      <w:bodyDiv w:val="1"/>
      <w:marLeft w:val="0"/>
      <w:marRight w:val="0"/>
      <w:marTop w:val="0"/>
      <w:marBottom w:val="0"/>
      <w:divBdr>
        <w:top w:val="none" w:sz="0" w:space="0" w:color="auto"/>
        <w:left w:val="none" w:sz="0" w:space="0" w:color="auto"/>
        <w:bottom w:val="none" w:sz="0" w:space="0" w:color="auto"/>
        <w:right w:val="none" w:sz="0" w:space="0" w:color="auto"/>
      </w:divBdr>
      <w:divsChild>
        <w:div w:id="1509102398">
          <w:marLeft w:val="0"/>
          <w:marRight w:val="0"/>
          <w:marTop w:val="0"/>
          <w:marBottom w:val="0"/>
          <w:divBdr>
            <w:top w:val="none" w:sz="0" w:space="0" w:color="auto"/>
            <w:left w:val="none" w:sz="0" w:space="0" w:color="auto"/>
            <w:bottom w:val="none" w:sz="0" w:space="0" w:color="auto"/>
            <w:right w:val="none" w:sz="0" w:space="0" w:color="auto"/>
          </w:divBdr>
          <w:divsChild>
            <w:div w:id="1098990272">
              <w:marLeft w:val="0"/>
              <w:marRight w:val="0"/>
              <w:marTop w:val="0"/>
              <w:marBottom w:val="0"/>
              <w:divBdr>
                <w:top w:val="none" w:sz="0" w:space="0" w:color="auto"/>
                <w:left w:val="none" w:sz="0" w:space="0" w:color="auto"/>
                <w:bottom w:val="none" w:sz="0" w:space="0" w:color="auto"/>
                <w:right w:val="none" w:sz="0" w:space="0" w:color="auto"/>
              </w:divBdr>
              <w:divsChild>
                <w:div w:id="966661353">
                  <w:marLeft w:val="0"/>
                  <w:marRight w:val="0"/>
                  <w:marTop w:val="0"/>
                  <w:marBottom w:val="0"/>
                  <w:divBdr>
                    <w:top w:val="none" w:sz="0" w:space="0" w:color="auto"/>
                    <w:left w:val="none" w:sz="0" w:space="0" w:color="auto"/>
                    <w:bottom w:val="none" w:sz="0" w:space="0" w:color="auto"/>
                    <w:right w:val="none" w:sz="0" w:space="0" w:color="auto"/>
                  </w:divBdr>
                  <w:divsChild>
                    <w:div w:id="13676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90520">
      <w:bodyDiv w:val="1"/>
      <w:marLeft w:val="0"/>
      <w:marRight w:val="0"/>
      <w:marTop w:val="0"/>
      <w:marBottom w:val="0"/>
      <w:divBdr>
        <w:top w:val="none" w:sz="0" w:space="0" w:color="auto"/>
        <w:left w:val="none" w:sz="0" w:space="0" w:color="auto"/>
        <w:bottom w:val="none" w:sz="0" w:space="0" w:color="auto"/>
        <w:right w:val="none" w:sz="0" w:space="0" w:color="auto"/>
      </w:divBdr>
      <w:divsChild>
        <w:div w:id="1959097637">
          <w:marLeft w:val="0"/>
          <w:marRight w:val="0"/>
          <w:marTop w:val="0"/>
          <w:marBottom w:val="0"/>
          <w:divBdr>
            <w:top w:val="none" w:sz="0" w:space="0" w:color="auto"/>
            <w:left w:val="none" w:sz="0" w:space="0" w:color="auto"/>
            <w:bottom w:val="none" w:sz="0" w:space="0" w:color="auto"/>
            <w:right w:val="none" w:sz="0" w:space="0" w:color="auto"/>
          </w:divBdr>
          <w:divsChild>
            <w:div w:id="1696299019">
              <w:marLeft w:val="0"/>
              <w:marRight w:val="0"/>
              <w:marTop w:val="0"/>
              <w:marBottom w:val="0"/>
              <w:divBdr>
                <w:top w:val="none" w:sz="0" w:space="0" w:color="auto"/>
                <w:left w:val="none" w:sz="0" w:space="0" w:color="auto"/>
                <w:bottom w:val="none" w:sz="0" w:space="0" w:color="auto"/>
                <w:right w:val="none" w:sz="0" w:space="0" w:color="auto"/>
              </w:divBdr>
              <w:divsChild>
                <w:div w:id="1977682947">
                  <w:marLeft w:val="0"/>
                  <w:marRight w:val="0"/>
                  <w:marTop w:val="0"/>
                  <w:marBottom w:val="0"/>
                  <w:divBdr>
                    <w:top w:val="none" w:sz="0" w:space="0" w:color="auto"/>
                    <w:left w:val="none" w:sz="0" w:space="0" w:color="auto"/>
                    <w:bottom w:val="none" w:sz="0" w:space="0" w:color="auto"/>
                    <w:right w:val="none" w:sz="0" w:space="0" w:color="auto"/>
                  </w:divBdr>
                  <w:divsChild>
                    <w:div w:id="19535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364002">
      <w:bodyDiv w:val="1"/>
      <w:marLeft w:val="0"/>
      <w:marRight w:val="0"/>
      <w:marTop w:val="0"/>
      <w:marBottom w:val="0"/>
      <w:divBdr>
        <w:top w:val="none" w:sz="0" w:space="0" w:color="auto"/>
        <w:left w:val="none" w:sz="0" w:space="0" w:color="auto"/>
        <w:bottom w:val="none" w:sz="0" w:space="0" w:color="auto"/>
        <w:right w:val="none" w:sz="0" w:space="0" w:color="auto"/>
      </w:divBdr>
      <w:divsChild>
        <w:div w:id="855651076">
          <w:marLeft w:val="0"/>
          <w:marRight w:val="0"/>
          <w:marTop w:val="0"/>
          <w:marBottom w:val="0"/>
          <w:divBdr>
            <w:top w:val="none" w:sz="0" w:space="0" w:color="auto"/>
            <w:left w:val="none" w:sz="0" w:space="0" w:color="auto"/>
            <w:bottom w:val="none" w:sz="0" w:space="0" w:color="auto"/>
            <w:right w:val="none" w:sz="0" w:space="0" w:color="auto"/>
          </w:divBdr>
          <w:divsChild>
            <w:div w:id="341589184">
              <w:marLeft w:val="0"/>
              <w:marRight w:val="0"/>
              <w:marTop w:val="0"/>
              <w:marBottom w:val="0"/>
              <w:divBdr>
                <w:top w:val="none" w:sz="0" w:space="0" w:color="auto"/>
                <w:left w:val="none" w:sz="0" w:space="0" w:color="auto"/>
                <w:bottom w:val="none" w:sz="0" w:space="0" w:color="auto"/>
                <w:right w:val="none" w:sz="0" w:space="0" w:color="auto"/>
              </w:divBdr>
              <w:divsChild>
                <w:div w:id="264771459">
                  <w:marLeft w:val="0"/>
                  <w:marRight w:val="0"/>
                  <w:marTop w:val="0"/>
                  <w:marBottom w:val="0"/>
                  <w:divBdr>
                    <w:top w:val="none" w:sz="0" w:space="0" w:color="auto"/>
                    <w:left w:val="none" w:sz="0" w:space="0" w:color="auto"/>
                    <w:bottom w:val="none" w:sz="0" w:space="0" w:color="auto"/>
                    <w:right w:val="none" w:sz="0" w:space="0" w:color="auto"/>
                  </w:divBdr>
                  <w:divsChild>
                    <w:div w:id="14441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044518">
      <w:bodyDiv w:val="1"/>
      <w:marLeft w:val="0"/>
      <w:marRight w:val="0"/>
      <w:marTop w:val="0"/>
      <w:marBottom w:val="0"/>
      <w:divBdr>
        <w:top w:val="none" w:sz="0" w:space="0" w:color="auto"/>
        <w:left w:val="none" w:sz="0" w:space="0" w:color="auto"/>
        <w:bottom w:val="none" w:sz="0" w:space="0" w:color="auto"/>
        <w:right w:val="none" w:sz="0" w:space="0" w:color="auto"/>
      </w:divBdr>
      <w:divsChild>
        <w:div w:id="1825702754">
          <w:marLeft w:val="0"/>
          <w:marRight w:val="0"/>
          <w:marTop w:val="0"/>
          <w:marBottom w:val="0"/>
          <w:divBdr>
            <w:top w:val="none" w:sz="0" w:space="0" w:color="auto"/>
            <w:left w:val="none" w:sz="0" w:space="0" w:color="auto"/>
            <w:bottom w:val="none" w:sz="0" w:space="0" w:color="auto"/>
            <w:right w:val="none" w:sz="0" w:space="0" w:color="auto"/>
          </w:divBdr>
          <w:divsChild>
            <w:div w:id="1717194453">
              <w:marLeft w:val="0"/>
              <w:marRight w:val="0"/>
              <w:marTop w:val="0"/>
              <w:marBottom w:val="0"/>
              <w:divBdr>
                <w:top w:val="none" w:sz="0" w:space="0" w:color="auto"/>
                <w:left w:val="none" w:sz="0" w:space="0" w:color="auto"/>
                <w:bottom w:val="none" w:sz="0" w:space="0" w:color="auto"/>
                <w:right w:val="none" w:sz="0" w:space="0" w:color="auto"/>
              </w:divBdr>
              <w:divsChild>
                <w:div w:id="1236821748">
                  <w:marLeft w:val="0"/>
                  <w:marRight w:val="0"/>
                  <w:marTop w:val="0"/>
                  <w:marBottom w:val="0"/>
                  <w:divBdr>
                    <w:top w:val="none" w:sz="0" w:space="0" w:color="auto"/>
                    <w:left w:val="none" w:sz="0" w:space="0" w:color="auto"/>
                    <w:bottom w:val="none" w:sz="0" w:space="0" w:color="auto"/>
                    <w:right w:val="none" w:sz="0" w:space="0" w:color="auto"/>
                  </w:divBdr>
                  <w:divsChild>
                    <w:div w:id="1405106859">
                      <w:marLeft w:val="0"/>
                      <w:marRight w:val="0"/>
                      <w:marTop w:val="0"/>
                      <w:marBottom w:val="0"/>
                      <w:divBdr>
                        <w:top w:val="none" w:sz="0" w:space="0" w:color="auto"/>
                        <w:left w:val="none" w:sz="0" w:space="0" w:color="auto"/>
                        <w:bottom w:val="none" w:sz="0" w:space="0" w:color="auto"/>
                        <w:right w:val="none" w:sz="0" w:space="0" w:color="auto"/>
                      </w:divBdr>
                    </w:div>
                  </w:divsChild>
                </w:div>
                <w:div w:id="570384236">
                  <w:marLeft w:val="0"/>
                  <w:marRight w:val="0"/>
                  <w:marTop w:val="0"/>
                  <w:marBottom w:val="0"/>
                  <w:divBdr>
                    <w:top w:val="none" w:sz="0" w:space="0" w:color="auto"/>
                    <w:left w:val="none" w:sz="0" w:space="0" w:color="auto"/>
                    <w:bottom w:val="none" w:sz="0" w:space="0" w:color="auto"/>
                    <w:right w:val="none" w:sz="0" w:space="0" w:color="auto"/>
                  </w:divBdr>
                  <w:divsChild>
                    <w:div w:id="10808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85101">
      <w:bodyDiv w:val="1"/>
      <w:marLeft w:val="0"/>
      <w:marRight w:val="0"/>
      <w:marTop w:val="0"/>
      <w:marBottom w:val="0"/>
      <w:divBdr>
        <w:top w:val="none" w:sz="0" w:space="0" w:color="auto"/>
        <w:left w:val="none" w:sz="0" w:space="0" w:color="auto"/>
        <w:bottom w:val="none" w:sz="0" w:space="0" w:color="auto"/>
        <w:right w:val="none" w:sz="0" w:space="0" w:color="auto"/>
      </w:divBdr>
      <w:divsChild>
        <w:div w:id="354036003">
          <w:marLeft w:val="0"/>
          <w:marRight w:val="0"/>
          <w:marTop w:val="0"/>
          <w:marBottom w:val="0"/>
          <w:divBdr>
            <w:top w:val="none" w:sz="0" w:space="0" w:color="auto"/>
            <w:left w:val="none" w:sz="0" w:space="0" w:color="auto"/>
            <w:bottom w:val="none" w:sz="0" w:space="0" w:color="auto"/>
            <w:right w:val="none" w:sz="0" w:space="0" w:color="auto"/>
          </w:divBdr>
          <w:divsChild>
            <w:div w:id="187255964">
              <w:marLeft w:val="0"/>
              <w:marRight w:val="0"/>
              <w:marTop w:val="0"/>
              <w:marBottom w:val="0"/>
              <w:divBdr>
                <w:top w:val="none" w:sz="0" w:space="0" w:color="auto"/>
                <w:left w:val="none" w:sz="0" w:space="0" w:color="auto"/>
                <w:bottom w:val="none" w:sz="0" w:space="0" w:color="auto"/>
                <w:right w:val="none" w:sz="0" w:space="0" w:color="auto"/>
              </w:divBdr>
              <w:divsChild>
                <w:div w:id="680669785">
                  <w:marLeft w:val="0"/>
                  <w:marRight w:val="0"/>
                  <w:marTop w:val="0"/>
                  <w:marBottom w:val="0"/>
                  <w:divBdr>
                    <w:top w:val="none" w:sz="0" w:space="0" w:color="auto"/>
                    <w:left w:val="none" w:sz="0" w:space="0" w:color="auto"/>
                    <w:bottom w:val="none" w:sz="0" w:space="0" w:color="auto"/>
                    <w:right w:val="none" w:sz="0" w:space="0" w:color="auto"/>
                  </w:divBdr>
                  <w:divsChild>
                    <w:div w:id="16425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795577">
      <w:bodyDiv w:val="1"/>
      <w:marLeft w:val="0"/>
      <w:marRight w:val="0"/>
      <w:marTop w:val="0"/>
      <w:marBottom w:val="0"/>
      <w:divBdr>
        <w:top w:val="none" w:sz="0" w:space="0" w:color="auto"/>
        <w:left w:val="none" w:sz="0" w:space="0" w:color="auto"/>
        <w:bottom w:val="none" w:sz="0" w:space="0" w:color="auto"/>
        <w:right w:val="none" w:sz="0" w:space="0" w:color="auto"/>
      </w:divBdr>
      <w:divsChild>
        <w:div w:id="204145796">
          <w:marLeft w:val="0"/>
          <w:marRight w:val="0"/>
          <w:marTop w:val="0"/>
          <w:marBottom w:val="0"/>
          <w:divBdr>
            <w:top w:val="none" w:sz="0" w:space="0" w:color="auto"/>
            <w:left w:val="none" w:sz="0" w:space="0" w:color="auto"/>
            <w:bottom w:val="none" w:sz="0" w:space="0" w:color="auto"/>
            <w:right w:val="none" w:sz="0" w:space="0" w:color="auto"/>
          </w:divBdr>
          <w:divsChild>
            <w:div w:id="927930690">
              <w:marLeft w:val="0"/>
              <w:marRight w:val="0"/>
              <w:marTop w:val="0"/>
              <w:marBottom w:val="0"/>
              <w:divBdr>
                <w:top w:val="none" w:sz="0" w:space="0" w:color="auto"/>
                <w:left w:val="none" w:sz="0" w:space="0" w:color="auto"/>
                <w:bottom w:val="none" w:sz="0" w:space="0" w:color="auto"/>
                <w:right w:val="none" w:sz="0" w:space="0" w:color="auto"/>
              </w:divBdr>
              <w:divsChild>
                <w:div w:id="956061824">
                  <w:marLeft w:val="0"/>
                  <w:marRight w:val="0"/>
                  <w:marTop w:val="0"/>
                  <w:marBottom w:val="0"/>
                  <w:divBdr>
                    <w:top w:val="none" w:sz="0" w:space="0" w:color="auto"/>
                    <w:left w:val="none" w:sz="0" w:space="0" w:color="auto"/>
                    <w:bottom w:val="none" w:sz="0" w:space="0" w:color="auto"/>
                    <w:right w:val="none" w:sz="0" w:space="0" w:color="auto"/>
                  </w:divBdr>
                  <w:divsChild>
                    <w:div w:id="17511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102995">
      <w:bodyDiv w:val="1"/>
      <w:marLeft w:val="0"/>
      <w:marRight w:val="0"/>
      <w:marTop w:val="0"/>
      <w:marBottom w:val="0"/>
      <w:divBdr>
        <w:top w:val="none" w:sz="0" w:space="0" w:color="auto"/>
        <w:left w:val="none" w:sz="0" w:space="0" w:color="auto"/>
        <w:bottom w:val="none" w:sz="0" w:space="0" w:color="auto"/>
        <w:right w:val="none" w:sz="0" w:space="0" w:color="auto"/>
      </w:divBdr>
      <w:divsChild>
        <w:div w:id="1525559334">
          <w:marLeft w:val="0"/>
          <w:marRight w:val="0"/>
          <w:marTop w:val="0"/>
          <w:marBottom w:val="0"/>
          <w:divBdr>
            <w:top w:val="none" w:sz="0" w:space="0" w:color="auto"/>
            <w:left w:val="none" w:sz="0" w:space="0" w:color="auto"/>
            <w:bottom w:val="none" w:sz="0" w:space="0" w:color="auto"/>
            <w:right w:val="none" w:sz="0" w:space="0" w:color="auto"/>
          </w:divBdr>
          <w:divsChild>
            <w:div w:id="739864673">
              <w:marLeft w:val="0"/>
              <w:marRight w:val="0"/>
              <w:marTop w:val="0"/>
              <w:marBottom w:val="0"/>
              <w:divBdr>
                <w:top w:val="none" w:sz="0" w:space="0" w:color="auto"/>
                <w:left w:val="none" w:sz="0" w:space="0" w:color="auto"/>
                <w:bottom w:val="none" w:sz="0" w:space="0" w:color="auto"/>
                <w:right w:val="none" w:sz="0" w:space="0" w:color="auto"/>
              </w:divBdr>
              <w:divsChild>
                <w:div w:id="2007439539">
                  <w:marLeft w:val="0"/>
                  <w:marRight w:val="0"/>
                  <w:marTop w:val="0"/>
                  <w:marBottom w:val="0"/>
                  <w:divBdr>
                    <w:top w:val="none" w:sz="0" w:space="0" w:color="auto"/>
                    <w:left w:val="none" w:sz="0" w:space="0" w:color="auto"/>
                    <w:bottom w:val="none" w:sz="0" w:space="0" w:color="auto"/>
                    <w:right w:val="none" w:sz="0" w:space="0" w:color="auto"/>
                  </w:divBdr>
                  <w:divsChild>
                    <w:div w:id="11314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94528">
      <w:bodyDiv w:val="1"/>
      <w:marLeft w:val="0"/>
      <w:marRight w:val="0"/>
      <w:marTop w:val="0"/>
      <w:marBottom w:val="0"/>
      <w:divBdr>
        <w:top w:val="none" w:sz="0" w:space="0" w:color="auto"/>
        <w:left w:val="none" w:sz="0" w:space="0" w:color="auto"/>
        <w:bottom w:val="none" w:sz="0" w:space="0" w:color="auto"/>
        <w:right w:val="none" w:sz="0" w:space="0" w:color="auto"/>
      </w:divBdr>
      <w:divsChild>
        <w:div w:id="2112433347">
          <w:marLeft w:val="0"/>
          <w:marRight w:val="0"/>
          <w:marTop w:val="0"/>
          <w:marBottom w:val="0"/>
          <w:divBdr>
            <w:top w:val="none" w:sz="0" w:space="0" w:color="auto"/>
            <w:left w:val="none" w:sz="0" w:space="0" w:color="auto"/>
            <w:bottom w:val="none" w:sz="0" w:space="0" w:color="auto"/>
            <w:right w:val="none" w:sz="0" w:space="0" w:color="auto"/>
          </w:divBdr>
          <w:divsChild>
            <w:div w:id="1591768769">
              <w:marLeft w:val="0"/>
              <w:marRight w:val="0"/>
              <w:marTop w:val="0"/>
              <w:marBottom w:val="0"/>
              <w:divBdr>
                <w:top w:val="none" w:sz="0" w:space="0" w:color="auto"/>
                <w:left w:val="none" w:sz="0" w:space="0" w:color="auto"/>
                <w:bottom w:val="none" w:sz="0" w:space="0" w:color="auto"/>
                <w:right w:val="none" w:sz="0" w:space="0" w:color="auto"/>
              </w:divBdr>
              <w:divsChild>
                <w:div w:id="1848206963">
                  <w:marLeft w:val="0"/>
                  <w:marRight w:val="0"/>
                  <w:marTop w:val="0"/>
                  <w:marBottom w:val="0"/>
                  <w:divBdr>
                    <w:top w:val="none" w:sz="0" w:space="0" w:color="auto"/>
                    <w:left w:val="none" w:sz="0" w:space="0" w:color="auto"/>
                    <w:bottom w:val="none" w:sz="0" w:space="0" w:color="auto"/>
                    <w:right w:val="none" w:sz="0" w:space="0" w:color="auto"/>
                  </w:divBdr>
                  <w:divsChild>
                    <w:div w:id="16884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54937">
      <w:bodyDiv w:val="1"/>
      <w:marLeft w:val="0"/>
      <w:marRight w:val="0"/>
      <w:marTop w:val="0"/>
      <w:marBottom w:val="0"/>
      <w:divBdr>
        <w:top w:val="none" w:sz="0" w:space="0" w:color="auto"/>
        <w:left w:val="none" w:sz="0" w:space="0" w:color="auto"/>
        <w:bottom w:val="none" w:sz="0" w:space="0" w:color="auto"/>
        <w:right w:val="none" w:sz="0" w:space="0" w:color="auto"/>
      </w:divBdr>
      <w:divsChild>
        <w:div w:id="127433251">
          <w:marLeft w:val="0"/>
          <w:marRight w:val="0"/>
          <w:marTop w:val="0"/>
          <w:marBottom w:val="0"/>
          <w:divBdr>
            <w:top w:val="none" w:sz="0" w:space="0" w:color="auto"/>
            <w:left w:val="none" w:sz="0" w:space="0" w:color="auto"/>
            <w:bottom w:val="none" w:sz="0" w:space="0" w:color="auto"/>
            <w:right w:val="none" w:sz="0" w:space="0" w:color="auto"/>
          </w:divBdr>
          <w:divsChild>
            <w:div w:id="1669093823">
              <w:marLeft w:val="0"/>
              <w:marRight w:val="0"/>
              <w:marTop w:val="0"/>
              <w:marBottom w:val="0"/>
              <w:divBdr>
                <w:top w:val="none" w:sz="0" w:space="0" w:color="auto"/>
                <w:left w:val="none" w:sz="0" w:space="0" w:color="auto"/>
                <w:bottom w:val="none" w:sz="0" w:space="0" w:color="auto"/>
                <w:right w:val="none" w:sz="0" w:space="0" w:color="auto"/>
              </w:divBdr>
              <w:divsChild>
                <w:div w:id="1511719835">
                  <w:marLeft w:val="0"/>
                  <w:marRight w:val="0"/>
                  <w:marTop w:val="0"/>
                  <w:marBottom w:val="0"/>
                  <w:divBdr>
                    <w:top w:val="none" w:sz="0" w:space="0" w:color="auto"/>
                    <w:left w:val="none" w:sz="0" w:space="0" w:color="auto"/>
                    <w:bottom w:val="none" w:sz="0" w:space="0" w:color="auto"/>
                    <w:right w:val="none" w:sz="0" w:space="0" w:color="auto"/>
                  </w:divBdr>
                  <w:divsChild>
                    <w:div w:id="13497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59925">
      <w:bodyDiv w:val="1"/>
      <w:marLeft w:val="0"/>
      <w:marRight w:val="0"/>
      <w:marTop w:val="0"/>
      <w:marBottom w:val="0"/>
      <w:divBdr>
        <w:top w:val="none" w:sz="0" w:space="0" w:color="auto"/>
        <w:left w:val="none" w:sz="0" w:space="0" w:color="auto"/>
        <w:bottom w:val="none" w:sz="0" w:space="0" w:color="auto"/>
        <w:right w:val="none" w:sz="0" w:space="0" w:color="auto"/>
      </w:divBdr>
      <w:divsChild>
        <w:div w:id="650794502">
          <w:marLeft w:val="0"/>
          <w:marRight w:val="0"/>
          <w:marTop w:val="0"/>
          <w:marBottom w:val="0"/>
          <w:divBdr>
            <w:top w:val="none" w:sz="0" w:space="0" w:color="auto"/>
            <w:left w:val="none" w:sz="0" w:space="0" w:color="auto"/>
            <w:bottom w:val="none" w:sz="0" w:space="0" w:color="auto"/>
            <w:right w:val="none" w:sz="0" w:space="0" w:color="auto"/>
          </w:divBdr>
          <w:divsChild>
            <w:div w:id="2007975572">
              <w:marLeft w:val="0"/>
              <w:marRight w:val="0"/>
              <w:marTop w:val="0"/>
              <w:marBottom w:val="0"/>
              <w:divBdr>
                <w:top w:val="none" w:sz="0" w:space="0" w:color="auto"/>
                <w:left w:val="none" w:sz="0" w:space="0" w:color="auto"/>
                <w:bottom w:val="none" w:sz="0" w:space="0" w:color="auto"/>
                <w:right w:val="none" w:sz="0" w:space="0" w:color="auto"/>
              </w:divBdr>
              <w:divsChild>
                <w:div w:id="1715616802">
                  <w:marLeft w:val="0"/>
                  <w:marRight w:val="0"/>
                  <w:marTop w:val="0"/>
                  <w:marBottom w:val="0"/>
                  <w:divBdr>
                    <w:top w:val="none" w:sz="0" w:space="0" w:color="auto"/>
                    <w:left w:val="none" w:sz="0" w:space="0" w:color="auto"/>
                    <w:bottom w:val="none" w:sz="0" w:space="0" w:color="auto"/>
                    <w:right w:val="none" w:sz="0" w:space="0" w:color="auto"/>
                  </w:divBdr>
                  <w:divsChild>
                    <w:div w:id="7257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7997">
      <w:bodyDiv w:val="1"/>
      <w:marLeft w:val="0"/>
      <w:marRight w:val="0"/>
      <w:marTop w:val="0"/>
      <w:marBottom w:val="0"/>
      <w:divBdr>
        <w:top w:val="none" w:sz="0" w:space="0" w:color="auto"/>
        <w:left w:val="none" w:sz="0" w:space="0" w:color="auto"/>
        <w:bottom w:val="none" w:sz="0" w:space="0" w:color="auto"/>
        <w:right w:val="none" w:sz="0" w:space="0" w:color="auto"/>
      </w:divBdr>
      <w:divsChild>
        <w:div w:id="412434401">
          <w:marLeft w:val="0"/>
          <w:marRight w:val="0"/>
          <w:marTop w:val="0"/>
          <w:marBottom w:val="0"/>
          <w:divBdr>
            <w:top w:val="none" w:sz="0" w:space="0" w:color="auto"/>
            <w:left w:val="none" w:sz="0" w:space="0" w:color="auto"/>
            <w:bottom w:val="none" w:sz="0" w:space="0" w:color="auto"/>
            <w:right w:val="none" w:sz="0" w:space="0" w:color="auto"/>
          </w:divBdr>
          <w:divsChild>
            <w:div w:id="790585905">
              <w:marLeft w:val="0"/>
              <w:marRight w:val="0"/>
              <w:marTop w:val="0"/>
              <w:marBottom w:val="0"/>
              <w:divBdr>
                <w:top w:val="none" w:sz="0" w:space="0" w:color="auto"/>
                <w:left w:val="none" w:sz="0" w:space="0" w:color="auto"/>
                <w:bottom w:val="none" w:sz="0" w:space="0" w:color="auto"/>
                <w:right w:val="none" w:sz="0" w:space="0" w:color="auto"/>
              </w:divBdr>
              <w:divsChild>
                <w:div w:id="259215774">
                  <w:marLeft w:val="0"/>
                  <w:marRight w:val="0"/>
                  <w:marTop w:val="0"/>
                  <w:marBottom w:val="0"/>
                  <w:divBdr>
                    <w:top w:val="none" w:sz="0" w:space="0" w:color="auto"/>
                    <w:left w:val="none" w:sz="0" w:space="0" w:color="auto"/>
                    <w:bottom w:val="none" w:sz="0" w:space="0" w:color="auto"/>
                    <w:right w:val="none" w:sz="0" w:space="0" w:color="auto"/>
                  </w:divBdr>
                  <w:divsChild>
                    <w:div w:id="2554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475862">
      <w:bodyDiv w:val="1"/>
      <w:marLeft w:val="0"/>
      <w:marRight w:val="0"/>
      <w:marTop w:val="0"/>
      <w:marBottom w:val="0"/>
      <w:divBdr>
        <w:top w:val="none" w:sz="0" w:space="0" w:color="auto"/>
        <w:left w:val="none" w:sz="0" w:space="0" w:color="auto"/>
        <w:bottom w:val="none" w:sz="0" w:space="0" w:color="auto"/>
        <w:right w:val="none" w:sz="0" w:space="0" w:color="auto"/>
      </w:divBdr>
      <w:divsChild>
        <w:div w:id="229077956">
          <w:marLeft w:val="0"/>
          <w:marRight w:val="0"/>
          <w:marTop w:val="0"/>
          <w:marBottom w:val="0"/>
          <w:divBdr>
            <w:top w:val="none" w:sz="0" w:space="0" w:color="auto"/>
            <w:left w:val="none" w:sz="0" w:space="0" w:color="auto"/>
            <w:bottom w:val="none" w:sz="0" w:space="0" w:color="auto"/>
            <w:right w:val="none" w:sz="0" w:space="0" w:color="auto"/>
          </w:divBdr>
          <w:divsChild>
            <w:div w:id="1923756036">
              <w:marLeft w:val="0"/>
              <w:marRight w:val="0"/>
              <w:marTop w:val="0"/>
              <w:marBottom w:val="0"/>
              <w:divBdr>
                <w:top w:val="none" w:sz="0" w:space="0" w:color="auto"/>
                <w:left w:val="none" w:sz="0" w:space="0" w:color="auto"/>
                <w:bottom w:val="none" w:sz="0" w:space="0" w:color="auto"/>
                <w:right w:val="none" w:sz="0" w:space="0" w:color="auto"/>
              </w:divBdr>
              <w:divsChild>
                <w:div w:id="2073692090">
                  <w:marLeft w:val="0"/>
                  <w:marRight w:val="0"/>
                  <w:marTop w:val="0"/>
                  <w:marBottom w:val="0"/>
                  <w:divBdr>
                    <w:top w:val="none" w:sz="0" w:space="0" w:color="auto"/>
                    <w:left w:val="none" w:sz="0" w:space="0" w:color="auto"/>
                    <w:bottom w:val="none" w:sz="0" w:space="0" w:color="auto"/>
                    <w:right w:val="none" w:sz="0" w:space="0" w:color="auto"/>
                  </w:divBdr>
                  <w:divsChild>
                    <w:div w:id="6434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94482">
      <w:bodyDiv w:val="1"/>
      <w:marLeft w:val="0"/>
      <w:marRight w:val="0"/>
      <w:marTop w:val="0"/>
      <w:marBottom w:val="0"/>
      <w:divBdr>
        <w:top w:val="none" w:sz="0" w:space="0" w:color="auto"/>
        <w:left w:val="none" w:sz="0" w:space="0" w:color="auto"/>
        <w:bottom w:val="none" w:sz="0" w:space="0" w:color="auto"/>
        <w:right w:val="none" w:sz="0" w:space="0" w:color="auto"/>
      </w:divBdr>
      <w:divsChild>
        <w:div w:id="33776512">
          <w:marLeft w:val="0"/>
          <w:marRight w:val="0"/>
          <w:marTop w:val="0"/>
          <w:marBottom w:val="0"/>
          <w:divBdr>
            <w:top w:val="none" w:sz="0" w:space="0" w:color="auto"/>
            <w:left w:val="none" w:sz="0" w:space="0" w:color="auto"/>
            <w:bottom w:val="none" w:sz="0" w:space="0" w:color="auto"/>
            <w:right w:val="none" w:sz="0" w:space="0" w:color="auto"/>
          </w:divBdr>
          <w:divsChild>
            <w:div w:id="894123366">
              <w:marLeft w:val="0"/>
              <w:marRight w:val="0"/>
              <w:marTop w:val="0"/>
              <w:marBottom w:val="0"/>
              <w:divBdr>
                <w:top w:val="none" w:sz="0" w:space="0" w:color="auto"/>
                <w:left w:val="none" w:sz="0" w:space="0" w:color="auto"/>
                <w:bottom w:val="none" w:sz="0" w:space="0" w:color="auto"/>
                <w:right w:val="none" w:sz="0" w:space="0" w:color="auto"/>
              </w:divBdr>
              <w:divsChild>
                <w:div w:id="662969431">
                  <w:marLeft w:val="0"/>
                  <w:marRight w:val="0"/>
                  <w:marTop w:val="0"/>
                  <w:marBottom w:val="0"/>
                  <w:divBdr>
                    <w:top w:val="none" w:sz="0" w:space="0" w:color="auto"/>
                    <w:left w:val="none" w:sz="0" w:space="0" w:color="auto"/>
                    <w:bottom w:val="none" w:sz="0" w:space="0" w:color="auto"/>
                    <w:right w:val="none" w:sz="0" w:space="0" w:color="auto"/>
                  </w:divBdr>
                  <w:divsChild>
                    <w:div w:id="17543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5165">
      <w:bodyDiv w:val="1"/>
      <w:marLeft w:val="0"/>
      <w:marRight w:val="0"/>
      <w:marTop w:val="0"/>
      <w:marBottom w:val="0"/>
      <w:divBdr>
        <w:top w:val="none" w:sz="0" w:space="0" w:color="auto"/>
        <w:left w:val="none" w:sz="0" w:space="0" w:color="auto"/>
        <w:bottom w:val="none" w:sz="0" w:space="0" w:color="auto"/>
        <w:right w:val="none" w:sz="0" w:space="0" w:color="auto"/>
      </w:divBdr>
      <w:divsChild>
        <w:div w:id="2029064955">
          <w:marLeft w:val="0"/>
          <w:marRight w:val="0"/>
          <w:marTop w:val="0"/>
          <w:marBottom w:val="0"/>
          <w:divBdr>
            <w:top w:val="none" w:sz="0" w:space="0" w:color="auto"/>
            <w:left w:val="none" w:sz="0" w:space="0" w:color="auto"/>
            <w:bottom w:val="none" w:sz="0" w:space="0" w:color="auto"/>
            <w:right w:val="none" w:sz="0" w:space="0" w:color="auto"/>
          </w:divBdr>
          <w:divsChild>
            <w:div w:id="407114773">
              <w:marLeft w:val="0"/>
              <w:marRight w:val="0"/>
              <w:marTop w:val="0"/>
              <w:marBottom w:val="0"/>
              <w:divBdr>
                <w:top w:val="none" w:sz="0" w:space="0" w:color="auto"/>
                <w:left w:val="none" w:sz="0" w:space="0" w:color="auto"/>
                <w:bottom w:val="none" w:sz="0" w:space="0" w:color="auto"/>
                <w:right w:val="none" w:sz="0" w:space="0" w:color="auto"/>
              </w:divBdr>
              <w:divsChild>
                <w:div w:id="1712723740">
                  <w:marLeft w:val="0"/>
                  <w:marRight w:val="0"/>
                  <w:marTop w:val="0"/>
                  <w:marBottom w:val="0"/>
                  <w:divBdr>
                    <w:top w:val="none" w:sz="0" w:space="0" w:color="auto"/>
                    <w:left w:val="none" w:sz="0" w:space="0" w:color="auto"/>
                    <w:bottom w:val="none" w:sz="0" w:space="0" w:color="auto"/>
                    <w:right w:val="none" w:sz="0" w:space="0" w:color="auto"/>
                  </w:divBdr>
                  <w:divsChild>
                    <w:div w:id="1082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55676">
      <w:bodyDiv w:val="1"/>
      <w:marLeft w:val="0"/>
      <w:marRight w:val="0"/>
      <w:marTop w:val="0"/>
      <w:marBottom w:val="0"/>
      <w:divBdr>
        <w:top w:val="none" w:sz="0" w:space="0" w:color="auto"/>
        <w:left w:val="none" w:sz="0" w:space="0" w:color="auto"/>
        <w:bottom w:val="none" w:sz="0" w:space="0" w:color="auto"/>
        <w:right w:val="none" w:sz="0" w:space="0" w:color="auto"/>
      </w:divBdr>
      <w:divsChild>
        <w:div w:id="1454789156">
          <w:marLeft w:val="0"/>
          <w:marRight w:val="0"/>
          <w:marTop w:val="0"/>
          <w:marBottom w:val="0"/>
          <w:divBdr>
            <w:top w:val="none" w:sz="0" w:space="0" w:color="auto"/>
            <w:left w:val="none" w:sz="0" w:space="0" w:color="auto"/>
            <w:bottom w:val="none" w:sz="0" w:space="0" w:color="auto"/>
            <w:right w:val="none" w:sz="0" w:space="0" w:color="auto"/>
          </w:divBdr>
          <w:divsChild>
            <w:div w:id="548109596">
              <w:marLeft w:val="0"/>
              <w:marRight w:val="0"/>
              <w:marTop w:val="0"/>
              <w:marBottom w:val="0"/>
              <w:divBdr>
                <w:top w:val="none" w:sz="0" w:space="0" w:color="auto"/>
                <w:left w:val="none" w:sz="0" w:space="0" w:color="auto"/>
                <w:bottom w:val="none" w:sz="0" w:space="0" w:color="auto"/>
                <w:right w:val="none" w:sz="0" w:space="0" w:color="auto"/>
              </w:divBdr>
              <w:divsChild>
                <w:div w:id="1136675929">
                  <w:marLeft w:val="0"/>
                  <w:marRight w:val="0"/>
                  <w:marTop w:val="0"/>
                  <w:marBottom w:val="0"/>
                  <w:divBdr>
                    <w:top w:val="none" w:sz="0" w:space="0" w:color="auto"/>
                    <w:left w:val="none" w:sz="0" w:space="0" w:color="auto"/>
                    <w:bottom w:val="none" w:sz="0" w:space="0" w:color="auto"/>
                    <w:right w:val="none" w:sz="0" w:space="0" w:color="auto"/>
                  </w:divBdr>
                  <w:divsChild>
                    <w:div w:id="18681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47477">
      <w:bodyDiv w:val="1"/>
      <w:marLeft w:val="0"/>
      <w:marRight w:val="0"/>
      <w:marTop w:val="0"/>
      <w:marBottom w:val="0"/>
      <w:divBdr>
        <w:top w:val="none" w:sz="0" w:space="0" w:color="auto"/>
        <w:left w:val="none" w:sz="0" w:space="0" w:color="auto"/>
        <w:bottom w:val="none" w:sz="0" w:space="0" w:color="auto"/>
        <w:right w:val="none" w:sz="0" w:space="0" w:color="auto"/>
      </w:divBdr>
      <w:divsChild>
        <w:div w:id="1241334470">
          <w:marLeft w:val="0"/>
          <w:marRight w:val="0"/>
          <w:marTop w:val="0"/>
          <w:marBottom w:val="0"/>
          <w:divBdr>
            <w:top w:val="none" w:sz="0" w:space="0" w:color="auto"/>
            <w:left w:val="none" w:sz="0" w:space="0" w:color="auto"/>
            <w:bottom w:val="none" w:sz="0" w:space="0" w:color="auto"/>
            <w:right w:val="none" w:sz="0" w:space="0" w:color="auto"/>
          </w:divBdr>
          <w:divsChild>
            <w:div w:id="10423445">
              <w:marLeft w:val="0"/>
              <w:marRight w:val="0"/>
              <w:marTop w:val="0"/>
              <w:marBottom w:val="0"/>
              <w:divBdr>
                <w:top w:val="none" w:sz="0" w:space="0" w:color="auto"/>
                <w:left w:val="none" w:sz="0" w:space="0" w:color="auto"/>
                <w:bottom w:val="none" w:sz="0" w:space="0" w:color="auto"/>
                <w:right w:val="none" w:sz="0" w:space="0" w:color="auto"/>
              </w:divBdr>
              <w:divsChild>
                <w:div w:id="1184977829">
                  <w:marLeft w:val="0"/>
                  <w:marRight w:val="0"/>
                  <w:marTop w:val="0"/>
                  <w:marBottom w:val="0"/>
                  <w:divBdr>
                    <w:top w:val="none" w:sz="0" w:space="0" w:color="auto"/>
                    <w:left w:val="none" w:sz="0" w:space="0" w:color="auto"/>
                    <w:bottom w:val="none" w:sz="0" w:space="0" w:color="auto"/>
                    <w:right w:val="none" w:sz="0" w:space="0" w:color="auto"/>
                  </w:divBdr>
                  <w:divsChild>
                    <w:div w:id="132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70778">
      <w:bodyDiv w:val="1"/>
      <w:marLeft w:val="0"/>
      <w:marRight w:val="0"/>
      <w:marTop w:val="0"/>
      <w:marBottom w:val="0"/>
      <w:divBdr>
        <w:top w:val="none" w:sz="0" w:space="0" w:color="auto"/>
        <w:left w:val="none" w:sz="0" w:space="0" w:color="auto"/>
        <w:bottom w:val="none" w:sz="0" w:space="0" w:color="auto"/>
        <w:right w:val="none" w:sz="0" w:space="0" w:color="auto"/>
      </w:divBdr>
      <w:divsChild>
        <w:div w:id="2041121448">
          <w:marLeft w:val="0"/>
          <w:marRight w:val="0"/>
          <w:marTop w:val="0"/>
          <w:marBottom w:val="0"/>
          <w:divBdr>
            <w:top w:val="none" w:sz="0" w:space="0" w:color="auto"/>
            <w:left w:val="none" w:sz="0" w:space="0" w:color="auto"/>
            <w:bottom w:val="none" w:sz="0" w:space="0" w:color="auto"/>
            <w:right w:val="none" w:sz="0" w:space="0" w:color="auto"/>
          </w:divBdr>
          <w:divsChild>
            <w:div w:id="1534534848">
              <w:marLeft w:val="0"/>
              <w:marRight w:val="0"/>
              <w:marTop w:val="0"/>
              <w:marBottom w:val="0"/>
              <w:divBdr>
                <w:top w:val="none" w:sz="0" w:space="0" w:color="auto"/>
                <w:left w:val="none" w:sz="0" w:space="0" w:color="auto"/>
                <w:bottom w:val="none" w:sz="0" w:space="0" w:color="auto"/>
                <w:right w:val="none" w:sz="0" w:space="0" w:color="auto"/>
              </w:divBdr>
              <w:divsChild>
                <w:div w:id="1380007659">
                  <w:marLeft w:val="0"/>
                  <w:marRight w:val="0"/>
                  <w:marTop w:val="0"/>
                  <w:marBottom w:val="0"/>
                  <w:divBdr>
                    <w:top w:val="none" w:sz="0" w:space="0" w:color="auto"/>
                    <w:left w:val="none" w:sz="0" w:space="0" w:color="auto"/>
                    <w:bottom w:val="none" w:sz="0" w:space="0" w:color="auto"/>
                    <w:right w:val="none" w:sz="0" w:space="0" w:color="auto"/>
                  </w:divBdr>
                  <w:divsChild>
                    <w:div w:id="2539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35831">
      <w:bodyDiv w:val="1"/>
      <w:marLeft w:val="0"/>
      <w:marRight w:val="0"/>
      <w:marTop w:val="0"/>
      <w:marBottom w:val="0"/>
      <w:divBdr>
        <w:top w:val="none" w:sz="0" w:space="0" w:color="auto"/>
        <w:left w:val="none" w:sz="0" w:space="0" w:color="auto"/>
        <w:bottom w:val="none" w:sz="0" w:space="0" w:color="auto"/>
        <w:right w:val="none" w:sz="0" w:space="0" w:color="auto"/>
      </w:divBdr>
      <w:divsChild>
        <w:div w:id="796262736">
          <w:marLeft w:val="0"/>
          <w:marRight w:val="0"/>
          <w:marTop w:val="0"/>
          <w:marBottom w:val="0"/>
          <w:divBdr>
            <w:top w:val="none" w:sz="0" w:space="0" w:color="auto"/>
            <w:left w:val="none" w:sz="0" w:space="0" w:color="auto"/>
            <w:bottom w:val="none" w:sz="0" w:space="0" w:color="auto"/>
            <w:right w:val="none" w:sz="0" w:space="0" w:color="auto"/>
          </w:divBdr>
          <w:divsChild>
            <w:div w:id="27874858">
              <w:marLeft w:val="0"/>
              <w:marRight w:val="0"/>
              <w:marTop w:val="0"/>
              <w:marBottom w:val="0"/>
              <w:divBdr>
                <w:top w:val="none" w:sz="0" w:space="0" w:color="auto"/>
                <w:left w:val="none" w:sz="0" w:space="0" w:color="auto"/>
                <w:bottom w:val="none" w:sz="0" w:space="0" w:color="auto"/>
                <w:right w:val="none" w:sz="0" w:space="0" w:color="auto"/>
              </w:divBdr>
              <w:divsChild>
                <w:div w:id="1049113">
                  <w:marLeft w:val="0"/>
                  <w:marRight w:val="0"/>
                  <w:marTop w:val="0"/>
                  <w:marBottom w:val="0"/>
                  <w:divBdr>
                    <w:top w:val="none" w:sz="0" w:space="0" w:color="auto"/>
                    <w:left w:val="none" w:sz="0" w:space="0" w:color="auto"/>
                    <w:bottom w:val="none" w:sz="0" w:space="0" w:color="auto"/>
                    <w:right w:val="none" w:sz="0" w:space="0" w:color="auto"/>
                  </w:divBdr>
                  <w:divsChild>
                    <w:div w:id="9696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28885">
      <w:bodyDiv w:val="1"/>
      <w:marLeft w:val="0"/>
      <w:marRight w:val="0"/>
      <w:marTop w:val="0"/>
      <w:marBottom w:val="0"/>
      <w:divBdr>
        <w:top w:val="none" w:sz="0" w:space="0" w:color="auto"/>
        <w:left w:val="none" w:sz="0" w:space="0" w:color="auto"/>
        <w:bottom w:val="none" w:sz="0" w:space="0" w:color="auto"/>
        <w:right w:val="none" w:sz="0" w:space="0" w:color="auto"/>
      </w:divBdr>
      <w:divsChild>
        <w:div w:id="802650643">
          <w:marLeft w:val="0"/>
          <w:marRight w:val="0"/>
          <w:marTop w:val="0"/>
          <w:marBottom w:val="0"/>
          <w:divBdr>
            <w:top w:val="none" w:sz="0" w:space="0" w:color="auto"/>
            <w:left w:val="none" w:sz="0" w:space="0" w:color="auto"/>
            <w:bottom w:val="none" w:sz="0" w:space="0" w:color="auto"/>
            <w:right w:val="none" w:sz="0" w:space="0" w:color="auto"/>
          </w:divBdr>
          <w:divsChild>
            <w:div w:id="796528852">
              <w:marLeft w:val="0"/>
              <w:marRight w:val="0"/>
              <w:marTop w:val="0"/>
              <w:marBottom w:val="0"/>
              <w:divBdr>
                <w:top w:val="none" w:sz="0" w:space="0" w:color="auto"/>
                <w:left w:val="none" w:sz="0" w:space="0" w:color="auto"/>
                <w:bottom w:val="none" w:sz="0" w:space="0" w:color="auto"/>
                <w:right w:val="none" w:sz="0" w:space="0" w:color="auto"/>
              </w:divBdr>
              <w:divsChild>
                <w:div w:id="8069033">
                  <w:marLeft w:val="0"/>
                  <w:marRight w:val="0"/>
                  <w:marTop w:val="0"/>
                  <w:marBottom w:val="0"/>
                  <w:divBdr>
                    <w:top w:val="none" w:sz="0" w:space="0" w:color="auto"/>
                    <w:left w:val="none" w:sz="0" w:space="0" w:color="auto"/>
                    <w:bottom w:val="none" w:sz="0" w:space="0" w:color="auto"/>
                    <w:right w:val="none" w:sz="0" w:space="0" w:color="auto"/>
                  </w:divBdr>
                  <w:divsChild>
                    <w:div w:id="16263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8511">
      <w:bodyDiv w:val="1"/>
      <w:marLeft w:val="0"/>
      <w:marRight w:val="0"/>
      <w:marTop w:val="0"/>
      <w:marBottom w:val="0"/>
      <w:divBdr>
        <w:top w:val="none" w:sz="0" w:space="0" w:color="auto"/>
        <w:left w:val="none" w:sz="0" w:space="0" w:color="auto"/>
        <w:bottom w:val="none" w:sz="0" w:space="0" w:color="auto"/>
        <w:right w:val="none" w:sz="0" w:space="0" w:color="auto"/>
      </w:divBdr>
    </w:div>
    <w:div w:id="1401904444">
      <w:bodyDiv w:val="1"/>
      <w:marLeft w:val="0"/>
      <w:marRight w:val="0"/>
      <w:marTop w:val="0"/>
      <w:marBottom w:val="0"/>
      <w:divBdr>
        <w:top w:val="none" w:sz="0" w:space="0" w:color="auto"/>
        <w:left w:val="none" w:sz="0" w:space="0" w:color="auto"/>
        <w:bottom w:val="none" w:sz="0" w:space="0" w:color="auto"/>
        <w:right w:val="none" w:sz="0" w:space="0" w:color="auto"/>
      </w:divBdr>
      <w:divsChild>
        <w:div w:id="741490194">
          <w:marLeft w:val="0"/>
          <w:marRight w:val="0"/>
          <w:marTop w:val="0"/>
          <w:marBottom w:val="0"/>
          <w:divBdr>
            <w:top w:val="none" w:sz="0" w:space="0" w:color="auto"/>
            <w:left w:val="none" w:sz="0" w:space="0" w:color="auto"/>
            <w:bottom w:val="none" w:sz="0" w:space="0" w:color="auto"/>
            <w:right w:val="none" w:sz="0" w:space="0" w:color="auto"/>
          </w:divBdr>
          <w:divsChild>
            <w:div w:id="1797092628">
              <w:marLeft w:val="0"/>
              <w:marRight w:val="0"/>
              <w:marTop w:val="0"/>
              <w:marBottom w:val="0"/>
              <w:divBdr>
                <w:top w:val="none" w:sz="0" w:space="0" w:color="auto"/>
                <w:left w:val="none" w:sz="0" w:space="0" w:color="auto"/>
                <w:bottom w:val="none" w:sz="0" w:space="0" w:color="auto"/>
                <w:right w:val="none" w:sz="0" w:space="0" w:color="auto"/>
              </w:divBdr>
              <w:divsChild>
                <w:div w:id="2034069528">
                  <w:marLeft w:val="0"/>
                  <w:marRight w:val="0"/>
                  <w:marTop w:val="0"/>
                  <w:marBottom w:val="0"/>
                  <w:divBdr>
                    <w:top w:val="none" w:sz="0" w:space="0" w:color="auto"/>
                    <w:left w:val="none" w:sz="0" w:space="0" w:color="auto"/>
                    <w:bottom w:val="none" w:sz="0" w:space="0" w:color="auto"/>
                    <w:right w:val="none" w:sz="0" w:space="0" w:color="auto"/>
                  </w:divBdr>
                  <w:divsChild>
                    <w:div w:id="21157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26142">
      <w:bodyDiv w:val="1"/>
      <w:marLeft w:val="0"/>
      <w:marRight w:val="0"/>
      <w:marTop w:val="0"/>
      <w:marBottom w:val="0"/>
      <w:divBdr>
        <w:top w:val="none" w:sz="0" w:space="0" w:color="auto"/>
        <w:left w:val="none" w:sz="0" w:space="0" w:color="auto"/>
        <w:bottom w:val="none" w:sz="0" w:space="0" w:color="auto"/>
        <w:right w:val="none" w:sz="0" w:space="0" w:color="auto"/>
      </w:divBdr>
      <w:divsChild>
        <w:div w:id="1892645532">
          <w:marLeft w:val="0"/>
          <w:marRight w:val="0"/>
          <w:marTop w:val="0"/>
          <w:marBottom w:val="0"/>
          <w:divBdr>
            <w:top w:val="none" w:sz="0" w:space="0" w:color="auto"/>
            <w:left w:val="none" w:sz="0" w:space="0" w:color="auto"/>
            <w:bottom w:val="none" w:sz="0" w:space="0" w:color="auto"/>
            <w:right w:val="none" w:sz="0" w:space="0" w:color="auto"/>
          </w:divBdr>
          <w:divsChild>
            <w:div w:id="2070953341">
              <w:marLeft w:val="0"/>
              <w:marRight w:val="0"/>
              <w:marTop w:val="0"/>
              <w:marBottom w:val="0"/>
              <w:divBdr>
                <w:top w:val="none" w:sz="0" w:space="0" w:color="auto"/>
                <w:left w:val="none" w:sz="0" w:space="0" w:color="auto"/>
                <w:bottom w:val="none" w:sz="0" w:space="0" w:color="auto"/>
                <w:right w:val="none" w:sz="0" w:space="0" w:color="auto"/>
              </w:divBdr>
              <w:divsChild>
                <w:div w:id="1713767744">
                  <w:marLeft w:val="0"/>
                  <w:marRight w:val="0"/>
                  <w:marTop w:val="0"/>
                  <w:marBottom w:val="0"/>
                  <w:divBdr>
                    <w:top w:val="none" w:sz="0" w:space="0" w:color="auto"/>
                    <w:left w:val="none" w:sz="0" w:space="0" w:color="auto"/>
                    <w:bottom w:val="none" w:sz="0" w:space="0" w:color="auto"/>
                    <w:right w:val="none" w:sz="0" w:space="0" w:color="auto"/>
                  </w:divBdr>
                  <w:divsChild>
                    <w:div w:id="1812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28533">
      <w:bodyDiv w:val="1"/>
      <w:marLeft w:val="0"/>
      <w:marRight w:val="0"/>
      <w:marTop w:val="0"/>
      <w:marBottom w:val="0"/>
      <w:divBdr>
        <w:top w:val="none" w:sz="0" w:space="0" w:color="auto"/>
        <w:left w:val="none" w:sz="0" w:space="0" w:color="auto"/>
        <w:bottom w:val="none" w:sz="0" w:space="0" w:color="auto"/>
        <w:right w:val="none" w:sz="0" w:space="0" w:color="auto"/>
      </w:divBdr>
      <w:divsChild>
        <w:div w:id="1812795292">
          <w:marLeft w:val="0"/>
          <w:marRight w:val="0"/>
          <w:marTop w:val="0"/>
          <w:marBottom w:val="0"/>
          <w:divBdr>
            <w:top w:val="none" w:sz="0" w:space="0" w:color="auto"/>
            <w:left w:val="none" w:sz="0" w:space="0" w:color="auto"/>
            <w:bottom w:val="none" w:sz="0" w:space="0" w:color="auto"/>
            <w:right w:val="none" w:sz="0" w:space="0" w:color="auto"/>
          </w:divBdr>
          <w:divsChild>
            <w:div w:id="552737767">
              <w:marLeft w:val="0"/>
              <w:marRight w:val="0"/>
              <w:marTop w:val="0"/>
              <w:marBottom w:val="0"/>
              <w:divBdr>
                <w:top w:val="none" w:sz="0" w:space="0" w:color="auto"/>
                <w:left w:val="none" w:sz="0" w:space="0" w:color="auto"/>
                <w:bottom w:val="none" w:sz="0" w:space="0" w:color="auto"/>
                <w:right w:val="none" w:sz="0" w:space="0" w:color="auto"/>
              </w:divBdr>
              <w:divsChild>
                <w:div w:id="475340102">
                  <w:marLeft w:val="0"/>
                  <w:marRight w:val="0"/>
                  <w:marTop w:val="0"/>
                  <w:marBottom w:val="0"/>
                  <w:divBdr>
                    <w:top w:val="none" w:sz="0" w:space="0" w:color="auto"/>
                    <w:left w:val="none" w:sz="0" w:space="0" w:color="auto"/>
                    <w:bottom w:val="none" w:sz="0" w:space="0" w:color="auto"/>
                    <w:right w:val="none" w:sz="0" w:space="0" w:color="auto"/>
                  </w:divBdr>
                  <w:divsChild>
                    <w:div w:id="17971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727893">
      <w:bodyDiv w:val="1"/>
      <w:marLeft w:val="0"/>
      <w:marRight w:val="0"/>
      <w:marTop w:val="0"/>
      <w:marBottom w:val="0"/>
      <w:divBdr>
        <w:top w:val="none" w:sz="0" w:space="0" w:color="auto"/>
        <w:left w:val="none" w:sz="0" w:space="0" w:color="auto"/>
        <w:bottom w:val="none" w:sz="0" w:space="0" w:color="auto"/>
        <w:right w:val="none" w:sz="0" w:space="0" w:color="auto"/>
      </w:divBdr>
      <w:divsChild>
        <w:div w:id="1928882532">
          <w:marLeft w:val="0"/>
          <w:marRight w:val="0"/>
          <w:marTop w:val="0"/>
          <w:marBottom w:val="0"/>
          <w:divBdr>
            <w:top w:val="none" w:sz="0" w:space="0" w:color="auto"/>
            <w:left w:val="none" w:sz="0" w:space="0" w:color="auto"/>
            <w:bottom w:val="none" w:sz="0" w:space="0" w:color="auto"/>
            <w:right w:val="none" w:sz="0" w:space="0" w:color="auto"/>
          </w:divBdr>
          <w:divsChild>
            <w:div w:id="1848670893">
              <w:marLeft w:val="0"/>
              <w:marRight w:val="0"/>
              <w:marTop w:val="0"/>
              <w:marBottom w:val="0"/>
              <w:divBdr>
                <w:top w:val="none" w:sz="0" w:space="0" w:color="auto"/>
                <w:left w:val="none" w:sz="0" w:space="0" w:color="auto"/>
                <w:bottom w:val="none" w:sz="0" w:space="0" w:color="auto"/>
                <w:right w:val="none" w:sz="0" w:space="0" w:color="auto"/>
              </w:divBdr>
              <w:divsChild>
                <w:div w:id="1582565743">
                  <w:marLeft w:val="0"/>
                  <w:marRight w:val="0"/>
                  <w:marTop w:val="0"/>
                  <w:marBottom w:val="0"/>
                  <w:divBdr>
                    <w:top w:val="none" w:sz="0" w:space="0" w:color="auto"/>
                    <w:left w:val="none" w:sz="0" w:space="0" w:color="auto"/>
                    <w:bottom w:val="none" w:sz="0" w:space="0" w:color="auto"/>
                    <w:right w:val="none" w:sz="0" w:space="0" w:color="auto"/>
                  </w:divBdr>
                  <w:divsChild>
                    <w:div w:id="3891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28970">
      <w:bodyDiv w:val="1"/>
      <w:marLeft w:val="0"/>
      <w:marRight w:val="0"/>
      <w:marTop w:val="0"/>
      <w:marBottom w:val="0"/>
      <w:divBdr>
        <w:top w:val="none" w:sz="0" w:space="0" w:color="auto"/>
        <w:left w:val="none" w:sz="0" w:space="0" w:color="auto"/>
        <w:bottom w:val="none" w:sz="0" w:space="0" w:color="auto"/>
        <w:right w:val="none" w:sz="0" w:space="0" w:color="auto"/>
      </w:divBdr>
      <w:divsChild>
        <w:div w:id="1222904021">
          <w:marLeft w:val="0"/>
          <w:marRight w:val="0"/>
          <w:marTop w:val="0"/>
          <w:marBottom w:val="0"/>
          <w:divBdr>
            <w:top w:val="none" w:sz="0" w:space="0" w:color="auto"/>
            <w:left w:val="none" w:sz="0" w:space="0" w:color="auto"/>
            <w:bottom w:val="none" w:sz="0" w:space="0" w:color="auto"/>
            <w:right w:val="none" w:sz="0" w:space="0" w:color="auto"/>
          </w:divBdr>
          <w:divsChild>
            <w:div w:id="427966727">
              <w:marLeft w:val="0"/>
              <w:marRight w:val="0"/>
              <w:marTop w:val="0"/>
              <w:marBottom w:val="0"/>
              <w:divBdr>
                <w:top w:val="none" w:sz="0" w:space="0" w:color="auto"/>
                <w:left w:val="none" w:sz="0" w:space="0" w:color="auto"/>
                <w:bottom w:val="none" w:sz="0" w:space="0" w:color="auto"/>
                <w:right w:val="none" w:sz="0" w:space="0" w:color="auto"/>
              </w:divBdr>
              <w:divsChild>
                <w:div w:id="2105875478">
                  <w:marLeft w:val="0"/>
                  <w:marRight w:val="0"/>
                  <w:marTop w:val="0"/>
                  <w:marBottom w:val="0"/>
                  <w:divBdr>
                    <w:top w:val="none" w:sz="0" w:space="0" w:color="auto"/>
                    <w:left w:val="none" w:sz="0" w:space="0" w:color="auto"/>
                    <w:bottom w:val="none" w:sz="0" w:space="0" w:color="auto"/>
                    <w:right w:val="none" w:sz="0" w:space="0" w:color="auto"/>
                  </w:divBdr>
                  <w:divsChild>
                    <w:div w:id="162491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82574">
      <w:bodyDiv w:val="1"/>
      <w:marLeft w:val="0"/>
      <w:marRight w:val="0"/>
      <w:marTop w:val="0"/>
      <w:marBottom w:val="0"/>
      <w:divBdr>
        <w:top w:val="none" w:sz="0" w:space="0" w:color="auto"/>
        <w:left w:val="none" w:sz="0" w:space="0" w:color="auto"/>
        <w:bottom w:val="none" w:sz="0" w:space="0" w:color="auto"/>
        <w:right w:val="none" w:sz="0" w:space="0" w:color="auto"/>
      </w:divBdr>
      <w:divsChild>
        <w:div w:id="1863981357">
          <w:marLeft w:val="0"/>
          <w:marRight w:val="0"/>
          <w:marTop w:val="0"/>
          <w:marBottom w:val="0"/>
          <w:divBdr>
            <w:top w:val="none" w:sz="0" w:space="0" w:color="auto"/>
            <w:left w:val="none" w:sz="0" w:space="0" w:color="auto"/>
            <w:bottom w:val="none" w:sz="0" w:space="0" w:color="auto"/>
            <w:right w:val="none" w:sz="0" w:space="0" w:color="auto"/>
          </w:divBdr>
          <w:divsChild>
            <w:div w:id="1139809068">
              <w:marLeft w:val="0"/>
              <w:marRight w:val="0"/>
              <w:marTop w:val="0"/>
              <w:marBottom w:val="0"/>
              <w:divBdr>
                <w:top w:val="none" w:sz="0" w:space="0" w:color="auto"/>
                <w:left w:val="none" w:sz="0" w:space="0" w:color="auto"/>
                <w:bottom w:val="none" w:sz="0" w:space="0" w:color="auto"/>
                <w:right w:val="none" w:sz="0" w:space="0" w:color="auto"/>
              </w:divBdr>
              <w:divsChild>
                <w:div w:id="71466892">
                  <w:marLeft w:val="0"/>
                  <w:marRight w:val="0"/>
                  <w:marTop w:val="0"/>
                  <w:marBottom w:val="0"/>
                  <w:divBdr>
                    <w:top w:val="none" w:sz="0" w:space="0" w:color="auto"/>
                    <w:left w:val="none" w:sz="0" w:space="0" w:color="auto"/>
                    <w:bottom w:val="none" w:sz="0" w:space="0" w:color="auto"/>
                    <w:right w:val="none" w:sz="0" w:space="0" w:color="auto"/>
                  </w:divBdr>
                  <w:divsChild>
                    <w:div w:id="15973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68570">
      <w:bodyDiv w:val="1"/>
      <w:marLeft w:val="0"/>
      <w:marRight w:val="0"/>
      <w:marTop w:val="0"/>
      <w:marBottom w:val="0"/>
      <w:divBdr>
        <w:top w:val="none" w:sz="0" w:space="0" w:color="auto"/>
        <w:left w:val="none" w:sz="0" w:space="0" w:color="auto"/>
        <w:bottom w:val="none" w:sz="0" w:space="0" w:color="auto"/>
        <w:right w:val="none" w:sz="0" w:space="0" w:color="auto"/>
      </w:divBdr>
      <w:divsChild>
        <w:div w:id="1199317024">
          <w:marLeft w:val="0"/>
          <w:marRight w:val="0"/>
          <w:marTop w:val="0"/>
          <w:marBottom w:val="0"/>
          <w:divBdr>
            <w:top w:val="none" w:sz="0" w:space="0" w:color="auto"/>
            <w:left w:val="none" w:sz="0" w:space="0" w:color="auto"/>
            <w:bottom w:val="none" w:sz="0" w:space="0" w:color="auto"/>
            <w:right w:val="none" w:sz="0" w:space="0" w:color="auto"/>
          </w:divBdr>
          <w:divsChild>
            <w:div w:id="1596014925">
              <w:marLeft w:val="0"/>
              <w:marRight w:val="0"/>
              <w:marTop w:val="0"/>
              <w:marBottom w:val="0"/>
              <w:divBdr>
                <w:top w:val="none" w:sz="0" w:space="0" w:color="auto"/>
                <w:left w:val="none" w:sz="0" w:space="0" w:color="auto"/>
                <w:bottom w:val="none" w:sz="0" w:space="0" w:color="auto"/>
                <w:right w:val="none" w:sz="0" w:space="0" w:color="auto"/>
              </w:divBdr>
              <w:divsChild>
                <w:div w:id="559947837">
                  <w:marLeft w:val="0"/>
                  <w:marRight w:val="0"/>
                  <w:marTop w:val="0"/>
                  <w:marBottom w:val="0"/>
                  <w:divBdr>
                    <w:top w:val="none" w:sz="0" w:space="0" w:color="auto"/>
                    <w:left w:val="none" w:sz="0" w:space="0" w:color="auto"/>
                    <w:bottom w:val="none" w:sz="0" w:space="0" w:color="auto"/>
                    <w:right w:val="none" w:sz="0" w:space="0" w:color="auto"/>
                  </w:divBdr>
                  <w:divsChild>
                    <w:div w:id="16903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84538">
      <w:bodyDiv w:val="1"/>
      <w:marLeft w:val="0"/>
      <w:marRight w:val="0"/>
      <w:marTop w:val="0"/>
      <w:marBottom w:val="0"/>
      <w:divBdr>
        <w:top w:val="none" w:sz="0" w:space="0" w:color="auto"/>
        <w:left w:val="none" w:sz="0" w:space="0" w:color="auto"/>
        <w:bottom w:val="none" w:sz="0" w:space="0" w:color="auto"/>
        <w:right w:val="none" w:sz="0" w:space="0" w:color="auto"/>
      </w:divBdr>
      <w:divsChild>
        <w:div w:id="305404863">
          <w:marLeft w:val="0"/>
          <w:marRight w:val="0"/>
          <w:marTop w:val="0"/>
          <w:marBottom w:val="0"/>
          <w:divBdr>
            <w:top w:val="none" w:sz="0" w:space="0" w:color="auto"/>
            <w:left w:val="none" w:sz="0" w:space="0" w:color="auto"/>
            <w:bottom w:val="none" w:sz="0" w:space="0" w:color="auto"/>
            <w:right w:val="none" w:sz="0" w:space="0" w:color="auto"/>
          </w:divBdr>
          <w:divsChild>
            <w:div w:id="1353190371">
              <w:marLeft w:val="0"/>
              <w:marRight w:val="0"/>
              <w:marTop w:val="0"/>
              <w:marBottom w:val="0"/>
              <w:divBdr>
                <w:top w:val="none" w:sz="0" w:space="0" w:color="auto"/>
                <w:left w:val="none" w:sz="0" w:space="0" w:color="auto"/>
                <w:bottom w:val="none" w:sz="0" w:space="0" w:color="auto"/>
                <w:right w:val="none" w:sz="0" w:space="0" w:color="auto"/>
              </w:divBdr>
              <w:divsChild>
                <w:div w:id="103619511">
                  <w:marLeft w:val="0"/>
                  <w:marRight w:val="0"/>
                  <w:marTop w:val="0"/>
                  <w:marBottom w:val="0"/>
                  <w:divBdr>
                    <w:top w:val="none" w:sz="0" w:space="0" w:color="auto"/>
                    <w:left w:val="none" w:sz="0" w:space="0" w:color="auto"/>
                    <w:bottom w:val="none" w:sz="0" w:space="0" w:color="auto"/>
                    <w:right w:val="none" w:sz="0" w:space="0" w:color="auto"/>
                  </w:divBdr>
                  <w:divsChild>
                    <w:div w:id="18914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87536">
      <w:bodyDiv w:val="1"/>
      <w:marLeft w:val="0"/>
      <w:marRight w:val="0"/>
      <w:marTop w:val="0"/>
      <w:marBottom w:val="0"/>
      <w:divBdr>
        <w:top w:val="none" w:sz="0" w:space="0" w:color="auto"/>
        <w:left w:val="none" w:sz="0" w:space="0" w:color="auto"/>
        <w:bottom w:val="none" w:sz="0" w:space="0" w:color="auto"/>
        <w:right w:val="none" w:sz="0" w:space="0" w:color="auto"/>
      </w:divBdr>
      <w:divsChild>
        <w:div w:id="1883177857">
          <w:marLeft w:val="0"/>
          <w:marRight w:val="0"/>
          <w:marTop w:val="0"/>
          <w:marBottom w:val="0"/>
          <w:divBdr>
            <w:top w:val="none" w:sz="0" w:space="0" w:color="auto"/>
            <w:left w:val="none" w:sz="0" w:space="0" w:color="auto"/>
            <w:bottom w:val="none" w:sz="0" w:space="0" w:color="auto"/>
            <w:right w:val="none" w:sz="0" w:space="0" w:color="auto"/>
          </w:divBdr>
          <w:divsChild>
            <w:div w:id="932401864">
              <w:marLeft w:val="0"/>
              <w:marRight w:val="0"/>
              <w:marTop w:val="0"/>
              <w:marBottom w:val="0"/>
              <w:divBdr>
                <w:top w:val="none" w:sz="0" w:space="0" w:color="auto"/>
                <w:left w:val="none" w:sz="0" w:space="0" w:color="auto"/>
                <w:bottom w:val="none" w:sz="0" w:space="0" w:color="auto"/>
                <w:right w:val="none" w:sz="0" w:space="0" w:color="auto"/>
              </w:divBdr>
              <w:divsChild>
                <w:div w:id="616717443">
                  <w:marLeft w:val="0"/>
                  <w:marRight w:val="0"/>
                  <w:marTop w:val="0"/>
                  <w:marBottom w:val="0"/>
                  <w:divBdr>
                    <w:top w:val="none" w:sz="0" w:space="0" w:color="auto"/>
                    <w:left w:val="none" w:sz="0" w:space="0" w:color="auto"/>
                    <w:bottom w:val="none" w:sz="0" w:space="0" w:color="auto"/>
                    <w:right w:val="none" w:sz="0" w:space="0" w:color="auto"/>
                  </w:divBdr>
                  <w:divsChild>
                    <w:div w:id="37801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93901">
      <w:bodyDiv w:val="1"/>
      <w:marLeft w:val="0"/>
      <w:marRight w:val="0"/>
      <w:marTop w:val="0"/>
      <w:marBottom w:val="0"/>
      <w:divBdr>
        <w:top w:val="none" w:sz="0" w:space="0" w:color="auto"/>
        <w:left w:val="none" w:sz="0" w:space="0" w:color="auto"/>
        <w:bottom w:val="none" w:sz="0" w:space="0" w:color="auto"/>
        <w:right w:val="none" w:sz="0" w:space="0" w:color="auto"/>
      </w:divBdr>
      <w:divsChild>
        <w:div w:id="692848220">
          <w:marLeft w:val="0"/>
          <w:marRight w:val="0"/>
          <w:marTop w:val="0"/>
          <w:marBottom w:val="0"/>
          <w:divBdr>
            <w:top w:val="none" w:sz="0" w:space="0" w:color="auto"/>
            <w:left w:val="none" w:sz="0" w:space="0" w:color="auto"/>
            <w:bottom w:val="none" w:sz="0" w:space="0" w:color="auto"/>
            <w:right w:val="none" w:sz="0" w:space="0" w:color="auto"/>
          </w:divBdr>
          <w:divsChild>
            <w:div w:id="1922257133">
              <w:marLeft w:val="0"/>
              <w:marRight w:val="0"/>
              <w:marTop w:val="0"/>
              <w:marBottom w:val="0"/>
              <w:divBdr>
                <w:top w:val="none" w:sz="0" w:space="0" w:color="auto"/>
                <w:left w:val="none" w:sz="0" w:space="0" w:color="auto"/>
                <w:bottom w:val="none" w:sz="0" w:space="0" w:color="auto"/>
                <w:right w:val="none" w:sz="0" w:space="0" w:color="auto"/>
              </w:divBdr>
              <w:divsChild>
                <w:div w:id="269435554">
                  <w:marLeft w:val="0"/>
                  <w:marRight w:val="0"/>
                  <w:marTop w:val="0"/>
                  <w:marBottom w:val="0"/>
                  <w:divBdr>
                    <w:top w:val="none" w:sz="0" w:space="0" w:color="auto"/>
                    <w:left w:val="none" w:sz="0" w:space="0" w:color="auto"/>
                    <w:bottom w:val="none" w:sz="0" w:space="0" w:color="auto"/>
                    <w:right w:val="none" w:sz="0" w:space="0" w:color="auto"/>
                  </w:divBdr>
                  <w:divsChild>
                    <w:div w:id="220554411">
                      <w:marLeft w:val="0"/>
                      <w:marRight w:val="0"/>
                      <w:marTop w:val="0"/>
                      <w:marBottom w:val="0"/>
                      <w:divBdr>
                        <w:top w:val="none" w:sz="0" w:space="0" w:color="auto"/>
                        <w:left w:val="none" w:sz="0" w:space="0" w:color="auto"/>
                        <w:bottom w:val="none" w:sz="0" w:space="0" w:color="auto"/>
                        <w:right w:val="none" w:sz="0" w:space="0" w:color="auto"/>
                      </w:divBdr>
                    </w:div>
                  </w:divsChild>
                </w:div>
                <w:div w:id="494760290">
                  <w:marLeft w:val="0"/>
                  <w:marRight w:val="0"/>
                  <w:marTop w:val="0"/>
                  <w:marBottom w:val="0"/>
                  <w:divBdr>
                    <w:top w:val="none" w:sz="0" w:space="0" w:color="auto"/>
                    <w:left w:val="none" w:sz="0" w:space="0" w:color="auto"/>
                    <w:bottom w:val="none" w:sz="0" w:space="0" w:color="auto"/>
                    <w:right w:val="none" w:sz="0" w:space="0" w:color="auto"/>
                  </w:divBdr>
                  <w:divsChild>
                    <w:div w:id="17677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462527">
      <w:bodyDiv w:val="1"/>
      <w:marLeft w:val="0"/>
      <w:marRight w:val="0"/>
      <w:marTop w:val="0"/>
      <w:marBottom w:val="0"/>
      <w:divBdr>
        <w:top w:val="none" w:sz="0" w:space="0" w:color="auto"/>
        <w:left w:val="none" w:sz="0" w:space="0" w:color="auto"/>
        <w:bottom w:val="none" w:sz="0" w:space="0" w:color="auto"/>
        <w:right w:val="none" w:sz="0" w:space="0" w:color="auto"/>
      </w:divBdr>
      <w:divsChild>
        <w:div w:id="1699742933">
          <w:marLeft w:val="0"/>
          <w:marRight w:val="0"/>
          <w:marTop w:val="0"/>
          <w:marBottom w:val="0"/>
          <w:divBdr>
            <w:top w:val="none" w:sz="0" w:space="0" w:color="auto"/>
            <w:left w:val="none" w:sz="0" w:space="0" w:color="auto"/>
            <w:bottom w:val="none" w:sz="0" w:space="0" w:color="auto"/>
            <w:right w:val="none" w:sz="0" w:space="0" w:color="auto"/>
          </w:divBdr>
          <w:divsChild>
            <w:div w:id="1217156718">
              <w:marLeft w:val="0"/>
              <w:marRight w:val="0"/>
              <w:marTop w:val="0"/>
              <w:marBottom w:val="0"/>
              <w:divBdr>
                <w:top w:val="none" w:sz="0" w:space="0" w:color="auto"/>
                <w:left w:val="none" w:sz="0" w:space="0" w:color="auto"/>
                <w:bottom w:val="none" w:sz="0" w:space="0" w:color="auto"/>
                <w:right w:val="none" w:sz="0" w:space="0" w:color="auto"/>
              </w:divBdr>
              <w:divsChild>
                <w:div w:id="765541882">
                  <w:marLeft w:val="0"/>
                  <w:marRight w:val="0"/>
                  <w:marTop w:val="0"/>
                  <w:marBottom w:val="0"/>
                  <w:divBdr>
                    <w:top w:val="none" w:sz="0" w:space="0" w:color="auto"/>
                    <w:left w:val="none" w:sz="0" w:space="0" w:color="auto"/>
                    <w:bottom w:val="none" w:sz="0" w:space="0" w:color="auto"/>
                    <w:right w:val="none" w:sz="0" w:space="0" w:color="auto"/>
                  </w:divBdr>
                  <w:divsChild>
                    <w:div w:id="16420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29452">
      <w:bodyDiv w:val="1"/>
      <w:marLeft w:val="0"/>
      <w:marRight w:val="0"/>
      <w:marTop w:val="0"/>
      <w:marBottom w:val="0"/>
      <w:divBdr>
        <w:top w:val="none" w:sz="0" w:space="0" w:color="auto"/>
        <w:left w:val="none" w:sz="0" w:space="0" w:color="auto"/>
        <w:bottom w:val="none" w:sz="0" w:space="0" w:color="auto"/>
        <w:right w:val="none" w:sz="0" w:space="0" w:color="auto"/>
      </w:divBdr>
    </w:div>
    <w:div w:id="1950971171">
      <w:bodyDiv w:val="1"/>
      <w:marLeft w:val="0"/>
      <w:marRight w:val="0"/>
      <w:marTop w:val="0"/>
      <w:marBottom w:val="0"/>
      <w:divBdr>
        <w:top w:val="none" w:sz="0" w:space="0" w:color="auto"/>
        <w:left w:val="none" w:sz="0" w:space="0" w:color="auto"/>
        <w:bottom w:val="none" w:sz="0" w:space="0" w:color="auto"/>
        <w:right w:val="none" w:sz="0" w:space="0" w:color="auto"/>
      </w:divBdr>
      <w:divsChild>
        <w:div w:id="400178597">
          <w:marLeft w:val="0"/>
          <w:marRight w:val="0"/>
          <w:marTop w:val="0"/>
          <w:marBottom w:val="0"/>
          <w:divBdr>
            <w:top w:val="none" w:sz="0" w:space="0" w:color="auto"/>
            <w:left w:val="none" w:sz="0" w:space="0" w:color="auto"/>
            <w:bottom w:val="none" w:sz="0" w:space="0" w:color="auto"/>
            <w:right w:val="none" w:sz="0" w:space="0" w:color="auto"/>
          </w:divBdr>
          <w:divsChild>
            <w:div w:id="507016007">
              <w:marLeft w:val="0"/>
              <w:marRight w:val="0"/>
              <w:marTop w:val="0"/>
              <w:marBottom w:val="0"/>
              <w:divBdr>
                <w:top w:val="none" w:sz="0" w:space="0" w:color="auto"/>
                <w:left w:val="none" w:sz="0" w:space="0" w:color="auto"/>
                <w:bottom w:val="none" w:sz="0" w:space="0" w:color="auto"/>
                <w:right w:val="none" w:sz="0" w:space="0" w:color="auto"/>
              </w:divBdr>
              <w:divsChild>
                <w:div w:id="1424690881">
                  <w:marLeft w:val="0"/>
                  <w:marRight w:val="0"/>
                  <w:marTop w:val="0"/>
                  <w:marBottom w:val="0"/>
                  <w:divBdr>
                    <w:top w:val="none" w:sz="0" w:space="0" w:color="auto"/>
                    <w:left w:val="none" w:sz="0" w:space="0" w:color="auto"/>
                    <w:bottom w:val="none" w:sz="0" w:space="0" w:color="auto"/>
                    <w:right w:val="none" w:sz="0" w:space="0" w:color="auto"/>
                  </w:divBdr>
                  <w:divsChild>
                    <w:div w:id="16180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06963">
      <w:bodyDiv w:val="1"/>
      <w:marLeft w:val="0"/>
      <w:marRight w:val="0"/>
      <w:marTop w:val="0"/>
      <w:marBottom w:val="0"/>
      <w:divBdr>
        <w:top w:val="none" w:sz="0" w:space="0" w:color="auto"/>
        <w:left w:val="none" w:sz="0" w:space="0" w:color="auto"/>
        <w:bottom w:val="none" w:sz="0" w:space="0" w:color="auto"/>
        <w:right w:val="none" w:sz="0" w:space="0" w:color="auto"/>
      </w:divBdr>
      <w:divsChild>
        <w:div w:id="436095661">
          <w:marLeft w:val="0"/>
          <w:marRight w:val="0"/>
          <w:marTop w:val="0"/>
          <w:marBottom w:val="0"/>
          <w:divBdr>
            <w:top w:val="none" w:sz="0" w:space="0" w:color="auto"/>
            <w:left w:val="none" w:sz="0" w:space="0" w:color="auto"/>
            <w:bottom w:val="none" w:sz="0" w:space="0" w:color="auto"/>
            <w:right w:val="none" w:sz="0" w:space="0" w:color="auto"/>
          </w:divBdr>
          <w:divsChild>
            <w:div w:id="1861552703">
              <w:marLeft w:val="0"/>
              <w:marRight w:val="0"/>
              <w:marTop w:val="0"/>
              <w:marBottom w:val="0"/>
              <w:divBdr>
                <w:top w:val="none" w:sz="0" w:space="0" w:color="auto"/>
                <w:left w:val="none" w:sz="0" w:space="0" w:color="auto"/>
                <w:bottom w:val="none" w:sz="0" w:space="0" w:color="auto"/>
                <w:right w:val="none" w:sz="0" w:space="0" w:color="auto"/>
              </w:divBdr>
              <w:divsChild>
                <w:div w:id="1390151473">
                  <w:marLeft w:val="0"/>
                  <w:marRight w:val="0"/>
                  <w:marTop w:val="0"/>
                  <w:marBottom w:val="0"/>
                  <w:divBdr>
                    <w:top w:val="none" w:sz="0" w:space="0" w:color="auto"/>
                    <w:left w:val="none" w:sz="0" w:space="0" w:color="auto"/>
                    <w:bottom w:val="none" w:sz="0" w:space="0" w:color="auto"/>
                    <w:right w:val="none" w:sz="0" w:space="0" w:color="auto"/>
                  </w:divBdr>
                  <w:divsChild>
                    <w:div w:id="10919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6069">
      <w:bodyDiv w:val="1"/>
      <w:marLeft w:val="0"/>
      <w:marRight w:val="0"/>
      <w:marTop w:val="0"/>
      <w:marBottom w:val="0"/>
      <w:divBdr>
        <w:top w:val="none" w:sz="0" w:space="0" w:color="auto"/>
        <w:left w:val="none" w:sz="0" w:space="0" w:color="auto"/>
        <w:bottom w:val="none" w:sz="0" w:space="0" w:color="auto"/>
        <w:right w:val="none" w:sz="0" w:space="0" w:color="auto"/>
      </w:divBdr>
      <w:divsChild>
        <w:div w:id="1930918366">
          <w:marLeft w:val="0"/>
          <w:marRight w:val="0"/>
          <w:marTop w:val="0"/>
          <w:marBottom w:val="0"/>
          <w:divBdr>
            <w:top w:val="none" w:sz="0" w:space="0" w:color="auto"/>
            <w:left w:val="none" w:sz="0" w:space="0" w:color="auto"/>
            <w:bottom w:val="none" w:sz="0" w:space="0" w:color="auto"/>
            <w:right w:val="none" w:sz="0" w:space="0" w:color="auto"/>
          </w:divBdr>
          <w:divsChild>
            <w:div w:id="1748261537">
              <w:marLeft w:val="0"/>
              <w:marRight w:val="0"/>
              <w:marTop w:val="0"/>
              <w:marBottom w:val="0"/>
              <w:divBdr>
                <w:top w:val="none" w:sz="0" w:space="0" w:color="auto"/>
                <w:left w:val="none" w:sz="0" w:space="0" w:color="auto"/>
                <w:bottom w:val="none" w:sz="0" w:space="0" w:color="auto"/>
                <w:right w:val="none" w:sz="0" w:space="0" w:color="auto"/>
              </w:divBdr>
              <w:divsChild>
                <w:div w:id="252587741">
                  <w:marLeft w:val="0"/>
                  <w:marRight w:val="0"/>
                  <w:marTop w:val="0"/>
                  <w:marBottom w:val="0"/>
                  <w:divBdr>
                    <w:top w:val="none" w:sz="0" w:space="0" w:color="auto"/>
                    <w:left w:val="none" w:sz="0" w:space="0" w:color="auto"/>
                    <w:bottom w:val="none" w:sz="0" w:space="0" w:color="auto"/>
                    <w:right w:val="none" w:sz="0" w:space="0" w:color="auto"/>
                  </w:divBdr>
                  <w:divsChild>
                    <w:div w:id="924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361657">
      <w:bodyDiv w:val="1"/>
      <w:marLeft w:val="0"/>
      <w:marRight w:val="0"/>
      <w:marTop w:val="0"/>
      <w:marBottom w:val="0"/>
      <w:divBdr>
        <w:top w:val="none" w:sz="0" w:space="0" w:color="auto"/>
        <w:left w:val="none" w:sz="0" w:space="0" w:color="auto"/>
        <w:bottom w:val="none" w:sz="0" w:space="0" w:color="auto"/>
        <w:right w:val="none" w:sz="0" w:space="0" w:color="auto"/>
      </w:divBdr>
      <w:divsChild>
        <w:div w:id="1624311858">
          <w:marLeft w:val="0"/>
          <w:marRight w:val="0"/>
          <w:marTop w:val="0"/>
          <w:marBottom w:val="0"/>
          <w:divBdr>
            <w:top w:val="none" w:sz="0" w:space="0" w:color="auto"/>
            <w:left w:val="none" w:sz="0" w:space="0" w:color="auto"/>
            <w:bottom w:val="none" w:sz="0" w:space="0" w:color="auto"/>
            <w:right w:val="none" w:sz="0" w:space="0" w:color="auto"/>
          </w:divBdr>
          <w:divsChild>
            <w:div w:id="450714042">
              <w:marLeft w:val="0"/>
              <w:marRight w:val="0"/>
              <w:marTop w:val="0"/>
              <w:marBottom w:val="0"/>
              <w:divBdr>
                <w:top w:val="none" w:sz="0" w:space="0" w:color="auto"/>
                <w:left w:val="none" w:sz="0" w:space="0" w:color="auto"/>
                <w:bottom w:val="none" w:sz="0" w:space="0" w:color="auto"/>
                <w:right w:val="none" w:sz="0" w:space="0" w:color="auto"/>
              </w:divBdr>
              <w:divsChild>
                <w:div w:id="2123646404">
                  <w:marLeft w:val="0"/>
                  <w:marRight w:val="0"/>
                  <w:marTop w:val="0"/>
                  <w:marBottom w:val="0"/>
                  <w:divBdr>
                    <w:top w:val="none" w:sz="0" w:space="0" w:color="auto"/>
                    <w:left w:val="none" w:sz="0" w:space="0" w:color="auto"/>
                    <w:bottom w:val="none" w:sz="0" w:space="0" w:color="auto"/>
                    <w:right w:val="none" w:sz="0" w:space="0" w:color="auto"/>
                  </w:divBdr>
                  <w:divsChild>
                    <w:div w:id="8650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96170">
      <w:bodyDiv w:val="1"/>
      <w:marLeft w:val="0"/>
      <w:marRight w:val="0"/>
      <w:marTop w:val="0"/>
      <w:marBottom w:val="0"/>
      <w:divBdr>
        <w:top w:val="none" w:sz="0" w:space="0" w:color="auto"/>
        <w:left w:val="none" w:sz="0" w:space="0" w:color="auto"/>
        <w:bottom w:val="none" w:sz="0" w:space="0" w:color="auto"/>
        <w:right w:val="none" w:sz="0" w:space="0" w:color="auto"/>
      </w:divBdr>
      <w:divsChild>
        <w:div w:id="1616710250">
          <w:marLeft w:val="0"/>
          <w:marRight w:val="0"/>
          <w:marTop w:val="0"/>
          <w:marBottom w:val="0"/>
          <w:divBdr>
            <w:top w:val="none" w:sz="0" w:space="0" w:color="auto"/>
            <w:left w:val="none" w:sz="0" w:space="0" w:color="auto"/>
            <w:bottom w:val="none" w:sz="0" w:space="0" w:color="auto"/>
            <w:right w:val="none" w:sz="0" w:space="0" w:color="auto"/>
          </w:divBdr>
          <w:divsChild>
            <w:div w:id="797916864">
              <w:marLeft w:val="0"/>
              <w:marRight w:val="0"/>
              <w:marTop w:val="0"/>
              <w:marBottom w:val="0"/>
              <w:divBdr>
                <w:top w:val="none" w:sz="0" w:space="0" w:color="auto"/>
                <w:left w:val="none" w:sz="0" w:space="0" w:color="auto"/>
                <w:bottom w:val="none" w:sz="0" w:space="0" w:color="auto"/>
                <w:right w:val="none" w:sz="0" w:space="0" w:color="auto"/>
              </w:divBdr>
              <w:divsChild>
                <w:div w:id="1846938286">
                  <w:marLeft w:val="0"/>
                  <w:marRight w:val="0"/>
                  <w:marTop w:val="0"/>
                  <w:marBottom w:val="0"/>
                  <w:divBdr>
                    <w:top w:val="none" w:sz="0" w:space="0" w:color="auto"/>
                    <w:left w:val="none" w:sz="0" w:space="0" w:color="auto"/>
                    <w:bottom w:val="none" w:sz="0" w:space="0" w:color="auto"/>
                    <w:right w:val="none" w:sz="0" w:space="0" w:color="auto"/>
                  </w:divBdr>
                  <w:divsChild>
                    <w:div w:id="8911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41308">
      <w:bodyDiv w:val="1"/>
      <w:marLeft w:val="0"/>
      <w:marRight w:val="0"/>
      <w:marTop w:val="0"/>
      <w:marBottom w:val="0"/>
      <w:divBdr>
        <w:top w:val="none" w:sz="0" w:space="0" w:color="auto"/>
        <w:left w:val="none" w:sz="0" w:space="0" w:color="auto"/>
        <w:bottom w:val="none" w:sz="0" w:space="0" w:color="auto"/>
        <w:right w:val="none" w:sz="0" w:space="0" w:color="auto"/>
      </w:divBdr>
      <w:divsChild>
        <w:div w:id="1645893258">
          <w:marLeft w:val="0"/>
          <w:marRight w:val="0"/>
          <w:marTop w:val="0"/>
          <w:marBottom w:val="0"/>
          <w:divBdr>
            <w:top w:val="none" w:sz="0" w:space="0" w:color="auto"/>
            <w:left w:val="none" w:sz="0" w:space="0" w:color="auto"/>
            <w:bottom w:val="none" w:sz="0" w:space="0" w:color="auto"/>
            <w:right w:val="none" w:sz="0" w:space="0" w:color="auto"/>
          </w:divBdr>
          <w:divsChild>
            <w:div w:id="1469083618">
              <w:marLeft w:val="0"/>
              <w:marRight w:val="0"/>
              <w:marTop w:val="0"/>
              <w:marBottom w:val="0"/>
              <w:divBdr>
                <w:top w:val="none" w:sz="0" w:space="0" w:color="auto"/>
                <w:left w:val="none" w:sz="0" w:space="0" w:color="auto"/>
                <w:bottom w:val="none" w:sz="0" w:space="0" w:color="auto"/>
                <w:right w:val="none" w:sz="0" w:space="0" w:color="auto"/>
              </w:divBdr>
              <w:divsChild>
                <w:div w:id="2119177213">
                  <w:marLeft w:val="0"/>
                  <w:marRight w:val="0"/>
                  <w:marTop w:val="0"/>
                  <w:marBottom w:val="0"/>
                  <w:divBdr>
                    <w:top w:val="none" w:sz="0" w:space="0" w:color="auto"/>
                    <w:left w:val="none" w:sz="0" w:space="0" w:color="auto"/>
                    <w:bottom w:val="none" w:sz="0" w:space="0" w:color="auto"/>
                    <w:right w:val="none" w:sz="0" w:space="0" w:color="auto"/>
                  </w:divBdr>
                  <w:divsChild>
                    <w:div w:id="16911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customXml" Target="ink/ink10.xml"/><Relationship Id="rId42" Type="http://schemas.openxmlformats.org/officeDocument/2006/relationships/customXml" Target="ink/ink13.xml"/><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customXml" Target="ink/ink2.xml"/><Relationship Id="rId24" Type="http://schemas.openxmlformats.org/officeDocument/2006/relationships/image" Target="media/image14.png"/><Relationship Id="rId32" Type="http://schemas.openxmlformats.org/officeDocument/2006/relationships/customXml" Target="ink/ink9.xm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customXml" Target="ink/ink6.xml"/><Relationship Id="rId28" Type="http://schemas.openxmlformats.org/officeDocument/2006/relationships/image" Target="media/image16.png"/><Relationship Id="rId36" Type="http://schemas.openxmlformats.org/officeDocument/2006/relationships/customXml" Target="ink/ink11.xml"/><Relationship Id="rId49"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customXml" Target="ink/ink5.xml"/><Relationship Id="rId31" Type="http://schemas.openxmlformats.org/officeDocument/2006/relationships/image" Target="media/image19.png"/><Relationship Id="rId44" Type="http://schemas.openxmlformats.org/officeDocument/2006/relationships/customXml" Target="ink/ink14.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customXml" Target="ink/ink8.xml"/><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customXml" Target="ink/ink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customXml" Target="ink/ink4.xml"/><Relationship Id="rId25" Type="http://schemas.openxmlformats.org/officeDocument/2006/relationships/customXml" Target="ink/ink7.xml"/><Relationship Id="rId33" Type="http://schemas.openxmlformats.org/officeDocument/2006/relationships/image" Target="media/image20.png"/><Relationship Id="rId38" Type="http://schemas.openxmlformats.org/officeDocument/2006/relationships/customXml" Target="ink/ink12.xml"/><Relationship Id="rId46"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0:06.934"/>
    </inkml:context>
    <inkml:brush xml:id="br0">
      <inkml:brushProperty name="width" value="0.025" units="cm"/>
      <inkml:brushProperty name="height" value="0.025" units="cm"/>
    </inkml:brush>
  </inkml:definitions>
  <inkml:trace contextRef="#ctx0" brushRef="#br0">6 12 24575,'7'0'0,"-1"0"0,0 0 0,-1 0 0,-1 0 0,0 0 0,-1 0 0,0 1 0,0 0 0,-1 0 0,-1 2 0,0-1 0,1 1 0,-1 0 0,0 0 0,0-1 0,-1 0 0,0 1 0,0-1 0,0 1 0,0 1 0,0 1 0,0-1 0,0 1 0,0-1 0,0-1 0,0 0 0,0 0 0,0 0 0,0 0 0,0 0 0,0 0 0,-1 1 0,-1-1 0,0 1 0,-1 0 0,1 1 0,-1-1 0,1-1 0,-2 1 0,1 0 0,0 0 0,0 0 0,0 0 0,0 2 0,0 0 0,0-1 0,-1 0 0,1-2 0,1-2 0,0 1 0,0-1 0,1 0 0,0 0 0,0 0 0,2 0 0,2-1 0,0 0 0,2 0 0,2 0 0,0 0 0,1 0 0,-3 0 0,-1 0 0,-1 0 0,-1 0 0,1 0 0,-1 0 0,0 0 0,1 0 0,-1 0 0,-1 0 0,0 0 0</inkml:trace>
  <inkml:trace contextRef="#ctx0" brushRef="#br0" timeOffset="2787">164 32 24575,'0'4'0,"-1"1"0,0 2 0,-1 0 0,0-2 0,1-1 0,0-1 0,-1 0 0,1 0 0,-1 1 0,1-1 0,-1-1 0,1 0 0,0 1 0,1 1 0,0-1 0,0 1 0,0 0 0,0-1 0,0 1 0,0-1 0,0 0 0,0-1 0,1 0 0,1 0 0,1 0 0,1 0 0,1-1 0,0 1 0,0 0 0,0 0 0,-1 0 0,-1 0 0,1 1 0,-1-1 0,0 0 0,0-1 0,-1-1 0,0 0 0,0 0 0,1 0 0,-1 0 0,1 0 0,-1 0 0,0 0 0,0 0 0,1 0 0,0 0 0,-1-1 0,0-1 0,-1 1 0,0 0 0,-1 0 0,1 0 0,1-2 0,-1-1 0,-1-4 0,1-2 0,-1-2 0,0 0 0,0 3 0,0 3 0,-1 3 0,-1 0 0,-2 1 0,-1-2 0,0-1 0,0 1 0,1-1 0,2 1 0,-1 1 0,1-1 0,0 0 0,-1 0 0,1 1 0,0 0 0,0 1 0,2 0 0,0 0 0,-1 0 0,0-1 0,0-1 0,0 1 0,0 1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09:51.117"/>
    </inkml:context>
    <inkml:brush xml:id="br0">
      <inkml:brushProperty name="width" value="0.025" units="cm"/>
      <inkml:brushProperty name="height" value="0.025" units="cm"/>
    </inkml:brush>
  </inkml:definitions>
  <inkml:trace contextRef="#ctx0" brushRef="#br0">1729 2421 24575,'-20'0'0,"-1"0"0,-3 0 0,2 0 0,2 0 0,1-1 0,-3-8 0,-4-6 0,-31-32 0,21 14 0,-26-25 0,23 20 0,-2-4 0,-1-1 0,5 6 0,-3 0 0,1 0 0,-3-1 0,3 1 0,2 3 0,3 2 0,3 1 0,-4-3 0,-1-5 0,-4-6 0,-3-4 0,-1-2 0,-1-2 0,1-5 0,0-8 0,-1-9 0,-1-6 0,-1-2 0,6 9 0,6 16 0,9 17 0,10 18 0,5 10 0,6 6 0,2 2 0,1 2 0,0-4 0,-3-7 0,-2-9 0,-4-11 0,-2-4 0,2 0 0,2 6 0,3 7 0,1 7 0,2 3 0,0 0 0,-1 0 0,2-1 0,-1-1 0,2 1 0,1 3 0,0 3 0,0 4 0,0 3 0,0 1 0,0-1 0,0-3 0,-1-1 0,0-2 0,0 3 0,-1 3 0,1 2 0,0-1 0,-1-1 0,0-3 0,-5-4 0,0-4 0,-2-1 0,2 2 0,1 4 0,2 4 0,1 2 0,0 0 0,0-1 0,-2-3 0,0 0 0,0-1 0,0 1 0,1 0 0,1 0 0,-1 1 0,0-1 0,-1-1 0,1 2 0,0 2 0,2 1 0,1 2 0</inkml:trace>
  <inkml:trace contextRef="#ctx0" brushRef="#br0" timeOffset="2416">1 184 24575,'2'-1'0,"3"-2"0,3 0 0,2-4 0,3-5 0,-1-3 0,2-2 0,-1 2 0,-2 3 0,-4 5 0,-4 6 0,-1 5 0,-1 5 0,-1 5 0,0 5 0,0 4 0,-1 2 0,0-3 0,-1-4 0,1-4 0,1-4 0,0-3 0,0-4 0,-1-2 0,0-1 0,-1 1 0,0 1 0,0 2 0,-1 1 0,0-1 0,0 0 0,1-1 0,0-2 0,0 0 0,0-1 0,-1 0 0,0 0 0,2 0 0,4 0 0,2 0 0,4 0 0,0 0 0,-1 0 0,0 0 0,-1 0 0,-2 0 0,1 0 0,-1 0 0,-1 0 0,-1 0 0,-1 0 0,-2 0 0</inkml:trace>
  <inkml:trace contextRef="#ctx0" brushRef="#br0" timeOffset="4616">151 144 24575,'6'0'0,"0"0"0,-1 0 0,-2 0 0,1 0 0,0 0 0,0 0 0,1 0 0,0 0 0,-1 0 0,0 0 0,1 0 0,-1 0 0,-1 0 0,0 0 0,0 0 0,-1 0 0,0-1 0,-2 0 0,0-1 0,-2-1 0,0 1 0,-2-2 0,0 0 0,-1 0 0,1 1 0,2 1 0,0 1 0,0 0 0,0 0 0,0-2 0,-1 0 0,-1-1 0,0 0 0,1 0 0,-1 1 0,2-1 0,-1 2 0,1 0 0,0 0 0,0 1 0,0 1 0,1 1 0,0 2 0,1 0 0,0 1 0,0-1 0,0 1 0,0-1 0,0 0 0,0-1 0,0 1 0,0-1 0,0 0 0,0-1 0,0 1 0,0-1 0,0 1 0,0-1 0,0 1 0,0-1 0,0 0 0</inkml:trace>
  <inkml:trace contextRef="#ctx0" brushRef="#br0" timeOffset="7383">246 143 24575,'0'7'0,"0"2"0,0 3 0,0 1 0,1-4 0,0-3 0,0-1 0,-1-1 0,0-1 0,0-1 0,0 0 0,0-1 0,0 1 0,0-1 0,0 1 0,0-1 0,0 1 0,0 0 0,0 0 0,0 0 0,0 1 0,0 0 0,0 1 0,0-1 0,0 0 0,0-1 0,0 0 0,0 1 0,0-1 0,0 0 0,0-1 0,0 1 0,0 0 0,0-1 0,0 1 0,0-1 0,0 1 0,-2-1 0,-1-1 0,-1 0 0,-1 0 0,-1 0 0,0 0 0,1 0 0,0 0 0,1 0 0,1 0 0,0 0 0,1 0 0,1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1:23.667"/>
    </inkml:context>
    <inkml:brush xml:id="br0">
      <inkml:brushProperty name="width" value="0.025" units="cm"/>
      <inkml:brushProperty name="height" value="0.025" units="cm"/>
      <inkml:brushProperty name="color" value="#FFC114"/>
    </inkml:brush>
  </inkml:definitions>
  <inkml:trace contextRef="#ctx0" brushRef="#br0">57 21 24575,'-3'0'0,"-1"0"0,0 0 0,-1 0 0,0 0 0,1 0 0,0 0 0,1 0 0,1 0 0,0 1 0,0 0 0,0 1 0,0 0 0,0 1 0,0 0 0,0-1 0,0 1 0,1 0 0,0-1 0,0 1 0,0 0 0,0 0 0,1 1 0,-1-2 0,1 2 0,0 0 0,0 0 0,0 0 0,0 0 0,0 0 0,1 0 0,2 1 0,1-1 0,0 0 0,0-1 0,0-1 0,0-1 0,0 0 0,0 0 0,-1 0 0,1 0 0,-1 0 0,0-1 0,-1 0 0,0 0 0,0 0 0,0 0 0,0 0 0,0 0 0,-1 0 0,0 0 0,0 0 0,-1 0 0</inkml:trace>
  <inkml:trace contextRef="#ctx0" brushRef="#br0" timeOffset="2054">103 76 24575,'0'4'0,"0"0"0,1-2 0,0 1 0,1-1 0,-1 0 0,0 0 0,1 1 0,-1-2 0,1 1 0,-1-1 0,0 0 0,0 0 0,0 0 0,-1 0 0,1-1 0,0 1 0,0 0 0,0-1 0,0 0 0,0 0 0,0 0 0,-1 0 0,1 0 0,0 0 0,0 0 0,0 0 0,0-1 0,-1-1 0,1-1 0,0 0 0,0 0 0,-1 1 0,1 1 0,-1 0 0,1 0 0,-1-1 0,0 1 0,0-1 0,0 0 0,0 0 0,0 0 0,0 0 0,0 0 0,0 0 0,0 0 0,0 0 0,0 1 0,0 0 0,0 1 0,0-1 0</inkml:trace>
  <inkml:trace contextRef="#ctx0" brushRef="#br0" timeOffset="5617">188 108 24575,'-1'-6'0,"0"-1"0,-1 0 0,0 1 0,0 1 0,1 3 0,0 0 0,1 0 0,0 2 0,0-2 0,0 1 0,0-1 0,0 1 0,1-1 0,0 0 0,1 0 0,0 1 0,0 0 0,0 1 0,0 0 0,0 0 0,0 0 0,0 0 0,0 0 0,0 0 0,0 0 0,0 0 0,0 0 0,0 0 0,0 0 0,0 0 0,-1 0 0,0 0 0,0 1 0,0 0 0,0 0 0,0 1 0,-1 1 0,0 0 0,0 0 0,0 0 0,0 0 0,0 0 0,0 0 0,0-1 0,0-1 0,0-6 0,0 0 0,0-5 0,0 0 0,0 1 0,1 1 0,0 2 0,0 3 0,2 0 0,0 1 0,1 0 0,0 1 0,0 0 0,-2 0 0,-1 1 0,0 0 0,1 0 0,0 0 0,1 0 0,0 0 0,1 0 0,-1 0 0,0 0 0,-1 0 0,-1 1 0,-1 1 0,0 1 0,0 1 0,0-1 0,0 1 0,0-1 0,0 0 0,0 0 0,0-1 0,0 1 0,0-1 0,0 0 0,0 1 0,0-1 0,0 0 0,0 0 0,0 1 0,0-1 0,0 0 0,0 0 0,0-1 0,0 0 0,0-1 0</inkml:trace>
  <inkml:trace contextRef="#ctx0" brushRef="#br0" timeOffset="7236">289 95 24575,'5'1'0,"1"0"0,3-1 0,0 0 0,1 0 0,-3 1 0,-3 0 0,-3 0 0,-1-1 0,0 0 0</inkml:trace>
  <inkml:trace contextRef="#ctx0" brushRef="#br0" timeOffset="8800">394 65 24575,'0'3'0,"0"1"0,0 0 0,0-1 0,1 1 0,-1-1 0,1-1 0,0 0 0,-1-1 0,1 1 0,-1-1 0,0 0 0,0 0 0,0 1 0,1-1 0,-1 1 0,1 0 0,-1-1 0,1-1 0,-1 0 0</inkml:trace>
  <inkml:trace contextRef="#ctx0" brushRef="#br0" timeOffset="9683">388 1 24575,'0'0'0</inkml:trace>
  <inkml:trace contextRef="#ctx0" brushRef="#br0" timeOffset="12434">446 30 24575,'0'8'0,"0"0"0,1 1 0,-1-2 0,1-2 0,-1-3 0,0 0 0,0 1 0,0 3 0,0 2 0,0-1 0,0-2 0,0-3 0,0-3 0,0-1 0,0 0 0,0-1 0,0-1 0,0 1 0,0-1 0,0 1 0,0-1 0,0 1 0,0 1 0,0 0 0,0 0 0,1 1 0,0-1 0,1 1 0,0 1 0,0-1 0,1 1 0,-1 0 0,0-1 0,0 1 0,1-1 0,1 0 0,0 0 0,-1 0 0,0 1 0,0 0 0,0 0 0,1 0 0,1 0 0,-1 0 0,-1 1 0,-1-1 0,-1 1 0,-1 0 0,0 0 0,0 0 0,1 0 0,0 0 0,-1 0 0,0 0 0,0 0 0,2 1 0,1 1 0,0 2 0,1-1 0,-2 0 0,0-1 0,-1-1 0,-1-1 0,1 0 0,-1 0 0,0-1 0</inkml:trace>
  <inkml:trace contextRef="#ctx0" brushRef="#br0" timeOffset="15084">584 30 24575,'-2'-1'0,"-1"1"0,-1 0 0,0 0 0,0 0 0,1 0 0,0 0 0,0 0 0,1 0 0,0 0 0,0 0 0,1 0 0,-1 0 0,1 0 0,0 1 0,0 1 0,0 0 0,0 0 0,0-1 0,1 0 0,0 0 0,0 0 0,0 1 0,0 0 0,0 0 0,0 0 0,0 0 0,0 0 0,0 0 0,0 0 0,0 1 0,0-1 0,0 1 0,1-1 0,0 0 0,0 0 0,0 0 0,0-1 0,0 0 0,0 1 0,0-1 0,0 0 0,1 1 0,1 1 0,0 0 0,2 1 0,-1-1 0,1 0 0,-1-2 0,-2 0 0,0-1 0,-1 0 0,1 0 0,0 0 0,2 0 0,1 0 0,1 0 0,-1 0 0,-2 0 0,0 0 0,-2 0 0,0 0 0,1 0 0,0 0 0,2 0 0,0 0 0,0 0 0,-2 0 0,0 0 0,-2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1:18.988"/>
    </inkml:context>
    <inkml:brush xml:id="br0">
      <inkml:brushProperty name="width" value="0.025" units="cm"/>
      <inkml:brushProperty name="height" value="0.025" units="cm"/>
      <inkml:brushProperty name="color" value="#FFC114"/>
    </inkml:brush>
  </inkml:definitions>
  <inkml:trace contextRef="#ctx0" brushRef="#br0">17 10 24575,'0'39'0,"0"-5"0,0-21 0,0-2 0,0-4 0,0-2 0,0-4 0,-1-6 0,1 1 0,-2-3 0,-3-17 0,3 14 0,-4-13 0,6 18 0,0 3 0,0-8 0,0 7 0,0-7 0,6 6 0,-3 2 0,5-1 0,-6 2 0,1 0 0,0-1 0,1 1 0,15 0 0,-11 0 0,10 1 0,-15 2 0,-2 0 0,0 1 0,-1-1 0,0 0 0,0 0 0,0 0 0,0 1 0,0-1 0,0 1 0,0-3 0,0 1 0,0 0 0,0 1 0,-2 1 0,1-1 0,-2 1 0,0-2 0,1 0 0,-1 0 0,1-1 0,-5 0 0,5 0 0,-3 0 0</inkml:trace>
  <inkml:trace contextRef="#ctx0" brushRef="#br0" timeOffset="578">134 56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1:13.201"/>
    </inkml:context>
    <inkml:brush xml:id="br0">
      <inkml:brushProperty name="width" value="0.025" units="cm"/>
      <inkml:brushProperty name="height" value="0.025" units="cm"/>
      <inkml:brushProperty name="color" value="#FFC114"/>
    </inkml:brush>
  </inkml:definitions>
  <inkml:trace contextRef="#ctx0" brushRef="#br0">7 1 24575,'0'9'0,"0"1"0,0 0 0,0 0 0,0 2 0,0 3 0,0 1 0,0-2 0,0-5 0,0-3 0,0-2 0,0-2 0,0-1 0,0-1 0,1 1 0,-1-4 0,0-1 0,0-4 0,-1 1 0,0-1 0,0 2 0,0 1 0,1-1 0,-1-1 0,0-2 0,0-2 0,0 1 0,1 2 0,0 2 0,0 3 0,0 2 0,0-1 0,0 2 0,0-2 0,1 2 0,1-2 0,3 1 0,2-1 0,1 0 0,-2 1 0,-1 0 0,-1 1 0,0-1 0,0 0 0,1 1 0,1 0 0,1 0 0,-1 0 0,0 0 0,-2 0 0,-2 1 0,-1-1 0,0 1 0,-1 0 0,0 0 0,0 1 0,0 0 0,0 0 0,0 0 0,0 0 0,0-1 0,0 1 0,0 0 0,0 0 0,0 1 0,0-1 0,0 0 0,0 0 0,0 0 0,0-1 0,0 0 0,-1 0 0,0 0 0,-2-1 0,-2 0 0,-1 0 0,0 0 0,0 0 0,1 0 0,1 0 0,1 0 0,0 0 0,1 1 0,0-1 0,1 1 0,0-1 0,0 0 0,0 0 0,1 0 0</inkml:trace>
  <inkml:trace contextRef="#ctx0" brushRef="#br0" timeOffset="2216">162 20 24575,'0'4'0,"0"-1"0,0 0 0,0 0 0,0 0 0,0 0 0,0 0 0,0 0 0,0-1 0,0-1 0,1 0 0,0 0 0,1 0 0,1 0 0,1 0 0,0 0 0,0 0 0,0 0 0,-1-1 0,0 0 0,0 0 0,-2 0 0,1 0 0,-1 0 0,0-1 0,0 0 0,0 0 0,0-1 0,0 0 0,0 0 0,0 0 0,0 1 0,0-1 0,0 1 0,0-1 0,0 0 0,-1 0 0,0-1 0,0 0 0,0 1 0,-1-2 0,1 2 0,-2-1 0,0 1 0,1 1 0,-1 0 0,1 0 0,0-1 0,-1 1 0,1-1 0,0 1 0,0 0 0,1 1 0,-1 0 0,0-1 0,-1 1 0,0-1 0,1 1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3:03.467"/>
    </inkml:context>
    <inkml:brush xml:id="br0">
      <inkml:brushProperty name="width" value="0.025" units="cm"/>
      <inkml:brushProperty name="height" value="0.025" units="cm"/>
      <inkml:brushProperty name="color" value="#E71224"/>
    </inkml:brush>
  </inkml:definitions>
  <inkml:trace contextRef="#ctx0" brushRef="#br0">138 71 24575,'-10'0'0,"-7"0"0,-5 3 0,-1 2 0,4 3 0,6 0 0,5 0 0,2 0 0,1-1 0,0 1 0,2 0 0,-1 0 0,2-2 0,1 0 0,1-1 0,0 0 0,0-1 0,0 1 0,0 2 0,0 3 0,0 3 0,1 0 0,0-3 0,1-3 0,0-2 0,1-3 0,0 1 0,0-1 0,2 1 0,1 1 0,2 1 0,2 0 0,1-1 0,1 0 0,1-2 0,-2 0 0,-2 0 0,-1-2 0,-4 1 0,-1-1 0,-2 0 0</inkml:trace>
  <inkml:trace contextRef="#ctx0" brushRef="#br0" timeOffset="2817">234 94 24575,'0'5'0,"0"1"0,0 3 0,0 1 0,0 2 0,0 2 0,0-2 0,0-2 0,0-3 0,0 1 0,0 3 0,0 1 0,0 0 0,0-4 0,0-1 0,0-3 0,0 0 0,-2 0 0,1 1 0,-1-1 0,1-2 0,1-1 0,0-4 0,0 1 0,0-2 0,0 2 0,1-2 0,1-1 0,1 0 0,0 1 0,-2 1 0,1 1 0,-1 1 0,0 0 0,0 1 0,-1-1 0,1 1 0,1-1 0,1-2 0,0 0 0,2-1 0,0 1 0,-1 1 0,-1 1 0,-1 0 0,0 1 0,-1 0 0,2 0 0,2 0 0,1 0 0,1 0 0,-1 0 0,-1 0 0,-2 0 0,-1 0 0,-1 0 0,0 1 0,1 0 0,0 2 0,2 1 0,0 3 0,-1 0 0,0-2 0,-1-1 0,-1-2 0,0-2 0,-1 1 0,0 0 0,0 0 0,0 0 0,0 0 0,0 1 0,0-1 0,0 1 0,0 0 0,0 0 0,0 0 0,0 0 0,0 1 0,0 0 0,0-1 0,0 0 0,0 0 0,0-1 0,0 0 0</inkml:trace>
  <inkml:trace contextRef="#ctx0" brushRef="#br0" timeOffset="4534">386 223 24575,'0'4'0,"0"-1"0,0 1 0,0-1 0,0-1 0,0-1 0,0 0 0,0 0 0,0 0 0,1 0 0,-1 0 0,1 1 0,-1-1 0,0 0 0,0 0 0,0 0 0,0-1 0,0 1 0</inkml:trace>
  <inkml:trace contextRef="#ctx0" brushRef="#br0" timeOffset="5186">388 165 24575,'0'0'0</inkml:trace>
  <inkml:trace contextRef="#ctx0" brushRef="#br0" timeOffset="7654">497 187 24575,'0'4'0,"0"0"0,0 0 0,0 0 0,0-1 0,0 1 0,0 0 0,0-1 0,-1 0 0,1-1 0,-1 0 0,0 0 0,1-1 0,-1 1 0,0-1 0,1-1 0,-1 1 0,-1-1 0,1-2 0,0 0 0,0-3 0,0-2 0,0 0 0,0-1 0,1 0 0,0 0 0,0 2 0,1 1 0,0 1 0,2 0 0,0 1 0,0 1 0,0 0 0,-1 0 0,1 0 0,-1 1 0,0-1 0,0 1 0,0 0 0,0 0 0,0 1 0,0 0 0,0 0 0,0 0 0,1 0 0,0 1 0,0 1 0,0 1 0,-1 0 0,0 0 0,1 0 0,-1 1 0,2 0 0,-1 0 0,-1 0 0,0-1 0,-1-1 0,-1 0 0,1 0 0,0 0 0,0-1 0,-1 1 0,1 0 0,-1-1 0,0 1 0,1 0 0,-1 0 0,1 0 0,-1 0 0,1 0 0,-1 0 0,1 0 0,-1 0 0,0-1 0,0 0 0,0 0 0,0 0 0,0 0 0,0 1 0,0-1 0,0 1 0,0-1 0,0 0 0,0 0 0,0 0 0,-2-1 0,1 0 0,0 0 0</inkml:trace>
  <inkml:trace contextRef="#ctx0" brushRef="#br0" timeOffset="9752">640 123 24575,'6'1'0,"0"2"0,0 1 0,-2 1 0,0-1 0,0 1 0,-1 1 0,2 2 0,0 0 0,-1-1 0,-1-2 0,-1-1 0,-1-2 0,-1-1 0,0 1 0,0 0 0,0-1 0,0 1 0,0 0 0,0-1 0,0 1 0,0 0 0,0 0 0,0 0 0,0 1 0,0-1 0,0 1 0,0 0 0,0-1 0,-1 0 0,1 0 0,-1 0 0,0-1 0,0 0 0,0 1 0,0-1 0,1 0 0,-1 0 0,0-1 0,0 0 0,-2 0 0,2 0 0,-2 0 0</inkml:trace>
  <inkml:trace contextRef="#ctx0" brushRef="#br0" timeOffset="11434">661 194 24575,'-3'1'0,"0"1"0,1 1 0,0 1 0,0 1 0,-2-1 0,1 0 0,0-1 0,0-1 0,1 0 0,0 0 0,1 0 0,1 0 0,0-1 0,0 0 0,0 0 0,0 0 0,0 0 0,0 0 0,0 0 0,0 0 0,2 1 0,0-1 0,0-1 0,1 1 0,1-1 0,-1 0 0,1 0 0,-1 0 0,0 0 0,-1 0 0,-1 1 0,0-1 0,0 1 0</inkml:trace>
  <inkml:trace contextRef="#ctx0" brushRef="#br0" timeOffset="12093">769 253 24575,'0'0'0</inkml:trace>
  <inkml:trace contextRef="#ctx0" brushRef="#br0" timeOffset="13553">774 215 24575,'0'-12'0,"0"-4"0,0-6 0,0-1 0,0 4 0,0 5 0,0 6 0,0 4 0,0 1 0,0-2 0,0-5 0,0-5 0,0-2 0,0 3 0,1 5 0,0 4 0,0 3 0,-1 2 0,1 0 0</inkml:trace>
  <inkml:trace contextRef="#ctx0" brushRef="#br0" timeOffset="14552">824 262 24575,'0'0'0</inkml:trace>
  <inkml:trace contextRef="#ctx0" brushRef="#br0" timeOffset="16367">823 229 24575,'0'-14'0,"0"-3"0,0-5 0,0 1 0,0 6 0,0 3 0,0 7 0,0 2 0,0 1 0,0 1 0,0-1 0,0 1 0,0-2 0,0-2 0,1-1 0,1-2 0,-1 1 0,1 2 0,-1 1 0,-1 2 0,0-2 0,0-3 0,1 1 0,0 1 0,0 2 0,-1 3 0,1-1 0</inkml:trace>
  <inkml:trace contextRef="#ctx0" brushRef="#br0" timeOffset="20318">950 33 24575,'0'4'0,"0"2"0,0-1 0,0 2 0,0-1 0,0 2 0,0 1 0,0 0 0,0 0 0,0-1 0,0-1 0,0-2 0,0-2 0,0-2 0,0 0 0,0 0 0,0 0 0,0 0 0,0 2 0,0 5 0,0 6 0,0 5 0,0-1 0,0-4 0,0-6 0,0-3 0,0-2 0,0-1 0,0 0 0,-1 2 0,-1 2 0,0 2 0,-1-1 0,1-1 0,1-3 0,1 0 0,-1-2 0</inkml:trace>
  <inkml:trace contextRef="#ctx0" brushRef="#br0" timeOffset="21200">950 310 24575,'0'0'0</inkml:trace>
  <inkml:trace contextRef="#ctx0" brushRef="#br0" timeOffset="23853">1056 1 24575,'2'3'0,"0"-1"0,-1-1 0,1 0 0,-2 0 0,1 1 0,1 0 0,1 2 0,2 1 0,0 2 0,0 0 0,0 1 0,-1-1 0,-1-1 0,0-1 0,0-1 0,1 2 0,-1 1 0,1 1 0,-2-2 0,-1-2 0,0-2 0,-1 0 0,2 1 0,-1 2 0,1 3 0,0 1 0,-1-1 0,0-2 0,0-3 0,-1 0 0,0-1 0,0 2 0,0 2 0,0 2 0,0-1 0,0-1 0,0-3 0,0 0 0,-1 2 0,0 3 0,-1 1 0,1 0 0,0-3 0,1-2 0,0-1 0,0-1 0,0-2 0,-1 2 0,1 0 0,-1 4 0,-1 2 0,-1 2 0,1 0 0,1-3 0,0-2 0,0-2 0,0-1 0,1-2 0,-1 1 0,0-1 0,0 0 0,0 1 0,0 0 0,0 0 0,0 1 0,0 0 0,0 0 0,0 0 0,0-1 0,-3 3 0,3-3 0,-2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2:50.551"/>
    </inkml:context>
    <inkml:brush xml:id="br0">
      <inkml:brushProperty name="width" value="0.025" units="cm"/>
      <inkml:brushProperty name="height" value="0.025" units="cm"/>
      <inkml:brushProperty name="color" value="#E71224"/>
    </inkml:brush>
  </inkml:definitions>
  <inkml:trace contextRef="#ctx0" brushRef="#br0">20 240 24575,'0'2'0,"0"0"0,-1-3 0,-1 1 0,-1-2 0,1 1 0,0-1 0,0 1 0,0-1 0,1 1 0,0 0 0,0 0 0,0 0 0,0-1 0,1 0 0,0-3 0,0-1 0,0-2 0,0-2 0,0-2 0,0 0 0,0-1 0,0-1 0,0-1 0,0 0 0,0 0 0,2-1 0,2 1 0,3 1 0,0 2 0,-1 2 0,-1 2 0,-2 3 0,-1 2 0,-1 2 0,0-1 0,-1 2 0,1-1 0,0 0 0,0 0 0,0-1 0,0 0 0,1 0 0,-1 0 0,0 0 0,-1 1 0,1 0 0,-1 1 0,1-1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2:06.903"/>
    </inkml:context>
    <inkml:brush xml:id="br0">
      <inkml:brushProperty name="width" value="0.025" units="cm"/>
      <inkml:brushProperty name="height" value="0.025" units="cm"/>
      <inkml:brushProperty name="color" value="#E71224"/>
    </inkml:brush>
  </inkml:definitions>
  <inkml:trace contextRef="#ctx0" brushRef="#br0">331 429 24575,'-9'-1'0,"-4"0"0,-6 1 0,-7 0 0,-3 0 0,-2 2 0,1 4 0,5 2 0,1 3 0,-4 4 0,9-3 0,-3 2 0,10-5 0,2 0 0,2 0 0,2 1 0,0 0 0,2 1 0,0 2 0,1 1 0,1 0 0,2 1 0,0 1 0,0 0 0,0 2 0,0 0 0,0-2 0,2-1 0,1-1 0,2 0 0,0-1 0,2-1 0,0 0 0,2-2 0,2 1 0,1 0 0,1 0 0,4 1 0,2-1 0,3-1 0,3 0 0,4-1 0,4 0 0,3-2 0,3 0 0,4-3 0,-5-2 0,2-1 0,5-2 0,2-5 0,3-4 0,-8-4 0,-7-2 0,-7 1 0,-2 2 0,-4 0 0,-1 1 0,0 0 0,2-2 0,1 0 0,1-2 0,-1 0 0,-2 0 0,-2 0 0,-5 0 0,-3-1 0,-2-2 0,-3-2 0,-2-3 0,-2 0 0,-3-2 0,-7 0 0,-8-3 0,-13-1 0,-11-1 0,-10-1 0,-6 2 0,-6 3 0,-4 3 0,-1 6 0,-1 6 0,1 6 0,4 3 0,7 3 0,9 0 0,12 0 0,12 1 0,10 0-1696,7 3 0,3-3 0,2 2 0</inkml:trace>
  <inkml:trace contextRef="#ctx0" brushRef="#br0" timeOffset="1748">827 347 24575,'0'-13'0,"1"2"0,2-2 0,5 2 0,5 0 0,0 2 0,-3 3 0,-4 3 0,-3 1 0,-1 1 0</inkml:trace>
  <inkml:trace contextRef="#ctx0" brushRef="#br0" timeOffset="4397">1109 223 24575,'0'-9'0,"0"-8"0,0-10 0,0-8 0,0 0 0,0 5 0,0 12 0,-1 7 0,2 5 0,2 7 0,6 4 0,6 4 0,1 3 0,-1-2 0,-4-2 0,-3-2 0,-5-3 0,-1-1 0,-2-1 0,1-1 0,-1 0 0,2 0 0,0 0 0,2-1 0,3-5 0,2-3 0,2-4 0,-1 1 0,-3 3 0,-2 4 0,-2 3 0,-2 2 0,0 0 0,-1-1 0,1 3 0,1 2 0,2 5 0,1 2 0,1 3 0,-1-2 0,0-2 0,-1 0 0,-1-3 0,-1-1 0,0-1 0,-1-2 0,0 0 0,-1-1 0,1-1 0,-1 3 0,2 1 0,0 2 0,0-1 0,-1-2 0,0-2 0,-1 0 0,0 2 0,0 2 0,0 1 0,0 0 0,0-4 0,0 0 0,0-2 0,0 0 0</inkml:trace>
  <inkml:trace contextRef="#ctx0" brushRef="#br0" timeOffset="6118">1397 170 24575,'0'-9'0,"0"1"0,0 1 0,0 1 0,0 2 0,0-2 0,2-4 0,5-8 0,4-7 0,1-2 0,-1 4 0,-4 9 0,-3 6 0,-2 5 0,0 2 0,-1 1 0,-1 0 0,1 0 0,1 0 0,1 1 0,3 2 0,4 4 0,1 2 0,1 3 0,-3 1 0,-1 0 0,-1 1 0,-1 0 0,0 1 0,0-3 0,-2-1 0,-1-4 0,-2-1 0,0-2 0,-1-1 0,1 1 0,0 0 0,1 0 0,-1-2 0,-1 0 0,0-1 0,0-1 0</inkml:trace>
  <inkml:trace contextRef="#ctx0" brushRef="#br0" timeOffset="7281">1452 121 24575,'6'0'0,"-1"0"0,-2 0 0,0 0 0,0 0 0,3 0 0,3 0 0,2 0 0,-2 0 0,-1 0 0,-4 0 0,-3 0 0</inkml:trace>
  <inkml:trace contextRef="#ctx0" brushRef="#br0" timeOffset="8463">1663 151 24575,'8'-12'0,"1"1"0,1 0 0,-2 2 0,-2 2 0,0 1 0,1-2 0,1-1 0,0-1 0,0 2 0,-3 3 0,-3 3 0,-1 1 0</inkml:trace>
  <inkml:trace contextRef="#ctx0" brushRef="#br0" timeOffset="9431">1645 34 24575,'12'9'0,"3"3"0,1 2 0,-1 1 0,-4-5 0,-4-3 0,-2-2 0,-3-3 0,0-1 0,-2 0 0</inkml:trace>
  <inkml:trace contextRef="#ctx0" brushRef="#br0" timeOffset="17381">1462 437 24575,'11'6'0,"2"7"0,4 9 0,0 7 0,-1 0 0,-5-5 0,-2-5 0,-5-9 0,-1-1 0,-2-1 0,1 3 0,0 1 0,0 0 0,-1-3 0,0-4 0,0-2 0,-1-1 0,1-1 0,-1 1 0,0 2 0,0 3 0,0 5 0,-1 3 0,0 0 0,0-3 0,-1-3 0,0-3 0,1 0 0,1-3 0,0-1 0,0-1 0,0-1 0</inkml:trace>
  <inkml:trace contextRef="#ctx0" brushRef="#br0" timeOffset="18264">1508 755 24575,'9'0'0,"2"0"0,4 0 0,1 0 0,0 0 0,-3 1 0,-3 1 0,-4 0 0,-2-1 0,-3 0 0</inkml:trace>
  <inkml:trace contextRef="#ctx0" brushRef="#br0" timeOffset="19748">1502 762 24575,'10'12'0,"0"0"0,-2 0 0,-1-2 0,-2-2 0,-2-2 0,-1-3 0,-1-1 0,-1-1 0,1 0 0,0-1 0,0 0 0,0 0 0,3 0 0,1 0 0,4 0 0,0 0 0,0 0 0,-1-1 0,-1-4 0,2-5 0,-1-5 0,1-3 0,-2 1 0,-2 5 0,-2 5 0,-2 4 0,0 2 0,-1 1 0</inkml:trace>
  <inkml:trace contextRef="#ctx0" brushRef="#br0" timeOffset="21214">1788 616 24575,'0'8'0,"0"3"0,0 6 0,0 2 0,0-1 0,0-2 0,1-4 0,0-4 0,1-3 0,-2-3 0,1-4 0,-2-10 0,0-13 0,0-9 0,0-4 0,1 8 0,0 9 0,0 8 0,0 7 0,1 5 0,0 0 0,4 1 0,3 0 0,3-2 0,2 0 0,-3-1 0,-2 1 0,-3 1 0,-3 0 0,-1 1 0</inkml:trace>
  <inkml:trace contextRef="#ctx0" brushRef="#br0" timeOffset="23282">1917 706 24575,'5'0'0,"1"0"0,-2 0 0,0 0 0,-1-1 0,4-5 0,3-4 0,1-3 0,0 0 0,-4 3 0,-2 3 0,-2 3 0,-2 3 0,0 0 0,-1 0 0,0-1 0,0 1 0,-1 0 0,1 0 0,-2-1 0,-1-1 0,-1-1 0,-1 0 0,2 1 0,0 1 0,2 1 0,0 0 0,0 1 0,-1 1 0,-1 0 0,-1 2 0,0 1 0,1-1 0,2-1 0,0-1 0,1 1 0,0 1 0,0-1 0,0 1 0,0 0 0,0 2 0,0 1 0,0 0 0,0 1 0,0-2 0,0-1 0,0-1 0,0-1 0,1-2 0,2 2 0,2 0 0,3 0 0,2 0 0,-1-1 0,-1 0 0,0 0 0,0-1 0,1 1 0,-2 0 0,-1-1 0,-3 0 0,-2 1 0</inkml:trace>
  <inkml:trace contextRef="#ctx0" brushRef="#br0" timeOffset="25131">2110 610 24575,'2'13'0,"2"2"0,2 1 0,0-4 0,-2-3 0,-2-5 0,0-1 0,0 1 0,0 0 0,1 1 0,-2 0 0,1-3 0,-2-1 0,1-1 0,-1-1 0,1-2 0,1 0 0,1-4 0,1-1 0,1 0 0,-2 1 0,-2 3 0,0 0 0,-1 0 0,0 0 0,0-2 0,0 0 0,0 1 0,1 0 0,1 1 0,0 1 0,0 0 0,-1 1 0,0 1 0,0 0 0,-1 1 0</inkml:trace>
  <inkml:trace contextRef="#ctx0" brushRef="#br0" timeOffset="27248">2303 691 24575,'11'0'0,"3"0"0,2 0 0,-2 0 0,-6 0 0,-3-1 0,-4 0 0,0-1 0,-1 0 0,0-1 0,-1 0 0,0 1 0,0 0 0,0 1 0,0-1 0,1-3 0,-1-4 0,1-5 0,0-2 0,0 3 0,0 4 0,0 4 0,-1 3 0,-1 0 0,-2 0 0,-2 0 0,0-1 0,0 1 0,2 1 0,3 1 0,0 2 0,1 0 0,0 2 0,0 0 0,-1 0 0,1-1 0,-1 0 0,1 1 0,-1 3 0,1 3 0,-1 4 0,1 1 0,0-2 0,0-3 0,1-3 0,1-2 0,1-1 0,1 0 0,3-1 0,1-1 0,0 0 0,0-1 0,-2 0 0,-1-1 0,-2 0 0,-1 0 0,-1 0 0,0 0 0</inkml:trace>
  <inkml:trace contextRef="#ctx0" brushRef="#br0" timeOffset="29181">2455 647 24575,'0'5'0,"0"0"0,0-1 0,0-1 0,0-1 0,0 0 0,1 2 0,1 4 0,1 4 0,2 3 0,0-2 0,-1-2 0,-1-3 0,-2-4 0,0-2 0,-1-1 0,1-2 0,-1 0 0,0-4 0,0-3 0,-2-4 0,0-5 0,-1-1 0,0 2 0,1 5 0,1 4 0,0 4 0,1 1 0,0 0 0,0-2 0,2-1 0,2-2 0,2-1 0,2 1 0,-2 2 0,-1 3 0,-3 1 0,-1 0 0,0 1 0,0 0 0,-1 0 0</inkml:trace>
  <inkml:trace contextRef="#ctx0" brushRef="#br0" timeOffset="31181">2598 702 24575,'5'0'0,"1"0"0,3 0 0,1 0 0,2 0 0,2 0 0,0 0 0,0 0 0,-2 0 0,-4 0 0,-2 0 0,-2 0 0,0 0 0,0-1 0,-1-1 0,-1 1 0,-1-1 0,-1 1 0,0-1 0,-2-3 0,-3-2 0,-1-3 0,-3 1 0,2 1 0,2 3 0,0 2 0,1 0 0,-3 1 0,-2-1 0,-2 0 0,-2-1 0,1 0 0,1 1 0,3-1 0,3 1 0,3 1 0,0 0 0,1-2 0,0-2 0,-1-2 0,0 1 0,1 1 0,1 1 0,0 0 0,0 0 0,0-1 0,0 3 0,1 1 0,1 2 0,4 0 0,6-1 0,2 0 0,0 0 0,-4 0 0,-6 1 0,-1 0 0,-1 0 0,-2 0 0,1 0 0</inkml:trace>
  <inkml:trace contextRef="#ctx0" brushRef="#br0" timeOffset="33531">2843 672 24575,'4'0'0,"1"0"0,3-2 0,4-3 0,3-3 0,-1-2 0,0 0 0,-1 0 0,-1-2 0,1-2 0,-1 1 0,-2 1 0,-4 4 0,-3 3 0,-1 2 0,-2 1 0,0 0 0,0 1 0,0 0 0,0-1 0,-1-1 0,0-1 0,-2 0 0,0 1 0,1 0 0,1 2 0,-1 0 0,0 1 0,-2 0 0,-1 0 0,-1 0 0,1 0 0,0 0 0,1 0 0,2 1 0,-2 0 0,0 2 0,0 0 0,0 0 0,1 0 0,2-2 0,0 0 0,1 0 0,0 0 0,0 0 0,0 1 0,0-1 0,0 1 0,0 1 0,1 2 0,0 4 0,2 3 0,2 1 0,0 0 0,1-3 0,-1-1 0,0-2 0,-1-1 0,1-1 0,-1-1 0,0 1 0,1-1 0,1 0 0,0 0 0,1-1 0,-1 0 0,1-1 0,-1 1 0,-1-1 0,-2-1 0,-1-1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4:02.401"/>
    </inkml:context>
    <inkml:brush xml:id="br0">
      <inkml:brushProperty name="width" value="0.025" units="cm"/>
      <inkml:brushProperty name="height" value="0.025" units="cm"/>
      <inkml:brushProperty name="color" value="#E71224"/>
    </inkml:brush>
  </inkml:definitions>
  <inkml:trace contextRef="#ctx0" brushRef="#br0">97 49 24575,'0'12'0,"0"4"0,0 3 0,0-1 0,0-6 0,0-4 0,0-5 0,0-1 0,0-2 0</inkml:trace>
  <inkml:trace contextRef="#ctx0" brushRef="#br0" timeOffset="1151">26 34 24575,'5'0'0,"3"0"0,4 0 0,2 0 0,0 0 0,-2 0 0,-3 0 0,-3 0 0,-2 0 0,-2 0 0,-1 0 0</inkml:trace>
  <inkml:trace contextRef="#ctx0" brushRef="#br0" timeOffset="3321">232 34 24575,'-8'0'0,"-2"0"0,-2 0 0,1 2 0,4 0 0,2 3 0,2 2 0,1 1 0,0-1 0,1-1 0,1-2 0,0-1 0,0-1 0,0 0 0,0 0 0,0 0 0,0 0 0,0 0 0,0 0 0,1 1 0,1 0 0,0 0 0,0-1 0,0 1 0,1-1 0,-1 0 0,1 0 0,0-1 0,-1-1 0,1 1 0,0-1 0,0 1 0,0-1 0,0 0 0,-1 0 0,1 0 0,0 0 0,0 0 0,0 0 0,0 0 0,0 0 0,0 0 0,1 0 0,0 0 0,1 0 0,1 0 0,-1 0 0,1 0 0,-2 0 0,0 0 0,-1-1 0,-2 0 0,0-2 0,-1 1 0,0-1 0,0 0 0,0 0 0,0-1 0,0 2 0,0-1 0,0 1 0,-1-1 0,0 1 0,-2 0 0,0-1 0,0 0 0,0-1 0,0 1 0,0 0 0,0 1 0,1 1 0,-1-1 0,-1 1 0,0-1 0,-1-1 0,-1 0 0,1-1 0,2 2 0,1 1 0</inkml:trace>
  <inkml:trace contextRef="#ctx0" brushRef="#br0" timeOffset="6039">372 43 24575,'-1'9'0,"0"2"0,1 0 0,0-1 0,0-1 0,0-3 0,1-2 0,0-1 0,-1-1 0,0-1 0,0 0 0,0 1 0,0-1 0,0 1 0,1 1 0,0-1 0,-1 1 0,0-1 0,0 0 0,0-1 0,0 1 0,0 0 0,0 0 0,0 0 0,0 0 0,0 1 0,0-1 0,0 0 0,0-1 0,0-7 0,-1-1 0,0-6 0,0 3 0,1 0 0,0 2 0,0 1 0,0 1 0,0-1 0,0 1 0,0-1 0,1 0 0,-1 1 0,2 0 0,-1 0 0,1 1 0,0 1 0,0 1 0,1 0 0,0 0 0,0 0 0,1 0 0,0 0 0,-1 1 0,0 1 0,0 0 0,0 0 0,0 0 0,0 1 0,1 0 0,-1 0 0,-1 0 0,1 0 0,-1 0 0,-1 1 0,1 2 0,-1 0 0,-1 1 0,1 0 0,-1 0 0,1 1 0,0-1 0,0 1 0,0-1 0,-1-1 0,0 0 0,0 0 0,0 0 0,0 0 0,0-1 0,0 0 0,0 0 0,0-1 0,-2 0 0,-3-1 0,-1 0 0,0 0 0,1 0 0,0 0 0,2 2 0,0-1 0,1 1 0,0-1 0,-1-1 0,-1 0 0,-1 0 0,2 0 0,-1 0 0</inkml:trace>
  <inkml:trace contextRef="#ctx0" brushRef="#br0" timeOffset="53687">82 56 24575,'0'12'0,"0"1"0,0 0 0,1 0 0,1-1 0,0-2 0,0-2 0,0-1 0,0-1 0,0-1 0,-1-3 0,1 1 0,-1-2 0,0 1 0,0 1 0,1-2 0,0 1 0,-1 0 0,0-1 0,0 0 0,1-2 0,-1-2 0,-1-2 0,0-5 0,0-1 0,0 1 0,0 1 0,-1 2 0,-1 2 0,-1 1 0,0 0 0,1 0 0,0 1 0,1-1 0,-1 1 0,1-1 0,-1 1 0,0 0 0,1-1 0,-1-1 0,0-1 0,-1 1 0,-1-1 0,0 0 0,1 1 0,2 0 0,0 2 0,1 0 0,0 0 0,0 1 0,0-1 0,0 0 0,-2-1 0,-1 3 0,0 2 0,-1 1 0,0-1 0,-2-1 0,-1 0 0,1 0 0,1 0 0,1 1 0,0 1 0,0 1 0,0-1 0,0 1 0,0 0 0,2-1 0,0 0 0,1-1 0,2 0 0,2 1 0,4-2 0,3 0 0,3 0 0,2 0 0,-2 0 0,0 0 0,-4 0 0,0 0 0,0 0 0,0 0 0,-1 0 0,0 0 0,-2 0 0,1 0 0,-2 0 0,1 0 0,-1 0 0,-1 0 0,-2 0 0,-2 0 0,-4 0 0,-3 0 0,-2 0 0,-1 0 0,0 0 0,3 0 0,0 0 0,1 0 0,-2 0 0,-1 0 0,1 0 0,0 0 0,2 0 0,0 0 0,0 0 0,1 0 0,1 0 0,-1 0 0,2 0 0,-1 0 0,0 0 0,0 0 0,1 0 0,-1 0 0,1 0 0,1 0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4:11.635"/>
    </inkml:context>
    <inkml:brush xml:id="br0">
      <inkml:brushProperty name="width" value="0.025" units="cm"/>
      <inkml:brushProperty name="height" value="0.025" units="cm"/>
      <inkml:brushProperty name="color" value="#E71224"/>
    </inkml:brush>
  </inkml:definitions>
  <inkml:trace contextRef="#ctx0" brushRef="#br0">0 95 24575,'6'0'0,"-1"0"0,-1 0 0,1 0 0,-1-1 0,0 0 0,-1 0 0,1-2 0,0 0 0,-1-1 0,1 1 0,-2-1 0,0 1 0,0-1 0,-1 0 0,0-1 0,1 1 0,-1 0 0,0 0 0,-1 0 0,0-1 0,0-1 0,0 1 0,0-1 0,0 1 0,-1 0 0,0 1 0,1 1 0,0 1 0,0 1 0,0 3 0,0 4 0,1 4 0,4 9 0,3 6 0,1 3 0,0 0 0,-2-6 0,-2-5 0,-2-3 0,-1-4 0,-1-1 0,-1-3 0,0-3 0,0 0 0,0 1 0,0 0 0,0 0 0,0 0 0,0 0 0,0-1 0,-1-2 0,0 0 0,-3-2 0,-1-1 0,-4 0 0,-1-1 0,1 1 0,2 1 0,3 1 0,1 0 0,1 0 0,0 0 0,1 0 0,4 0 0,1 0 0,3 0 0,3 0 0,0 0 0,2 0 0,0 0 0,-1 0 0,-1 0 0,-1 0 0,-2 0 0,-1 0 0,-2 0 0,-1 0 0,-2 0 0</inkml:trace>
  <inkml:trace contextRef="#ctx0" brushRef="#br0" timeOffset="2985">252 13 24575,'-3'0'0,"1"2"0,0 1 0,0 1 0,2 0 0,-2 2 0,2 2 0,-1 1 0,1 0 0,-1 0 0,0-1 0,0-1 0,0 1 0,1-1 0,-1-1 0,1-1 0,0 0 0,0 0 0,0-1 0,0 1 0,0-1 0,1-1 0,0 0 0,1-1 0,1 0 0,0-1 0,-1 1 0,1 0 0,0 0 0,0 1 0,1 0 0,-1-1 0,0 1 0,-1-1 0,1 0 0,-2 1 0,1-2 0,-1 1 0,0-1 0,1 1 0,0-1 0,1 1 0,-1 1 0,0 0 0,1-1 0,0 1 0,-1-2 0,0 1 0,0-1 0,-1-1 0,1 1 0,-1-1 0,0 0 0,1 0 0,-1 0 0,0 0 0,1 0 0,1 0 0,0 0 0,1 0 0,0 0 0,-2-1 0,0 1 0,-1-2 0,0-1 0,-1 0 0,1-2 0,0 1 0,0 0 0,-1-1 0,1 1 0,-1-1 0,0 0 0,0 1 0,1-1 0,-1 1 0,1 0 0,-1 0 0,0 0 0,0 0 0,0-1 0,0 0 0,0 1 0,0-1 0,0 0 0,0-2 0,0 1 0,0-1 0,0 0 0,0 1 0,-1-1 0,-2-1 0,-1 1 0,-1-1 0,2 2 0,0 2 0,1 0 0,1 2 0,-1 0 0,1 0 0,0 0 0,-1 0 0,0 0 0,0 1 0,1 0 0,-1 0 0,0 1 0,1 0 0,-1 0 0,-1 0 0,1 0 0,0 0 0,0 0 0,1 0 0,1 0 0</inkml:trace>
  <inkml:trace contextRef="#ctx0" brushRef="#br0" timeOffset="4749">532 188 24575,'13'-21'0,"4"-2"0,2-4 0,-2 4 0,-5 6 0,-6 8 0,-3 4 0,-2 2 0,0 1 0,0-1 0,1-3 0,2-2 0,1-2 0,1 2 0,-2 2 0,-2 4 0,0 1 0</inkml:trace>
  <inkml:trace contextRef="#ctx0" brushRef="#br0" timeOffset="5632">496 25 24575,'0'0'0</inkml:trace>
  <inkml:trace contextRef="#ctx0" brushRef="#br0" timeOffset="6416">719 176 24575,'0'0'0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4:37.401"/>
    </inkml:context>
    <inkml:brush xml:id="br0">
      <inkml:brushProperty name="width" value="0.025" units="cm"/>
      <inkml:brushProperty name="height" value="0.025" units="cm"/>
      <inkml:brushProperty name="color" value="#E71224"/>
    </inkml:brush>
  </inkml:definitions>
  <inkml:trace contextRef="#ctx0" brushRef="#br0">12 135 24575,'0'3'0,"0"0"0,0 0 0,0 1 0,0 1 0,0-1 0,0 0 0,0-2 0,0-1 0,0-4 0,0-3 0,0-4 0,0-1 0,0-2 0,-1 0 0,0 0 0,-1 0 0,-1 1 0,1 2 0,0 3 0,2 3 0,1 3 0,0 3 0,3 1 0,0 1 0,1 0 0,0 0 0,0 0 0,1-1 0,1 1 0,-1-1 0,-1 1 0,-1-1 0,0-1 0,-2 0 0,-1 0 0,0-1 0,0 0 0,0-1 0,1-2 0,2 0 0,1-2 0,1 1 0,0 0 0,-2 0 0,1 1 0,-2 1 0,-1 0 0,-1 0 0,-1 0 0,0 0 0,0 3 0,0 1 0,0 1 0,0 1 0,0 1 0,0 1 0,0 1 0,0-2 0,0-1 0,0 0 0,0 0 0,0-1 0,0 1 0,0-2 0,0 0 0,0 0 0,0-2 0,0 1 0,0 0 0,0-1 0,0 1 0,1-1 0,-1 0 0,1-1 0</inkml:trace>
  <inkml:trace contextRef="#ctx0" brushRef="#br0" timeOffset="2498">310 181 24575,'12'0'0,"0"0"0,3 0 0,1 0 0,-2 0 0,-3 0 0,-4 0 0,-2-2 0,-3 1 0,-2-1 0,0 0 0,0 0 0,0-1 0,0 0 0,0-1 0,0-2 0,0 1 0,0 0 0,-1 1 0,-1 1 0,-1 1 0,-1-1 0,1 0 0,-1 0 0,0 1 0,1 0 0,-1 1 0,1 1 0,-1 0 0,0-1 0,-1 0 0,0-1 0,-1 1 0,0-1 0,1 1 0,2 0 0,1 0 0,1-1 0,1 0 0,1-4 0,0-2 0,1-2 0,0-4 0,0 1 0,0 0 0,1 2 0,-1 1 0,0 3 0,-1 1 0,0 3 0,0 1 0,0 1 0,0 1 0,0 0 0,0 0 0,1 0 0,-1 0 0,1 1 0,1 0 0,0 0 0,2 1 0,3-1 0,1 1 0,1 0 0,-1-1 0,-2 1 0,-3-1 0,0 0 0,-2 0 0,-1 1 0,-1-1 0,0-1 0,-1 1 0,0-1 0,0 0 0</inkml:trace>
  <inkml:trace contextRef="#ctx0" brushRef="#br0" timeOffset="5034">513 87 24575,'0'3'0,"-1"0"0,0 1 0,0 1 0,-1-1 0,0 1 0,1-1 0,-1 0 0,1 1 0,0-2 0,1 1 0,-1 0 0,1 0 0,0 0 0,0 0 0,0 0 0,0-1 0,0 0 0,0-1 0,2-1 0,0 0 0,1-1 0,1 0 0,-1 0 0,-1 0 0,1 0 0,0 0 0,0 0 0,0 0 0,0 0 0,0 0 0,-1 0 0,1 0 0,-1 0 0,0 0 0,0 0 0,1 0 0,-1 0 0,0 0 0,-1-1 0,1 0 0,-2-2 0,2-2 0,-2 1 0,1-1 0,0 0 0,0 2 0,-1-1 0,1 0 0,0 2 0,0-1 0,-1 0 0,0 0 0,0 0 0,0 1 0,0-1 0,0 0 0,0 0 0,0-1 0,0 0 0,-1-1 0,0 1 0,-1 1 0,0 1 0,0 0 0,0 1 0,0 0 0,0 0 0,0 0 0,0 0 0,1 0 0,0 1 0,0 0 0,0 0 0,1 0 0,-1 0 0</inkml:trace>
  <inkml:trace contextRef="#ctx0" brushRef="#br0" timeOffset="7284">727 142 24575,'0'-6'0,"0"0"0,0-2 0,0 1 0,0 1 0,1 2 0,0 0 0,0-1 0,1 0 0,0-1 0,1 1 0,-1 2 0,1 1 0,-1 0 0,0 0 0,0 0 0,-1 1 0,0-1 0,-1 0 0,1 1 0,0 1 0,-1-1 0,0 0 0,0 0 0,0 0 0,0 0 0,1 0 0,-1 1 0,1-2 0,-1 1 0,0-1 0,0-1 0,0-1 0,0-1 0,0 0 0,0-2 0,0 2 0,0-1 0,0 2 0,0 0 0,0 1 0,0 1 0,0 1 0,0-1 0,0 2 0,0-1 0</inkml:trace>
  <inkml:trace contextRef="#ctx0" brushRef="#br0" timeOffset="8616">706 26 24575,'0'0'0</inkml:trace>
  <inkml:trace contextRef="#ctx0" brushRef="#br0" timeOffset="9517">800 126 24575,'0'0'0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4:22.856"/>
    </inkml:context>
    <inkml:brush xml:id="br0">
      <inkml:brushProperty name="width" value="0.025" units="cm"/>
      <inkml:brushProperty name="height" value="0.025" units="cm"/>
      <inkml:brushProperty name="color" value="#E71224"/>
    </inkml:brush>
  </inkml:definitions>
  <inkml:trace contextRef="#ctx0" brushRef="#br0">49 9 24575,'0'18'0,"0"5"0,0 1 0,0-5 0,0-7 0,0-8 0,0-2 0,0-1 0,0 1 0,0-1 0,0 2 0,0 5 0,0 7 0,-2 5 0,0 1 0,0-6 0,1-5 0,1-6 0,0-4 0,-1-5 0,-1-1 0,-1-5 0,-2 1 0,0-5 0,-2-6 0,0-2 0,2-1 0,1 4 0,2 8 0,1 4 0,1 4 0,0 1 0,1 1 0,1 1 0,2-1 0,1 0 0,5-3 0,4-1 0,5-2 0,2 1 0,-3 1 0,-3 1 0,-2 3 0,-1 0 0,0 2 0,0 0 0,0 0 0,-2 0 0,-2 0 0,-2 0 0,-2 0 0,-2 1 0,-1 1 0,-1 1 0,0 1 0,0 1 0,-2 0 0,-3 2 0,-5 0 0,-2 1 0,-1-2 0,4 0 0,1-2 0,3-1 0,1-2 0,0 0 0,0 0 0,0 0 0,0 0 0,1 1 0,1 1 0,0-1 0,1 0 0,0 0 0,1-1 0,1 0 0,1-1 0,2 0 0,2 1 0,1 0 0,1 0 0,4 1 0,3 0 0,3 1 0,1 1 0,-2-1 0,-5 2 0,-4-2 0,-3 0 0,-3 0 0,-1-1 0,-1 0 0,0 0 0,0 1 0,0-1 0,0 0 0,0 0 0,0-1 0,-1 1 0,-1-1 0,0 1 0,-2 1 0,0-1 0,-2 1 0,1 1 0,-1 1 0,0-1 0,0 1 0,1 0 0,0 0 0,1-1 0,0-1 0,0 0 0,1 0 0,-1-1 0,0 0 0,-2-1 0,-3 0 0,0-1 0,1 1 0,2-1 0,3 0 0,-2 0 0,3 0 0,-1 1 0</inkml:trace>
  <inkml:trace contextRef="#ctx0" brushRef="#br0" timeOffset="2212">311 102 24575,'1'4'0,"-1"1"0,0 2 0,-1 0 0,1 0 0,0-1 0,0-1 0,0 0 0,0-1 0,0 0 0,0-1 0,3-1 0,2 0 0,2 1 0,1 0 0,0-1 0,-1-1 0,-1 1 0,0-2 0,-1 1 0,0-1 0,-1 0 0,-1-1 0,0 1 0,-1-1 0,0-1 0,0 0 0,0 0 0,0 0 0,0 0 0,-1-1 0,0-2 0,0 0 0,-1-1 0,0-1 0,0 0 0,0 1 0,0 1 0,-1 1 0,0 0 0,-1 2 0,0 0 0,1 1 0,-1-1 0,0 1 0,0 0 0,0-1 0,-1 1 0,-1 0 0,1-1 0,-2 1 0,1-1 0,0 1 0,1 0 0,0 0 0,2 0 0,0 1 0,1 0 0</inkml:trace>
  <inkml:trace contextRef="#ctx0" brushRef="#br0" timeOffset="3615">477 90 24575,'0'4'0,"0"1"0,0 1 0,0-1 0,0 0 0,0-2 0,0-1 0,0 0 0,0 2 0,0 2 0,0 2 0,2 0 0,0-1 0,0-2 0,-1 0 0,1-2 0,-2 0 0,0-2 0,0-1 0,0 0 0</inkml:trace>
  <inkml:trace contextRef="#ctx0" brushRef="#br0" timeOffset="6012">420 136 24575,'0'-4'0,"0"1"0,1 2 0,-1-1 0,1-1 0,-1-2 0,0-1 0,0-1 0,0 0 0,0 1 0,0 2 0,1 2 0,0 1 0,2 1 0,1 0 0,2-1 0,1-1 0,0 0 0,0 0 0,-2 0 0,1 1 0,0 0 0,-1 0 0,-1 1 0,-1 0 0,-1 0 0,1 0 0,2 0 0,1 0 0,-1 0 0,-2 0 0,-2 0 0</inkml:trace>
  <inkml:trace contextRef="#ctx0" brushRef="#br0" timeOffset="7462">607 111 24575,'0'4'0,"0"1"0,0-1 0,0 1 0,0-1 0,1 1 0,-1 0 0,1-1 0,-1 0 0,0 0 0,0-2 0,0 0 0,0 0 0,0 0 0,0-1 0,0 0 0,0 0 0,0 0 0,0-1 0</inkml:trace>
  <inkml:trace contextRef="#ctx0" brushRef="#br0" timeOffset="8929">565 68 24575,'3'1'0,"4"0"0,5-1 0,5 0 0,3 0 0,-1 0 0,-3 0 0,-6 0 0,-3 0 0,-4 0 0,-1 0 0,-1 0 0,-1 0 0</inkml:trace>
  <inkml:trace contextRef="#ctx0" brushRef="#br0" timeOffset="11182">804 87 24575,'-7'0'0,"-1"0"0,2 0 0,1 0 0,1 0 0,2 0 0,0 0 0,0 1 0,-1 1 0,0 1 0,1 0 0,1-1 0,0 0 0,1-1 0,0 1 0,0 1 0,0-1 0,0 1 0,0 1 0,0 0 0,0 0 0,1 1 0,0-1 0,0 1 0,0-2 0,0 0 0,0 0 0,1 0 0,-1 0 0,1-1 0,1 1 0,-1-1 0,2 0 0,0-1 0,0 1 0,-1-2 0,1 1 0,0-1 0,-1 0 0,1 0 0,-1 0 0,0 0 0,0 0 0,1 0 0,0 0 0,1 0 0,0 0 0,-1 0 0,-1-1 0,-1 0 0,-2 0 0,0-2 0,0-1 0,0-1 0,0-1 0,0 1 0,0 0 0,0 1 0,0 0 0,0 0 0,0 0 0,0 1 0,0 0 0,0 0 0,0 0 0,-2 0 0,0-1 0,-1 1 0,1 0 0,-1 1 0,1 2 0,0 0 0,1 0 0,-1-1 0,-1 0 0,1 1 0,0-1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3:45.051"/>
    </inkml:context>
    <inkml:brush xml:id="br0">
      <inkml:brushProperty name="width" value="0.025" units="cm"/>
      <inkml:brushProperty name="height" value="0.025" units="cm"/>
      <inkml:brushProperty name="color" value="#E71224"/>
    </inkml:brush>
  </inkml:definitions>
  <inkml:trace contextRef="#ctx0" brushRef="#br0">0 45 24575,'6'0'0,"3"0"0,4 0 0,4 0 0,9 0 0,5 0 0,1 0 0,-2 0 0,-8 0 0,1-2 0,0-1 0,1-1 0,4 1 0,1-1 0,3 0 0,-2 0 0,0 0 0,-1 1 0,0 2 0,-1-1 0,0 1 0,-3 0 0,-2-1 0,0 1 0,-1 1 0,1 0 0,-2 0 0,-1 0 0,0 0 0,0 0 0,0 0 0,-1 0 0,2 0 0,2 0 0,2-1 0,2 0 0,-1 0 0,-2-1 0,-2 1 0,-4 1 0,-3 0 0,-2 0 0,-3 0 0,0 0 0,2 0 0,2 0 0,2 0 0,-1 0 0,2 0 0,0 0 0,1 0 0,5 0 0,3 0 0,2 0 0,2 0 0,-3 0 0,-2 0 0,-1 0 0,-2 0 0,-1 0 0,-3 0 0,-4 0 0,-4 0 0,-3 0 0,-2 0 0,-2 0 0,0 0 0,1 0 0,2 0 0,4 0 0,0 0 0,0 0 0,-4 0 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7T23:13:57.568"/>
    </inkml:context>
    <inkml:brush xml:id="br0">
      <inkml:brushProperty name="width" value="0.025" units="cm"/>
      <inkml:brushProperty name="height" value="0.025" units="cm"/>
      <inkml:brushProperty name="color" value="#E71224"/>
    </inkml:brush>
  </inkml:definitions>
  <inkml:trace contextRef="#ctx0" brushRef="#br0">0 12 24575,'6'0'0,"3"0"0,2 0 0,0 0 0,-4 0 0,-3 0 0,-1 0 0,0 0 0,1 0 0,6 0 0,6 0 0,9 0 0,6 0 0,1 0 0,-4 0 0,-4 0 0,-7 0 0,-5 0 0,-5 0 0,-2 0 0,-3 0 0,1 0 0,3 0 0,6 0 0,4 0 0,0 1 0,-2 0 0,-5 0 0,-3 0 0,-1-1 0,6 0 0,11 0 0,16 0 0,5 0 0,-7 0 0,-9 0 0,-16 0 0,-4 0 0,-3 0 0,-2 0 0,-1 0 0,1 0 0,1 0 0,4 0 0,9 0 0,11 0 0,9 0 0,7 0 0,-1 0 0,-1 0 0,-1 0 0,3 0 0,7 0 0,8 0 0,10 0 0,4-2 0,1 0 0,0-1 0,-7 1 0,-9 2 0,-7 0 0,-11 0 0,-12 0 0,-9 0 0,-9 0 0,-3 0 0,0 0 0,5 0 0,8 0 0,3 0 0,0 0 0,-5 0 0,-6 0 0,-5 0 0,-2 0 0,0 0 0,8 0 0,8 0 0,7 0 0,0 0 0,-8 0 0,-9 0 0,-3 0 0,2 0 0,6 0 0,5 0 0,3 0 0,-5 0 0,-5 0 0,-6 0 0,-4 0 0,3 0 0,2 0 0,3 0 0,1 0 0,-3 0 0,-4 0 0,-2-1 0,-2 0 0,-1-1 0,2 1 0,-1 0 0,2 1 0,-2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11</cp:revision>
  <cp:lastPrinted>2023-12-17T23:16:00Z</cp:lastPrinted>
  <dcterms:created xsi:type="dcterms:W3CDTF">2023-11-22T08:08:00Z</dcterms:created>
  <dcterms:modified xsi:type="dcterms:W3CDTF">2023-12-17T23:16:00Z</dcterms:modified>
</cp:coreProperties>
</file>