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3F433" w14:textId="77777777" w:rsidR="00633B1C" w:rsidRDefault="00633B1C" w:rsidP="00792E76">
      <w:pPr>
        <w:jc w:val="center"/>
        <w:rPr>
          <w:rFonts w:ascii="Garamond" w:hAnsi="Garamond"/>
          <w:b/>
          <w:bCs/>
          <w:sz w:val="16"/>
          <w:szCs w:val="16"/>
        </w:rPr>
      </w:pPr>
      <w:r>
        <w:rPr>
          <w:rFonts w:ascii="Garamond" w:hAnsi="Garamond"/>
          <w:b/>
          <w:bCs/>
          <w:sz w:val="16"/>
          <w:szCs w:val="16"/>
        </w:rPr>
        <w:t>TAX INCIDENCE</w:t>
      </w:r>
    </w:p>
    <w:p w14:paraId="31B676DE" w14:textId="77777777" w:rsidR="00F76842" w:rsidRDefault="00F76842" w:rsidP="00633B1C">
      <w:pPr>
        <w:rPr>
          <w:rFonts w:ascii="Garamond" w:hAnsi="Garamond"/>
          <w:b/>
          <w:bCs/>
          <w:sz w:val="16"/>
          <w:szCs w:val="16"/>
        </w:rPr>
      </w:pPr>
    </w:p>
    <w:p w14:paraId="3F68DC03" w14:textId="66DAE010" w:rsidR="00F76842" w:rsidRPr="00F76842" w:rsidRDefault="00F76842" w:rsidP="00633B1C">
      <w:pPr>
        <w:rPr>
          <w:rFonts w:ascii="Garamond" w:hAnsi="Garamond"/>
          <w:color w:val="C00000"/>
          <w:sz w:val="16"/>
          <w:szCs w:val="16"/>
        </w:rPr>
      </w:pPr>
      <w:r>
        <w:rPr>
          <w:rFonts w:ascii="Garamond" w:hAnsi="Garamond"/>
          <w:color w:val="C00000"/>
          <w:sz w:val="16"/>
          <w:szCs w:val="16"/>
        </w:rPr>
        <w:t>1</w:t>
      </w:r>
      <w:r w:rsidRPr="00F76842">
        <w:rPr>
          <w:rFonts w:ascii="Garamond" w:hAnsi="Garamond"/>
          <w:color w:val="C00000"/>
          <w:sz w:val="16"/>
          <w:szCs w:val="16"/>
        </w:rPr>
        <w:t>. Tax Incidence</w:t>
      </w:r>
    </w:p>
    <w:p w14:paraId="6C52774E" w14:textId="77777777" w:rsidR="00F76842" w:rsidRPr="00F76BAD" w:rsidRDefault="00F76842" w:rsidP="00F76842">
      <w:pPr>
        <w:rPr>
          <w:rFonts w:ascii="Garamond" w:hAnsi="Garamond"/>
          <w:sz w:val="16"/>
          <w:szCs w:val="16"/>
        </w:rPr>
      </w:pPr>
      <w:r w:rsidRPr="00F76BAD">
        <w:rPr>
          <w:rFonts w:ascii="Garamond" w:hAnsi="Garamond"/>
          <w:sz w:val="16"/>
          <w:szCs w:val="16"/>
        </w:rPr>
        <w:t xml:space="preserve">Tax incidence is the study of the effects of tax policies on prices and the economic welfare of individuals. </w:t>
      </w:r>
    </w:p>
    <w:p w14:paraId="4CAC0B4A" w14:textId="70041688" w:rsidR="00633B1C" w:rsidRDefault="00F76842" w:rsidP="00633B1C">
      <w:pPr>
        <w:rPr>
          <w:rFonts w:ascii="Garamond" w:hAnsi="Garamond"/>
          <w:sz w:val="16"/>
          <w:szCs w:val="16"/>
        </w:rPr>
      </w:pPr>
      <w:r w:rsidRPr="00F76842">
        <w:rPr>
          <w:rFonts w:ascii="Garamond" w:hAnsi="Garamond"/>
          <w:sz w:val="16"/>
          <w:szCs w:val="16"/>
        </w:rPr>
        <w:t>Bas</w:t>
      </w:r>
      <w:r>
        <w:rPr>
          <w:rFonts w:ascii="Garamond" w:hAnsi="Garamond"/>
          <w:sz w:val="16"/>
          <w:szCs w:val="16"/>
        </w:rPr>
        <w:t>ically: as a tax is levied what happens to prices? who pays for it?</w:t>
      </w:r>
    </w:p>
    <w:p w14:paraId="38638F9E" w14:textId="77777777" w:rsidR="00F76842" w:rsidRPr="00F76BAD" w:rsidRDefault="00F76842" w:rsidP="00F76842">
      <w:pPr>
        <w:rPr>
          <w:rFonts w:ascii="Garamond" w:hAnsi="Garamond"/>
          <w:sz w:val="16"/>
          <w:szCs w:val="16"/>
        </w:rPr>
      </w:pPr>
      <w:r w:rsidRPr="00F76BAD">
        <w:rPr>
          <w:rFonts w:ascii="Garamond" w:hAnsi="Garamond"/>
          <w:sz w:val="16"/>
          <w:szCs w:val="16"/>
        </w:rPr>
        <w:t xml:space="preserve">Bottom line: In general, economic incidence </w:t>
      </w:r>
      <m:oMath>
        <m:r>
          <w:rPr>
            <w:rFonts w:ascii="Cambria Math" w:hAnsi="Cambria Math"/>
            <w:sz w:val="16"/>
            <w:szCs w:val="16"/>
          </w:rPr>
          <m:t>≠</m:t>
        </m:r>
      </m:oMath>
      <w:r w:rsidRPr="00F76BAD">
        <w:rPr>
          <w:rFonts w:ascii="Garamond" w:hAnsi="Garamond"/>
          <w:sz w:val="16"/>
          <w:szCs w:val="16"/>
        </w:rPr>
        <w:t xml:space="preserve"> legal incidence. </w:t>
      </w:r>
      <w:r>
        <w:rPr>
          <w:rFonts w:ascii="Garamond" w:hAnsi="Garamond"/>
          <w:sz w:val="16"/>
          <w:szCs w:val="16"/>
        </w:rPr>
        <w:t xml:space="preserve"> </w:t>
      </w:r>
    </w:p>
    <w:p w14:paraId="08B87E9A" w14:textId="77777777" w:rsidR="00633B1C" w:rsidRDefault="00633B1C" w:rsidP="00633B1C">
      <w:pPr>
        <w:rPr>
          <w:rFonts w:ascii="Garamond" w:hAnsi="Garamond"/>
          <w:sz w:val="16"/>
          <w:szCs w:val="16"/>
        </w:rPr>
      </w:pPr>
    </w:p>
    <w:p w14:paraId="28DD8C73" w14:textId="2EC77E5F" w:rsidR="00633B1C" w:rsidRPr="00F76842" w:rsidRDefault="00F76842" w:rsidP="00633B1C">
      <w:pPr>
        <w:rPr>
          <w:rFonts w:ascii="Garamond" w:hAnsi="Garamond"/>
          <w:color w:val="C00000"/>
          <w:sz w:val="16"/>
          <w:szCs w:val="16"/>
        </w:rPr>
      </w:pPr>
      <w:r>
        <w:rPr>
          <w:rFonts w:ascii="Garamond" w:hAnsi="Garamond"/>
          <w:color w:val="C00000"/>
          <w:sz w:val="16"/>
          <w:szCs w:val="16"/>
        </w:rPr>
        <w:t>2</w:t>
      </w:r>
      <w:r w:rsidRPr="00F76842">
        <w:rPr>
          <w:rFonts w:ascii="Garamond" w:hAnsi="Garamond"/>
          <w:color w:val="C00000"/>
          <w:sz w:val="16"/>
          <w:szCs w:val="16"/>
        </w:rPr>
        <w:t xml:space="preserve">. </w:t>
      </w:r>
      <w:r>
        <w:rPr>
          <w:rFonts w:ascii="Garamond" w:hAnsi="Garamond"/>
          <w:color w:val="C00000"/>
          <w:sz w:val="16"/>
          <w:szCs w:val="16"/>
        </w:rPr>
        <w:t>Key Points</w:t>
      </w:r>
    </w:p>
    <w:p w14:paraId="5661DB96" w14:textId="6294F1BA" w:rsidR="00633B1C" w:rsidRPr="00F76BAD" w:rsidRDefault="00F76842" w:rsidP="00633B1C">
      <w:pPr>
        <w:rPr>
          <w:rFonts w:ascii="Garamond" w:hAnsi="Garamond"/>
          <w:sz w:val="16"/>
          <w:szCs w:val="16"/>
        </w:rPr>
      </w:pPr>
      <w:r>
        <w:rPr>
          <w:rFonts w:ascii="Garamond" w:hAnsi="Garamond"/>
          <w:sz w:val="16"/>
          <w:szCs w:val="16"/>
        </w:rPr>
        <w:t>A.</w:t>
      </w:r>
      <w:r w:rsidR="00633B1C" w:rsidRPr="00F76BAD">
        <w:rPr>
          <w:rFonts w:ascii="Garamond" w:hAnsi="Garamond"/>
          <w:sz w:val="16"/>
          <w:szCs w:val="16"/>
        </w:rPr>
        <w:t xml:space="preserve"> The </w:t>
      </w:r>
      <w:r>
        <w:rPr>
          <w:rFonts w:ascii="Garamond" w:hAnsi="Garamond"/>
          <w:sz w:val="16"/>
          <w:szCs w:val="16"/>
        </w:rPr>
        <w:t>legal</w:t>
      </w:r>
      <w:r w:rsidR="00633B1C" w:rsidRPr="00F76BAD">
        <w:rPr>
          <w:rFonts w:ascii="Garamond" w:hAnsi="Garamond"/>
          <w:sz w:val="16"/>
          <w:szCs w:val="16"/>
        </w:rPr>
        <w:t xml:space="preserve"> burden of a tax doe</w:t>
      </w:r>
      <w:r>
        <w:rPr>
          <w:rFonts w:ascii="Garamond" w:hAnsi="Garamond"/>
          <w:sz w:val="16"/>
          <w:szCs w:val="16"/>
        </w:rPr>
        <w:t>s</w:t>
      </w:r>
      <w:r w:rsidR="00633B1C" w:rsidRPr="00F76BAD">
        <w:rPr>
          <w:rFonts w:ascii="Garamond" w:hAnsi="Garamond"/>
          <w:sz w:val="16"/>
          <w:szCs w:val="16"/>
        </w:rPr>
        <w:t>n</w:t>
      </w:r>
      <w:r>
        <w:rPr>
          <w:rFonts w:ascii="Garamond" w:hAnsi="Garamond"/>
          <w:sz w:val="16"/>
          <w:szCs w:val="16"/>
        </w:rPr>
        <w:t>’</w:t>
      </w:r>
      <w:r w:rsidR="00633B1C" w:rsidRPr="00F76BAD">
        <w:rPr>
          <w:rFonts w:ascii="Garamond" w:hAnsi="Garamond"/>
          <w:sz w:val="16"/>
          <w:szCs w:val="16"/>
        </w:rPr>
        <w:t>t describe who really bears the tax</w:t>
      </w:r>
      <w:r>
        <w:rPr>
          <w:rFonts w:ascii="Garamond" w:hAnsi="Garamond"/>
          <w:sz w:val="16"/>
          <w:szCs w:val="16"/>
        </w:rPr>
        <w:t xml:space="preserve"> (if a tax is imposed on a firm it can shift the burden of the tax by raising prices for consumer )</w:t>
      </w:r>
    </w:p>
    <w:p w14:paraId="0331F219" w14:textId="74223314" w:rsidR="00633B1C" w:rsidRPr="00F76BAD" w:rsidRDefault="00F76842" w:rsidP="00633B1C">
      <w:pPr>
        <w:rPr>
          <w:rFonts w:ascii="Garamond" w:hAnsi="Garamond"/>
          <w:sz w:val="16"/>
          <w:szCs w:val="16"/>
        </w:rPr>
      </w:pPr>
      <w:r>
        <w:rPr>
          <w:rFonts w:ascii="Garamond" w:hAnsi="Garamond"/>
          <w:sz w:val="16"/>
          <w:szCs w:val="16"/>
        </w:rPr>
        <w:t>B.</w:t>
      </w:r>
      <w:r w:rsidR="00633B1C" w:rsidRPr="00F76BAD">
        <w:rPr>
          <w:rFonts w:ascii="Garamond" w:hAnsi="Garamond"/>
          <w:sz w:val="16"/>
          <w:szCs w:val="16"/>
        </w:rPr>
        <w:t xml:space="preserve"> The side of the market on which the tax is imposed is irrelevant to the distribution of the tax burdens. </w:t>
      </w:r>
    </w:p>
    <w:p w14:paraId="2E214C13" w14:textId="378D509F" w:rsidR="00633B1C" w:rsidRPr="00F76BAD" w:rsidRDefault="00F76842" w:rsidP="00633B1C">
      <w:pPr>
        <w:rPr>
          <w:rFonts w:ascii="Garamond" w:hAnsi="Garamond"/>
          <w:sz w:val="16"/>
          <w:szCs w:val="16"/>
        </w:rPr>
      </w:pPr>
      <w:r>
        <w:rPr>
          <w:rFonts w:ascii="Garamond" w:hAnsi="Garamond"/>
          <w:sz w:val="16"/>
          <w:szCs w:val="16"/>
        </w:rPr>
        <w:t>C.</w:t>
      </w:r>
      <w:r w:rsidR="00633B1C" w:rsidRPr="00F76BAD">
        <w:rPr>
          <w:rFonts w:ascii="Garamond" w:hAnsi="Garamond"/>
          <w:sz w:val="16"/>
          <w:szCs w:val="16"/>
        </w:rPr>
        <w:t xml:space="preserve"> Parties with inelastic supply or demand bear taxes; </w:t>
      </w:r>
    </w:p>
    <w:p w14:paraId="34133C54" w14:textId="77777777" w:rsidR="0024108F" w:rsidRPr="00AD04E0" w:rsidRDefault="0024108F" w:rsidP="0024108F">
      <w:pPr>
        <w:rPr>
          <w:rFonts w:ascii="Garamond" w:hAnsi="Garamond"/>
          <w:sz w:val="16"/>
          <w:szCs w:val="16"/>
        </w:rPr>
      </w:pPr>
    </w:p>
    <w:p w14:paraId="60FE347C" w14:textId="77777777" w:rsidR="0024108F" w:rsidRPr="00C87048" w:rsidRDefault="0024108F" w:rsidP="0024108F">
      <w:pPr>
        <w:rPr>
          <w:rFonts w:ascii="Garamond" w:hAnsi="Garamond"/>
          <w:color w:val="C00000"/>
          <w:sz w:val="16"/>
          <w:szCs w:val="16"/>
        </w:rPr>
      </w:pPr>
      <w:r w:rsidRPr="00C87048">
        <w:rPr>
          <w:rFonts w:ascii="Garamond" w:hAnsi="Garamond"/>
          <w:color w:val="C00000"/>
          <w:sz w:val="16"/>
          <w:szCs w:val="16"/>
        </w:rPr>
        <w:t xml:space="preserve">3. Model </w:t>
      </w:r>
    </w:p>
    <w:p w14:paraId="13306E50" w14:textId="77777777" w:rsidR="0024108F" w:rsidRDefault="0024108F" w:rsidP="0024108F">
      <w:pPr>
        <w:rPr>
          <w:rFonts w:ascii="Garamond" w:hAnsi="Garamond"/>
          <w:sz w:val="16"/>
          <w:szCs w:val="16"/>
        </w:rPr>
      </w:pPr>
      <w:r w:rsidRPr="00F76BAD">
        <w:rPr>
          <w:rFonts w:ascii="Garamond" w:hAnsi="Garamond"/>
          <w:sz w:val="16"/>
          <w:szCs w:val="16"/>
        </w:rPr>
        <w:t xml:space="preserve">Excise </w:t>
      </w:r>
      <w:r>
        <w:rPr>
          <w:rFonts w:ascii="Garamond" w:hAnsi="Garamond"/>
          <w:sz w:val="16"/>
          <w:szCs w:val="16"/>
        </w:rPr>
        <w:t>tax:</w:t>
      </w:r>
      <w:r w:rsidRPr="00F76BAD">
        <w:rPr>
          <w:rFonts w:ascii="Garamond" w:hAnsi="Garamond"/>
          <w:sz w:val="16"/>
          <w:szCs w:val="16"/>
        </w:rPr>
        <w:t xml:space="preserve"> </w:t>
      </w:r>
      <w:r>
        <w:rPr>
          <w:rFonts w:ascii="Garamond" w:hAnsi="Garamond"/>
          <w:sz w:val="16"/>
          <w:szCs w:val="16"/>
        </w:rPr>
        <w:t>a fixed nominal amount depending on</w:t>
      </w:r>
      <w:r w:rsidRPr="00F76BAD">
        <w:rPr>
          <w:rFonts w:ascii="Garamond" w:hAnsi="Garamond"/>
          <w:sz w:val="16"/>
          <w:szCs w:val="16"/>
        </w:rPr>
        <w:t xml:space="preserve"> quantity  (</w:t>
      </w:r>
      <w:proofErr w:type="spellStart"/>
      <w:r w:rsidRPr="00F76BAD">
        <w:rPr>
          <w:rFonts w:ascii="Garamond" w:hAnsi="Garamond"/>
          <w:i/>
          <w:iCs/>
          <w:sz w:val="16"/>
          <w:szCs w:val="16"/>
        </w:rPr>
        <w:t>e.g</w:t>
      </w:r>
      <w:proofErr w:type="spellEnd"/>
      <w:r w:rsidRPr="00F76BAD">
        <w:rPr>
          <w:rFonts w:ascii="Garamond" w:hAnsi="Garamond"/>
          <w:i/>
          <w:iCs/>
          <w:sz w:val="16"/>
          <w:szCs w:val="16"/>
        </w:rPr>
        <w:t>, $ 1 per pack</w:t>
      </w:r>
      <w:r w:rsidRPr="00F76BAD">
        <w:rPr>
          <w:rFonts w:ascii="Garamond" w:hAnsi="Garamond"/>
          <w:sz w:val="16"/>
          <w:szCs w:val="16"/>
        </w:rPr>
        <w:t>).</w:t>
      </w:r>
      <w:r w:rsidRPr="00F76BAD">
        <w:rPr>
          <w:rFonts w:ascii="Garamond" w:hAnsi="Garamond"/>
          <w:sz w:val="16"/>
          <w:szCs w:val="16"/>
        </w:rPr>
        <w:br/>
        <w:t>Ad-valorem tax</w:t>
      </w:r>
      <w:r>
        <w:rPr>
          <w:rFonts w:ascii="Garamond" w:hAnsi="Garamond"/>
          <w:sz w:val="16"/>
          <w:szCs w:val="16"/>
        </w:rPr>
        <w:t>:</w:t>
      </w:r>
      <w:r w:rsidRPr="00F76BAD">
        <w:rPr>
          <w:rFonts w:ascii="Garamond" w:hAnsi="Garamond"/>
          <w:sz w:val="16"/>
          <w:szCs w:val="16"/>
        </w:rPr>
        <w:t xml:space="preserve"> based on a fraction of the price (</w:t>
      </w:r>
      <w:r w:rsidRPr="00F76BAD">
        <w:rPr>
          <w:rFonts w:ascii="Garamond" w:hAnsi="Garamond"/>
          <w:i/>
          <w:iCs/>
          <w:sz w:val="16"/>
          <w:szCs w:val="16"/>
        </w:rPr>
        <w:t>e.g., 5% sales tax</w:t>
      </w:r>
      <w:r w:rsidRPr="00F76BAD">
        <w:rPr>
          <w:rFonts w:ascii="Garamond" w:hAnsi="Garamond"/>
          <w:sz w:val="16"/>
          <w:szCs w:val="16"/>
        </w:rPr>
        <w:t>).</w:t>
      </w:r>
      <w:r>
        <w:rPr>
          <w:rFonts w:ascii="Garamond" w:hAnsi="Garamond"/>
          <w:sz w:val="16"/>
          <w:szCs w:val="16"/>
        </w:rPr>
        <w:t xml:space="preserve"> </w:t>
      </w:r>
    </w:p>
    <w:p w14:paraId="4404B0CE" w14:textId="77777777" w:rsidR="0024108F" w:rsidRDefault="0024108F" w:rsidP="0024108F">
      <w:pPr>
        <w:rPr>
          <w:rFonts w:ascii="Garamond" w:hAnsi="Garamond"/>
          <w:sz w:val="16"/>
          <w:szCs w:val="16"/>
        </w:rPr>
      </w:pPr>
      <w:r>
        <w:rPr>
          <w:rFonts w:ascii="Garamond" w:hAnsi="Garamond"/>
          <w:sz w:val="16"/>
          <w:szCs w:val="16"/>
        </w:rPr>
        <w:t>General reasoning for Excise tax works also for a</w:t>
      </w:r>
      <w:r w:rsidRPr="00F76BAD">
        <w:rPr>
          <w:rFonts w:ascii="Garamond" w:hAnsi="Garamond"/>
          <w:sz w:val="16"/>
          <w:szCs w:val="16"/>
        </w:rPr>
        <w:t>d-valorem tax</w:t>
      </w:r>
    </w:p>
    <w:p w14:paraId="16997EEC" w14:textId="2313DC40" w:rsidR="0024108F" w:rsidRDefault="0024108F" w:rsidP="00633B1C">
      <w:pPr>
        <w:rPr>
          <w:rFonts w:ascii="Garamond" w:hAnsi="Garamond"/>
          <w:sz w:val="16"/>
          <w:szCs w:val="16"/>
        </w:rPr>
      </w:pPr>
      <w:r w:rsidRPr="00F76BAD">
        <w:rPr>
          <w:rFonts w:ascii="Garamond" w:hAnsi="Garamond"/>
          <w:sz w:val="16"/>
          <w:szCs w:val="16"/>
        </w:rPr>
        <w:t>Government levies an excise tax on good.</w:t>
      </w:r>
    </w:p>
    <w:p w14:paraId="02D4D7D9" w14:textId="77777777" w:rsidR="007502D8" w:rsidRPr="0024108F" w:rsidRDefault="007502D8" w:rsidP="007502D8">
      <w:pPr>
        <w:rPr>
          <w:rFonts w:ascii="Garamond" w:hAnsi="Garamond"/>
          <w:sz w:val="16"/>
          <w:szCs w:val="16"/>
        </w:rPr>
      </w:pPr>
      <w:r>
        <w:rPr>
          <w:rFonts w:ascii="Garamond" w:hAnsi="Garamond"/>
          <w:sz w:val="16"/>
          <w:szCs w:val="16"/>
        </w:rPr>
        <w:t>Some Notes:</w:t>
      </w:r>
    </w:p>
    <w:p w14:paraId="3A695110" w14:textId="1F5B6E5F" w:rsidR="007502D8" w:rsidRDefault="007502D8" w:rsidP="007502D8">
      <w:pPr>
        <w:rPr>
          <w:rFonts w:ascii="Garamond" w:hAnsi="Garamond"/>
          <w:sz w:val="16"/>
          <w:szCs w:val="16"/>
        </w:rPr>
      </w:pPr>
      <w:r w:rsidRPr="0024108F">
        <w:rPr>
          <w:rFonts w:ascii="Garamond" w:hAnsi="Garamond"/>
          <w:sz w:val="16"/>
          <w:szCs w:val="16"/>
        </w:rPr>
        <w:t xml:space="preserve">DWL= foregone transactions? more than optimal transactions?  </w:t>
      </w:r>
      <w:r w:rsidR="00253E32">
        <w:rPr>
          <w:rFonts w:ascii="Garamond" w:hAnsi="Garamond"/>
          <w:sz w:val="16"/>
          <w:szCs w:val="16"/>
        </w:rPr>
        <w:t>&lt;</w:t>
      </w:r>
      <w:r w:rsidRPr="0024108F">
        <w:rPr>
          <w:rFonts w:ascii="Garamond" w:hAnsi="Garamond"/>
          <w:sz w:val="16"/>
          <w:szCs w:val="16"/>
        </w:rPr>
        <w:t xml:space="preserve">---&gt; Only when </w:t>
      </w:r>
      <w:proofErr w:type="spellStart"/>
      <w:r w:rsidRPr="0024108F">
        <w:rPr>
          <w:rFonts w:ascii="Garamond" w:hAnsi="Garamond"/>
          <w:sz w:val="16"/>
          <w:szCs w:val="16"/>
        </w:rPr>
        <w:t>Qopt</w:t>
      </w:r>
      <w:proofErr w:type="spellEnd"/>
      <w:r w:rsidRPr="0024108F">
        <w:rPr>
          <w:rFonts w:ascii="Garamond" w:hAnsi="Garamond"/>
          <w:sz w:val="16"/>
          <w:szCs w:val="16"/>
        </w:rPr>
        <w:t xml:space="preserve"> &lt;&gt; Qmkt</w:t>
      </w:r>
    </w:p>
    <w:p w14:paraId="75579340" w14:textId="77777777" w:rsidR="007502D8" w:rsidRDefault="007502D8" w:rsidP="007502D8">
      <w:pPr>
        <w:rPr>
          <w:rFonts w:ascii="Garamond" w:hAnsi="Garamond"/>
          <w:sz w:val="16"/>
          <w:szCs w:val="16"/>
        </w:rPr>
      </w:pPr>
      <w:r>
        <w:rPr>
          <w:rFonts w:ascii="Garamond" w:hAnsi="Garamond"/>
          <w:sz w:val="16"/>
          <w:szCs w:val="16"/>
        </w:rPr>
        <w:t>Tax on consumers: Demand shifts (if possible = if elasticity &gt; 0)</w:t>
      </w:r>
    </w:p>
    <w:p w14:paraId="647F4DB4" w14:textId="41EFA65B" w:rsidR="007502D8" w:rsidRPr="007502D8" w:rsidRDefault="007502D8" w:rsidP="00633B1C">
      <w:pPr>
        <w:rPr>
          <w:rFonts w:ascii="Garamond" w:hAnsi="Garamond"/>
          <w:sz w:val="16"/>
          <w:szCs w:val="16"/>
        </w:rPr>
      </w:pPr>
      <w:r>
        <w:rPr>
          <w:rFonts w:ascii="Garamond" w:hAnsi="Garamond"/>
          <w:sz w:val="16"/>
          <w:szCs w:val="16"/>
        </w:rPr>
        <w:t>Tax  on suppliers: Supply shifts (if possible = if elasticity &gt; 0)</w:t>
      </w:r>
    </w:p>
    <w:p w14:paraId="079397EA" w14:textId="77777777" w:rsidR="007502D8" w:rsidRDefault="007502D8" w:rsidP="0024108F">
      <w:pPr>
        <w:rPr>
          <w:rFonts w:ascii="Garamond" w:hAnsi="Garamond"/>
          <w:color w:val="FF0000"/>
          <w:sz w:val="16"/>
          <w:szCs w:val="16"/>
        </w:rPr>
      </w:pPr>
    </w:p>
    <w:p w14:paraId="58509AC7" w14:textId="29F11BED" w:rsidR="003C4A1D" w:rsidRDefault="003C4A1D" w:rsidP="0024108F">
      <w:pPr>
        <w:rPr>
          <w:rFonts w:ascii="Garamond" w:hAnsi="Garamond"/>
          <w:sz w:val="16"/>
          <w:szCs w:val="16"/>
        </w:rPr>
      </w:pPr>
      <w:r>
        <w:rPr>
          <w:rFonts w:ascii="Garamond" w:hAnsi="Garamond"/>
          <w:noProof/>
          <w:sz w:val="16"/>
          <w:szCs w:val="16"/>
        </w:rPr>
        <w:drawing>
          <wp:inline distT="0" distB="0" distL="0" distR="0" wp14:anchorId="21C925E5" wp14:editId="067632AA">
            <wp:extent cx="4435929" cy="1847869"/>
            <wp:effectExtent l="0" t="0" r="0" b="0"/>
            <wp:docPr id="1399784558" name="Picture 162" descr="A graph of a line and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4558" name="Picture 162" descr="A graph of a line and a diagram&#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42713" cy="1850695"/>
                    </a:xfrm>
                    <a:prstGeom prst="rect">
                      <a:avLst/>
                    </a:prstGeom>
                  </pic:spPr>
                </pic:pic>
              </a:graphicData>
            </a:graphic>
          </wp:inline>
        </w:drawing>
      </w:r>
    </w:p>
    <w:p w14:paraId="05C30D06" w14:textId="77777777" w:rsidR="003C4A1D" w:rsidRDefault="003C4A1D" w:rsidP="0024108F">
      <w:pPr>
        <w:rPr>
          <w:rFonts w:ascii="Garamond" w:hAnsi="Garamond"/>
          <w:sz w:val="16"/>
          <w:szCs w:val="16"/>
        </w:rPr>
      </w:pPr>
    </w:p>
    <w:p w14:paraId="76A5D75D" w14:textId="6BDA0947" w:rsidR="0024108F" w:rsidRDefault="0024108F" w:rsidP="0024108F">
      <w:pPr>
        <w:rPr>
          <w:rFonts w:ascii="Garamond" w:hAnsi="Garamond"/>
          <w:sz w:val="16"/>
          <w:szCs w:val="16"/>
        </w:rPr>
      </w:pPr>
      <w:r>
        <w:rPr>
          <w:rFonts w:ascii="Garamond" w:hAnsi="Garamond"/>
          <w:sz w:val="16"/>
          <w:szCs w:val="16"/>
        </w:rPr>
        <w:t>The tax burden (0.5$) was distributed between consumers (0.30$) and producers (0.20$)</w:t>
      </w:r>
    </w:p>
    <w:p w14:paraId="4D42EB3D" w14:textId="41351008" w:rsidR="00990F0E" w:rsidRDefault="00990F0E" w:rsidP="0024108F">
      <w:pPr>
        <w:rPr>
          <w:rFonts w:ascii="Garamond" w:hAnsi="Garamond"/>
          <w:sz w:val="16"/>
          <w:szCs w:val="16"/>
        </w:rPr>
      </w:pPr>
      <w:r>
        <w:rPr>
          <w:rFonts w:ascii="Garamond" w:hAnsi="Garamond"/>
          <w:sz w:val="16"/>
          <w:szCs w:val="16"/>
        </w:rPr>
        <w:t>Technically speaking</w:t>
      </w:r>
      <w:r w:rsidR="000D614A">
        <w:rPr>
          <w:rFonts w:ascii="Garamond" w:hAnsi="Garamond"/>
          <w:sz w:val="16"/>
          <w:szCs w:val="16"/>
        </w:rPr>
        <w:t xml:space="preserve">: </w:t>
      </w:r>
    </w:p>
    <w:p w14:paraId="67397CA8" w14:textId="77777777" w:rsidR="00E54B89" w:rsidRDefault="000D614A" w:rsidP="0024108F">
      <w:pPr>
        <w:rPr>
          <w:rFonts w:ascii="Garamond" w:hAnsi="Garamond"/>
          <w:sz w:val="16"/>
          <w:szCs w:val="16"/>
        </w:rPr>
      </w:pPr>
      <w:r>
        <w:rPr>
          <w:rFonts w:ascii="Garamond" w:hAnsi="Garamond"/>
          <w:sz w:val="16"/>
          <w:szCs w:val="16"/>
        </w:rPr>
        <w:t xml:space="preserve">i. In the first scenario </w:t>
      </w:r>
      <w:r w:rsidR="00E54B89">
        <w:rPr>
          <w:rFonts w:ascii="Garamond" w:hAnsi="Garamond"/>
          <w:sz w:val="16"/>
          <w:szCs w:val="16"/>
        </w:rPr>
        <w:t>the Dp is +0.30 (</w:t>
      </w:r>
      <m:oMath>
        <m:sSubSup>
          <m:sSubSupPr>
            <m:ctrlPr>
              <w:rPr>
                <w:rFonts w:ascii="Cambria Math" w:hAnsi="Cambria Math"/>
                <w:i/>
                <w:sz w:val="16"/>
                <w:szCs w:val="16"/>
              </w:rPr>
            </m:ctrlPr>
          </m:sSubSupPr>
          <m:e>
            <m:r>
              <w:rPr>
                <w:rFonts w:ascii="Cambria Math" w:hAnsi="Cambria Math"/>
                <w:sz w:val="16"/>
                <w:szCs w:val="16"/>
              </w:rPr>
              <m:t>P</m:t>
            </m:r>
          </m:e>
          <m:sub>
            <m:r>
              <w:rPr>
                <w:rFonts w:ascii="Cambria Math" w:hAnsi="Cambria Math"/>
                <w:sz w:val="16"/>
                <w:szCs w:val="16"/>
              </w:rPr>
              <m:t>3</m:t>
            </m:r>
          </m:sub>
          <m:sup>
            <m:r>
              <w:rPr>
                <w:rFonts w:ascii="Cambria Math" w:hAnsi="Cambria Math"/>
                <w:sz w:val="16"/>
                <w:szCs w:val="16"/>
              </w:rPr>
              <m:t>eq</m:t>
            </m:r>
          </m:sup>
        </m:sSubSup>
      </m:oMath>
      <w:r w:rsidR="00E54B89">
        <w:rPr>
          <w:rFonts w:ascii="Garamond" w:eastAsiaTheme="minorEastAsia" w:hAnsi="Garamond"/>
          <w:sz w:val="16"/>
          <w:szCs w:val="16"/>
        </w:rPr>
        <w:t xml:space="preserve">- </w:t>
      </w:r>
      <m:oMath>
        <m:sSubSup>
          <m:sSubSupPr>
            <m:ctrlPr>
              <w:rPr>
                <w:rFonts w:ascii="Cambria Math" w:hAnsi="Cambria Math"/>
                <w:i/>
                <w:sz w:val="16"/>
                <w:szCs w:val="16"/>
              </w:rPr>
            </m:ctrlPr>
          </m:sSubSupPr>
          <m:e>
            <m:r>
              <w:rPr>
                <w:rFonts w:ascii="Cambria Math" w:hAnsi="Cambria Math"/>
                <w:sz w:val="16"/>
                <w:szCs w:val="16"/>
              </w:rPr>
              <m:t>P</m:t>
            </m:r>
          </m:e>
          <m:sub>
            <m:r>
              <w:rPr>
                <w:rFonts w:ascii="Cambria Math" w:hAnsi="Cambria Math"/>
                <w:sz w:val="16"/>
                <w:szCs w:val="16"/>
              </w:rPr>
              <m:t>1</m:t>
            </m:r>
          </m:sub>
          <m:sup>
            <m:r>
              <w:rPr>
                <w:rFonts w:ascii="Cambria Math" w:hAnsi="Cambria Math"/>
                <w:sz w:val="16"/>
                <w:szCs w:val="16"/>
              </w:rPr>
              <m:t>eq</m:t>
            </m:r>
          </m:sup>
        </m:sSubSup>
      </m:oMath>
      <w:r w:rsidR="00E54B89">
        <w:rPr>
          <w:rFonts w:ascii="Garamond" w:hAnsi="Garamond"/>
          <w:sz w:val="16"/>
          <w:szCs w:val="16"/>
        </w:rPr>
        <w:t xml:space="preserve"> ) </w:t>
      </w:r>
    </w:p>
    <w:p w14:paraId="04E09B22" w14:textId="7703A625" w:rsidR="00E54B89" w:rsidRDefault="00E54B89" w:rsidP="0024108F">
      <w:pPr>
        <w:rPr>
          <w:rFonts w:ascii="Garamond" w:hAnsi="Garamond"/>
          <w:sz w:val="16"/>
          <w:szCs w:val="16"/>
        </w:rPr>
      </w:pPr>
      <w:r>
        <w:rPr>
          <w:rFonts w:ascii="Garamond" w:hAnsi="Garamond"/>
          <w:sz w:val="16"/>
          <w:szCs w:val="16"/>
        </w:rPr>
        <w:t>---&gt; Dp for produces = +dp -t ,  Dp for consumers = Dp</w:t>
      </w:r>
    </w:p>
    <w:p w14:paraId="592B9BE4" w14:textId="77777777" w:rsidR="00E54B89" w:rsidRDefault="000D614A" w:rsidP="0024108F">
      <w:pPr>
        <w:rPr>
          <w:rFonts w:ascii="Garamond" w:hAnsi="Garamond"/>
          <w:sz w:val="16"/>
          <w:szCs w:val="16"/>
        </w:rPr>
      </w:pPr>
      <w:r>
        <w:rPr>
          <w:rFonts w:ascii="Garamond" w:hAnsi="Garamond"/>
          <w:sz w:val="16"/>
          <w:szCs w:val="16"/>
        </w:rPr>
        <w:t>ii.</w:t>
      </w:r>
      <w:r w:rsidR="00E54B89" w:rsidRPr="00E54B89">
        <w:rPr>
          <w:rFonts w:ascii="Garamond" w:hAnsi="Garamond"/>
          <w:sz w:val="16"/>
          <w:szCs w:val="16"/>
        </w:rPr>
        <w:t xml:space="preserve"> </w:t>
      </w:r>
      <w:r w:rsidR="00E54B89">
        <w:rPr>
          <w:rFonts w:ascii="Garamond" w:hAnsi="Garamond"/>
          <w:sz w:val="16"/>
          <w:szCs w:val="16"/>
        </w:rPr>
        <w:t>In the second scenario the Dp is -0.20 (</w:t>
      </w:r>
      <m:oMath>
        <m:sSubSup>
          <m:sSubSupPr>
            <m:ctrlPr>
              <w:rPr>
                <w:rFonts w:ascii="Cambria Math" w:hAnsi="Cambria Math"/>
                <w:i/>
                <w:sz w:val="16"/>
                <w:szCs w:val="16"/>
              </w:rPr>
            </m:ctrlPr>
          </m:sSubSupPr>
          <m:e>
            <m:r>
              <w:rPr>
                <w:rFonts w:ascii="Cambria Math" w:hAnsi="Cambria Math"/>
                <w:sz w:val="16"/>
                <w:szCs w:val="16"/>
              </w:rPr>
              <m:t>P</m:t>
            </m:r>
          </m:e>
          <m:sub>
            <m:r>
              <w:rPr>
                <w:rFonts w:ascii="Cambria Math" w:hAnsi="Cambria Math"/>
                <w:sz w:val="16"/>
                <w:szCs w:val="16"/>
              </w:rPr>
              <m:t>3</m:t>
            </m:r>
          </m:sub>
          <m:sup>
            <m:r>
              <w:rPr>
                <w:rFonts w:ascii="Cambria Math" w:hAnsi="Cambria Math"/>
                <w:sz w:val="16"/>
                <w:szCs w:val="16"/>
              </w:rPr>
              <m:t>eq</m:t>
            </m:r>
          </m:sup>
        </m:sSubSup>
      </m:oMath>
      <w:r w:rsidR="00E54B89">
        <w:rPr>
          <w:rFonts w:ascii="Garamond" w:eastAsiaTheme="minorEastAsia" w:hAnsi="Garamond"/>
          <w:sz w:val="16"/>
          <w:szCs w:val="16"/>
        </w:rPr>
        <w:t xml:space="preserve">- </w:t>
      </w:r>
      <m:oMath>
        <m:sSubSup>
          <m:sSubSupPr>
            <m:ctrlPr>
              <w:rPr>
                <w:rFonts w:ascii="Cambria Math" w:hAnsi="Cambria Math"/>
                <w:i/>
                <w:sz w:val="16"/>
                <w:szCs w:val="16"/>
              </w:rPr>
            </m:ctrlPr>
          </m:sSubSupPr>
          <m:e>
            <m:r>
              <w:rPr>
                <w:rFonts w:ascii="Cambria Math" w:hAnsi="Cambria Math"/>
                <w:sz w:val="16"/>
                <w:szCs w:val="16"/>
              </w:rPr>
              <m:t>P</m:t>
            </m:r>
          </m:e>
          <m:sub>
            <m:r>
              <w:rPr>
                <w:rFonts w:ascii="Cambria Math" w:hAnsi="Cambria Math"/>
                <w:sz w:val="16"/>
                <w:szCs w:val="16"/>
              </w:rPr>
              <m:t>1</m:t>
            </m:r>
          </m:sub>
          <m:sup>
            <m:r>
              <w:rPr>
                <w:rFonts w:ascii="Cambria Math" w:hAnsi="Cambria Math"/>
                <w:sz w:val="16"/>
                <w:szCs w:val="16"/>
              </w:rPr>
              <m:t>eq</m:t>
            </m:r>
          </m:sup>
        </m:sSubSup>
      </m:oMath>
      <w:r w:rsidR="00E54B89">
        <w:rPr>
          <w:rFonts w:ascii="Garamond" w:hAnsi="Garamond"/>
          <w:sz w:val="16"/>
          <w:szCs w:val="16"/>
        </w:rPr>
        <w:t xml:space="preserve"> ) </w:t>
      </w:r>
    </w:p>
    <w:p w14:paraId="61B47E4B" w14:textId="26ABF544" w:rsidR="000D614A" w:rsidRDefault="00E54B89" w:rsidP="0024108F">
      <w:pPr>
        <w:rPr>
          <w:rFonts w:ascii="Garamond" w:hAnsi="Garamond"/>
          <w:sz w:val="16"/>
          <w:szCs w:val="16"/>
        </w:rPr>
      </w:pPr>
      <w:r>
        <w:rPr>
          <w:rFonts w:ascii="Garamond" w:hAnsi="Garamond"/>
          <w:sz w:val="16"/>
          <w:szCs w:val="16"/>
        </w:rPr>
        <w:t>---&gt; Dp for consumers = –dp + t, Dp for producers = Dp</w:t>
      </w:r>
    </w:p>
    <w:p w14:paraId="1DA7E1D7" w14:textId="77777777" w:rsidR="00E54B89" w:rsidRDefault="00E54B89" w:rsidP="0024108F">
      <w:pPr>
        <w:rPr>
          <w:rFonts w:ascii="Garamond" w:hAnsi="Garamond"/>
          <w:sz w:val="16"/>
          <w:szCs w:val="16"/>
        </w:rPr>
      </w:pPr>
    </w:p>
    <w:p w14:paraId="3F00E544" w14:textId="77777777" w:rsidR="00E54B89" w:rsidRDefault="00E54B89" w:rsidP="0024108F">
      <w:pPr>
        <w:rPr>
          <w:rFonts w:ascii="Garamond" w:hAnsi="Garamond"/>
          <w:sz w:val="16"/>
          <w:szCs w:val="16"/>
        </w:rPr>
      </w:pPr>
    </w:p>
    <w:p w14:paraId="3D38017F" w14:textId="296FB391" w:rsidR="0024108F" w:rsidRDefault="007502D8" w:rsidP="0024108F">
      <w:pPr>
        <w:rPr>
          <w:rFonts w:ascii="Garamond" w:hAnsi="Garamond"/>
          <w:sz w:val="16"/>
          <w:szCs w:val="16"/>
        </w:rPr>
      </w:pPr>
      <w:r>
        <w:rPr>
          <w:rFonts w:ascii="Garamond" w:hAnsi="Garamond"/>
          <w:sz w:val="16"/>
          <w:szCs w:val="16"/>
        </w:rPr>
        <w:t xml:space="preserve">KEY: </w:t>
      </w:r>
      <w:r w:rsidR="0024108F">
        <w:rPr>
          <w:rFonts w:ascii="Garamond" w:hAnsi="Garamond"/>
          <w:sz w:val="16"/>
          <w:szCs w:val="16"/>
        </w:rPr>
        <w:t>The effects are symmetrical = The side to which you apply the tax does not matter.</w:t>
      </w:r>
    </w:p>
    <w:p w14:paraId="18732864" w14:textId="77777777" w:rsidR="00EE2220" w:rsidRDefault="00EE2220" w:rsidP="0024108F">
      <w:pPr>
        <w:rPr>
          <w:rFonts w:ascii="Garamond" w:hAnsi="Garamond"/>
          <w:sz w:val="16"/>
          <w:szCs w:val="16"/>
        </w:rPr>
      </w:pPr>
    </w:p>
    <w:p w14:paraId="2F623CEA" w14:textId="294EA950" w:rsidR="00EE2220" w:rsidRDefault="007502D8" w:rsidP="00633B1C">
      <w:pPr>
        <w:rPr>
          <w:rFonts w:ascii="Garamond" w:hAnsi="Garamond"/>
          <w:sz w:val="16"/>
          <w:szCs w:val="16"/>
        </w:rPr>
      </w:pPr>
      <w:r>
        <w:rPr>
          <w:rFonts w:ascii="Garamond" w:hAnsi="Garamond"/>
          <w:sz w:val="16"/>
          <w:szCs w:val="16"/>
        </w:rPr>
        <w:t>Each part is trying to make the counterpart pay the price of the tax. The more inelastic the part  (the steepest the curve) the more tax will it bear</w:t>
      </w:r>
      <w:r w:rsidR="00EE2220">
        <w:rPr>
          <w:rFonts w:ascii="Garamond" w:hAnsi="Garamond"/>
          <w:sz w:val="16"/>
          <w:szCs w:val="16"/>
        </w:rPr>
        <w:t xml:space="preserve"> (all about CS, PS)</w:t>
      </w:r>
    </w:p>
    <w:p w14:paraId="3802E6D0" w14:textId="77777777" w:rsidR="00EE2220" w:rsidRDefault="00EE2220" w:rsidP="00633B1C">
      <w:pPr>
        <w:rPr>
          <w:rFonts w:ascii="Garamond" w:hAnsi="Garamond"/>
          <w:sz w:val="16"/>
          <w:szCs w:val="16"/>
        </w:rPr>
      </w:pPr>
    </w:p>
    <w:p w14:paraId="6A390C68" w14:textId="084C914B" w:rsidR="00990F0E" w:rsidRPr="00EE2220" w:rsidRDefault="00990F0E" w:rsidP="00633B1C">
      <w:pPr>
        <w:rPr>
          <w:rFonts w:ascii="Garamond" w:hAnsi="Garamond"/>
          <w:sz w:val="16"/>
          <w:szCs w:val="16"/>
        </w:rPr>
      </w:pPr>
      <w:r>
        <w:rPr>
          <w:rFonts w:ascii="Garamond" w:hAnsi="Garamond"/>
          <w:sz w:val="16"/>
          <w:szCs w:val="16"/>
        </w:rPr>
        <w:t xml:space="preserve">Tax on </w:t>
      </w:r>
      <w:r w:rsidR="00AF0DE5">
        <w:rPr>
          <w:rFonts w:ascii="Garamond" w:hAnsi="Garamond"/>
          <w:sz w:val="16"/>
          <w:szCs w:val="16"/>
        </w:rPr>
        <w:t>producer</w:t>
      </w:r>
    </w:p>
    <w:p w14:paraId="7244333D" w14:textId="7C07CFCE" w:rsidR="007502D8" w:rsidRDefault="007502D8" w:rsidP="00633B1C">
      <w:pPr>
        <w:rPr>
          <w:rFonts w:ascii="Garamond" w:hAnsi="Garamond"/>
          <w:sz w:val="16"/>
          <w:szCs w:val="16"/>
        </w:rPr>
      </w:pPr>
      <w:r w:rsidRPr="00EE2220">
        <w:rPr>
          <w:rFonts w:ascii="Garamond" w:hAnsi="Garamond"/>
          <w:sz w:val="16"/>
          <w:szCs w:val="16"/>
        </w:rPr>
        <w:t>Ex. Inelastic Supply</w:t>
      </w:r>
      <w:r w:rsidRPr="00EE2220">
        <w:rPr>
          <w:rFonts w:ascii="Garamond" w:hAnsi="Garamond"/>
          <w:sz w:val="16"/>
          <w:szCs w:val="16"/>
        </w:rPr>
        <w:tab/>
      </w:r>
      <w:r w:rsidRPr="00EE2220">
        <w:rPr>
          <w:rFonts w:ascii="Garamond" w:hAnsi="Garamond"/>
          <w:sz w:val="16"/>
          <w:szCs w:val="16"/>
        </w:rPr>
        <w:tab/>
      </w:r>
      <w:r w:rsidR="00496276">
        <w:rPr>
          <w:rFonts w:ascii="Garamond" w:hAnsi="Garamond"/>
          <w:sz w:val="16"/>
          <w:szCs w:val="16"/>
        </w:rPr>
        <w:t xml:space="preserve">  </w:t>
      </w:r>
      <w:r w:rsidRPr="00EE2220">
        <w:rPr>
          <w:rFonts w:ascii="Garamond" w:hAnsi="Garamond"/>
          <w:sz w:val="16"/>
          <w:szCs w:val="16"/>
        </w:rPr>
        <w:t>Ex. Elastic Supply</w:t>
      </w:r>
    </w:p>
    <w:p w14:paraId="0A58B21A" w14:textId="478A5CEB" w:rsidR="00EE2220" w:rsidRPr="00EE2220" w:rsidRDefault="00EE2220" w:rsidP="00633B1C">
      <w:pPr>
        <w:rPr>
          <w:rFonts w:ascii="Garamond" w:hAnsi="Garamond"/>
          <w:sz w:val="16"/>
          <w:szCs w:val="16"/>
        </w:rPr>
      </w:pPr>
      <w:r>
        <w:rPr>
          <w:rFonts w:ascii="Garamond" w:hAnsi="Garamond"/>
          <w:noProof/>
          <w:sz w:val="16"/>
          <w:szCs w:val="16"/>
        </w:rPr>
        <w:drawing>
          <wp:inline distT="0" distB="0" distL="0" distR="0" wp14:anchorId="221B83E2" wp14:editId="758D0E3D">
            <wp:extent cx="2781566" cy="1263117"/>
            <wp:effectExtent l="0" t="0" r="0" b="0"/>
            <wp:docPr id="970390759" name="Picture 143" descr="A diagram of a price and ta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0759" name="Picture 143" descr="A diagram of a price and tax&#10;&#10;Description automatically generated"/>
                    <pic:cNvPicPr/>
                  </pic:nvPicPr>
                  <pic:blipFill rotWithShape="1">
                    <a:blip r:embed="rId5" cstate="print">
                      <a:extLst>
                        <a:ext uri="{28A0092B-C50C-407E-A947-70E740481C1C}">
                          <a14:useLocalDpi xmlns:a14="http://schemas.microsoft.com/office/drawing/2010/main" val="0"/>
                        </a:ext>
                      </a:extLst>
                    </a:blip>
                    <a:srcRect t="4129" r="3048" b="5249"/>
                    <a:stretch/>
                  </pic:blipFill>
                  <pic:spPr bwMode="auto">
                    <a:xfrm>
                      <a:off x="0" y="0"/>
                      <a:ext cx="2810051" cy="1276052"/>
                    </a:xfrm>
                    <a:prstGeom prst="rect">
                      <a:avLst/>
                    </a:prstGeom>
                    <a:ln>
                      <a:noFill/>
                    </a:ln>
                    <a:extLst>
                      <a:ext uri="{53640926-AAD7-44D8-BBD7-CCE9431645EC}">
                        <a14:shadowObscured xmlns:a14="http://schemas.microsoft.com/office/drawing/2010/main"/>
                      </a:ext>
                    </a:extLst>
                  </pic:spPr>
                </pic:pic>
              </a:graphicData>
            </a:graphic>
          </wp:inline>
        </w:drawing>
      </w:r>
    </w:p>
    <w:p w14:paraId="6742C39D" w14:textId="77777777" w:rsidR="007502D8" w:rsidRDefault="007502D8" w:rsidP="007502D8">
      <w:pPr>
        <w:rPr>
          <w:rFonts w:ascii="Garamond" w:hAnsi="Garamond"/>
          <w:sz w:val="16"/>
          <w:szCs w:val="16"/>
        </w:rPr>
      </w:pPr>
    </w:p>
    <w:p w14:paraId="0EB646E4" w14:textId="77A66D88" w:rsidR="007502D8" w:rsidRDefault="007502D8" w:rsidP="007502D8">
      <w:pPr>
        <w:rPr>
          <w:rFonts w:ascii="Garamond" w:hAnsi="Garamond"/>
          <w:sz w:val="16"/>
          <w:szCs w:val="16"/>
        </w:rPr>
      </w:pPr>
      <w:r>
        <w:rPr>
          <w:rFonts w:ascii="Garamond" w:hAnsi="Garamond"/>
          <w:sz w:val="16"/>
          <w:szCs w:val="16"/>
        </w:rPr>
        <w:t xml:space="preserve">graph a) both lose, but producers lose more. Supply is more inelastic than demand.  </w:t>
      </w:r>
      <w:r w:rsidR="00EE2220">
        <w:rPr>
          <w:rFonts w:ascii="Garamond" w:hAnsi="Garamond"/>
          <w:sz w:val="16"/>
          <w:szCs w:val="16"/>
        </w:rPr>
        <w:t>Producers do not manage to raise prices significantly.</w:t>
      </w:r>
    </w:p>
    <w:p w14:paraId="0DB80575" w14:textId="204BD4D8" w:rsidR="00EE2220" w:rsidRDefault="007502D8" w:rsidP="00EE2220">
      <w:pPr>
        <w:rPr>
          <w:rFonts w:ascii="Garamond" w:hAnsi="Garamond"/>
          <w:sz w:val="16"/>
          <w:szCs w:val="16"/>
        </w:rPr>
      </w:pPr>
      <w:r>
        <w:rPr>
          <w:rFonts w:ascii="Garamond" w:hAnsi="Garamond"/>
          <w:sz w:val="16"/>
          <w:szCs w:val="16"/>
        </w:rPr>
        <w:t>graph b) both lose, but consumers lose more. Demand is more inelastic than demand.</w:t>
      </w:r>
      <w:r w:rsidR="00EE2220">
        <w:rPr>
          <w:rFonts w:ascii="Garamond" w:hAnsi="Garamond"/>
          <w:sz w:val="16"/>
          <w:szCs w:val="16"/>
        </w:rPr>
        <w:t xml:space="preserve"> Producers manage to raise prices significantly.</w:t>
      </w:r>
    </w:p>
    <w:p w14:paraId="382A3B42" w14:textId="77777777" w:rsidR="003C4A1D" w:rsidRDefault="003C4A1D" w:rsidP="00633B1C">
      <w:pPr>
        <w:rPr>
          <w:rFonts w:ascii="Garamond" w:hAnsi="Garamond"/>
          <w:color w:val="C00000"/>
          <w:sz w:val="16"/>
          <w:szCs w:val="16"/>
        </w:rPr>
      </w:pPr>
    </w:p>
    <w:p w14:paraId="3A15F055" w14:textId="07468A09" w:rsidR="007502D8" w:rsidRDefault="007502D8" w:rsidP="00633B1C">
      <w:pPr>
        <w:rPr>
          <w:rFonts w:ascii="Garamond" w:hAnsi="Garamond"/>
          <w:color w:val="C00000"/>
          <w:sz w:val="16"/>
          <w:szCs w:val="16"/>
        </w:rPr>
      </w:pPr>
      <w:r w:rsidRPr="007502D8">
        <w:rPr>
          <w:rFonts w:ascii="Garamond" w:hAnsi="Garamond"/>
          <w:color w:val="C00000"/>
          <w:sz w:val="16"/>
          <w:szCs w:val="16"/>
        </w:rPr>
        <w:t>4. Peculiar scenarios: limit elasticities</w:t>
      </w:r>
    </w:p>
    <w:p w14:paraId="4EEA9904" w14:textId="77777777" w:rsidR="003C4A1D" w:rsidRPr="007502D8" w:rsidRDefault="003C4A1D" w:rsidP="00633B1C">
      <w:pPr>
        <w:rPr>
          <w:rFonts w:ascii="Garamond" w:hAnsi="Garamond"/>
          <w:sz w:val="16"/>
          <w:szCs w:val="16"/>
        </w:rPr>
      </w:pPr>
    </w:p>
    <w:p w14:paraId="1EE65795" w14:textId="309ED32E" w:rsidR="003C4A1D" w:rsidRDefault="003C4A1D">
      <w:pPr>
        <w:rPr>
          <w:rFonts w:ascii="Garamond" w:hAnsi="Garamond"/>
          <w:sz w:val="16"/>
          <w:szCs w:val="16"/>
        </w:rPr>
      </w:pPr>
    </w:p>
    <w:p w14:paraId="31DC1CC6" w14:textId="77777777" w:rsidR="00ED1B4E" w:rsidRDefault="00ED1B4E">
      <w:pPr>
        <w:rPr>
          <w:rFonts w:ascii="Garamond" w:hAnsi="Garamond"/>
          <w:sz w:val="16"/>
          <w:szCs w:val="16"/>
        </w:rPr>
      </w:pPr>
    </w:p>
    <w:p w14:paraId="5260152E" w14:textId="6E9E9DCF" w:rsidR="00ED1B4E" w:rsidRDefault="00253E32">
      <w:pPr>
        <w:rPr>
          <w:rFonts w:ascii="Garamond" w:hAnsi="Garamond"/>
          <w:sz w:val="16"/>
          <w:szCs w:val="16"/>
        </w:rPr>
      </w:pPr>
      <w:r>
        <w:rPr>
          <w:rFonts w:ascii="Garamond" w:hAnsi="Garamond"/>
          <w:noProof/>
          <w:sz w:val="16"/>
          <w:szCs w:val="16"/>
        </w:rPr>
        <w:lastRenderedPageBreak/>
        <mc:AlternateContent>
          <mc:Choice Requires="wpi">
            <w:drawing>
              <wp:anchor distT="0" distB="0" distL="114300" distR="114300" simplePos="0" relativeHeight="252664832" behindDoc="0" locked="0" layoutInCell="1" allowOverlap="1" wp14:anchorId="3191D79A" wp14:editId="7D3D6FB4">
                <wp:simplePos x="0" y="0"/>
                <wp:positionH relativeFrom="column">
                  <wp:posOffset>2564130</wp:posOffset>
                </wp:positionH>
                <wp:positionV relativeFrom="paragraph">
                  <wp:posOffset>-32667</wp:posOffset>
                </wp:positionV>
                <wp:extent cx="31115" cy="48260"/>
                <wp:effectExtent l="25400" t="38100" r="32385" b="40640"/>
                <wp:wrapNone/>
                <wp:docPr id="354111866" name="Ink 50"/>
                <wp:cNvGraphicFramePr/>
                <a:graphic xmlns:a="http://schemas.openxmlformats.org/drawingml/2006/main">
                  <a:graphicData uri="http://schemas.microsoft.com/office/word/2010/wordprocessingInk">
                    <w14:contentPart bwMode="auto" r:id="rId6">
                      <w14:nvContentPartPr>
                        <w14:cNvContentPartPr/>
                      </w14:nvContentPartPr>
                      <w14:xfrm>
                        <a:off x="0" y="0"/>
                        <a:ext cx="31115" cy="48260"/>
                      </w14:xfrm>
                    </w14:contentPart>
                  </a:graphicData>
                </a:graphic>
              </wp:anchor>
            </w:drawing>
          </mc:Choice>
          <mc:Fallback>
            <w:pict>
              <v:shapetype w14:anchorId="4128B4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201.55pt;margin-top:-2.9pt;width:3.15pt;height:4.5pt;z-index:25266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">
                <v:imagedata r:id="rId7" o:title=""/>
              </v:shape>
            </w:pict>
          </mc:Fallback>
        </mc:AlternateContent>
      </w:r>
      <w:r>
        <w:rPr>
          <w:rFonts w:ascii="Garamond" w:hAnsi="Garamond"/>
          <w:noProof/>
          <w:sz w:val="16"/>
          <w:szCs w:val="16"/>
        </w:rPr>
        <mc:AlternateContent>
          <mc:Choice Requires="wpi">
            <w:drawing>
              <wp:anchor distT="0" distB="0" distL="114300" distR="114300" simplePos="0" relativeHeight="252665856" behindDoc="0" locked="0" layoutInCell="1" allowOverlap="1" wp14:anchorId="1F1B7948" wp14:editId="79F6F0B8">
                <wp:simplePos x="0" y="0"/>
                <wp:positionH relativeFrom="column">
                  <wp:posOffset>2618105</wp:posOffset>
                </wp:positionH>
                <wp:positionV relativeFrom="paragraph">
                  <wp:posOffset>-34854</wp:posOffset>
                </wp:positionV>
                <wp:extent cx="53340" cy="45085"/>
                <wp:effectExtent l="38100" t="38100" r="35560" b="31115"/>
                <wp:wrapNone/>
                <wp:docPr id="1165963038" name="Ink 51"/>
                <wp:cNvGraphicFramePr/>
                <a:graphic xmlns:a="http://schemas.openxmlformats.org/drawingml/2006/main">
                  <a:graphicData uri="http://schemas.microsoft.com/office/word/2010/wordprocessingInk">
                    <w14:contentPart bwMode="auto" r:id="rId8">
                      <w14:nvContentPartPr>
                        <w14:cNvContentPartPr/>
                      </w14:nvContentPartPr>
                      <w14:xfrm>
                        <a:off x="0" y="0"/>
                        <a:ext cx="53340" cy="45085"/>
                      </w14:xfrm>
                    </w14:contentPart>
                  </a:graphicData>
                </a:graphic>
              </wp:anchor>
            </w:drawing>
          </mc:Choice>
          <mc:Fallback>
            <w:pict>
              <v:shape w14:anchorId="520ECF07" id="Ink 51" o:spid="_x0000_s1026" type="#_x0000_t75" style="position:absolute;margin-left:205.8pt;margin-top:-3.1pt;width:4.9pt;height:4.25pt;z-index:25266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">
                <v:imagedata r:id="rId9" o:title=""/>
              </v:shape>
            </w:pict>
          </mc:Fallback>
        </mc:AlternateContent>
      </w:r>
      <w:r>
        <w:rPr>
          <w:rFonts w:ascii="Garamond" w:hAnsi="Garamond"/>
          <w:noProof/>
          <w:sz w:val="16"/>
          <w:szCs w:val="16"/>
        </w:rPr>
        <mc:AlternateContent>
          <mc:Choice Requires="wpi">
            <w:drawing>
              <wp:anchor distT="0" distB="0" distL="114300" distR="114300" simplePos="0" relativeHeight="252663808" behindDoc="0" locked="0" layoutInCell="1" allowOverlap="1" wp14:anchorId="6B23E269" wp14:editId="56190050">
                <wp:simplePos x="0" y="0"/>
                <wp:positionH relativeFrom="column">
                  <wp:posOffset>2088515</wp:posOffset>
                </wp:positionH>
                <wp:positionV relativeFrom="paragraph">
                  <wp:posOffset>-42192</wp:posOffset>
                </wp:positionV>
                <wp:extent cx="452460" cy="234315"/>
                <wp:effectExtent l="38100" t="38100" r="43180" b="32385"/>
                <wp:wrapNone/>
                <wp:docPr id="1686818643" name="Ink 49"/>
                <wp:cNvGraphicFramePr/>
                <a:graphic xmlns:a="http://schemas.openxmlformats.org/drawingml/2006/main">
                  <a:graphicData uri="http://schemas.microsoft.com/office/word/2010/wordprocessingInk">
                    <w14:contentPart bwMode="auto" r:id="rId10">
                      <w14:nvContentPartPr>
                        <w14:cNvContentPartPr/>
                      </w14:nvContentPartPr>
                      <w14:xfrm>
                        <a:off x="0" y="0"/>
                        <a:ext cx="452460" cy="234315"/>
                      </w14:xfrm>
                    </w14:contentPart>
                  </a:graphicData>
                </a:graphic>
              </wp:anchor>
            </w:drawing>
          </mc:Choice>
          <mc:Fallback>
            <w:pict>
              <v:shape w14:anchorId="08849E14" id="Ink 49" o:spid="_x0000_s1026" type="#_x0000_t75" style="position:absolute;margin-left:164.1pt;margin-top:-3.65pt;width:36.35pt;height:19.15pt;z-index:25266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">
                <v:imagedata r:id="rId11" o:title=""/>
              </v:shape>
            </w:pict>
          </mc:Fallback>
        </mc:AlternateContent>
      </w:r>
      <w:r>
        <w:rPr>
          <w:rFonts w:ascii="Garamond" w:hAnsi="Garamond"/>
          <w:noProof/>
          <w:sz w:val="16"/>
          <w:szCs w:val="16"/>
        </w:rPr>
        <mc:AlternateContent>
          <mc:Choice Requires="wpi">
            <w:drawing>
              <wp:anchor distT="0" distB="0" distL="114300" distR="114300" simplePos="0" relativeHeight="252640256" behindDoc="0" locked="0" layoutInCell="1" allowOverlap="1" wp14:anchorId="099738EB" wp14:editId="308DEFAF">
                <wp:simplePos x="0" y="0"/>
                <wp:positionH relativeFrom="column">
                  <wp:posOffset>2217420</wp:posOffset>
                </wp:positionH>
                <wp:positionV relativeFrom="paragraph">
                  <wp:posOffset>-142875</wp:posOffset>
                </wp:positionV>
                <wp:extent cx="302630" cy="64135"/>
                <wp:effectExtent l="38100" t="38100" r="15240" b="37465"/>
                <wp:wrapNone/>
                <wp:docPr id="1937387840"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302630" cy="64135"/>
                      </w14:xfrm>
                    </w14:contentPart>
                  </a:graphicData>
                </a:graphic>
              </wp:anchor>
            </w:drawing>
          </mc:Choice>
          <mc:Fallback>
            <w:pict>
              <v:shape w14:anchorId="6FFE7A9B" id="Ink 26" o:spid="_x0000_s1026" type="#_x0000_t75" style="position:absolute;margin-left:174.25pt;margin-top:-11.6pt;width:24.55pt;height:5.7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">
                <v:imagedata r:id="rId13" o:title=""/>
              </v:shape>
            </w:pict>
          </mc:Fallback>
        </mc:AlternateContent>
      </w:r>
      <w:r>
        <w:rPr>
          <w:rFonts w:ascii="Garamond" w:hAnsi="Garamond"/>
          <w:noProof/>
          <w:sz w:val="16"/>
          <w:szCs w:val="16"/>
        </w:rPr>
        <mc:AlternateContent>
          <mc:Choice Requires="wpi">
            <w:drawing>
              <wp:anchor distT="0" distB="0" distL="114300" distR="114300" simplePos="0" relativeHeight="252631040" behindDoc="0" locked="0" layoutInCell="1" allowOverlap="1" wp14:anchorId="082DFEBD" wp14:editId="71CB27A7">
                <wp:simplePos x="0" y="0"/>
                <wp:positionH relativeFrom="column">
                  <wp:posOffset>1946275</wp:posOffset>
                </wp:positionH>
                <wp:positionV relativeFrom="paragraph">
                  <wp:posOffset>-144145</wp:posOffset>
                </wp:positionV>
                <wp:extent cx="255095" cy="67945"/>
                <wp:effectExtent l="38100" t="38100" r="37465" b="33655"/>
                <wp:wrapNone/>
                <wp:docPr id="1873078462" name="Ink 17"/>
                <wp:cNvGraphicFramePr/>
                <a:graphic xmlns:a="http://schemas.openxmlformats.org/drawingml/2006/main">
                  <a:graphicData uri="http://schemas.microsoft.com/office/word/2010/wordprocessingInk">
                    <w14:contentPart bwMode="auto" r:id="rId14">
                      <w14:nvContentPartPr>
                        <w14:cNvContentPartPr/>
                      </w14:nvContentPartPr>
                      <w14:xfrm>
                        <a:off x="0" y="0"/>
                        <a:ext cx="255095" cy="67945"/>
                      </w14:xfrm>
                    </w14:contentPart>
                  </a:graphicData>
                </a:graphic>
              </wp:anchor>
            </w:drawing>
          </mc:Choice>
          <mc:Fallback>
            <w:pict>
              <v:shape w14:anchorId="17F3455B" id="Ink 17" o:spid="_x0000_s1026" type="#_x0000_t75" style="position:absolute;margin-left:152.9pt;margin-top:-11.7pt;width:20.8pt;height:6.05pt;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">
                <v:imagedata r:id="rId15" o:title=""/>
              </v:shape>
            </w:pict>
          </mc:Fallback>
        </mc:AlternateContent>
      </w:r>
      <w:r w:rsidR="00ED1B4E">
        <w:rPr>
          <w:rFonts w:ascii="Garamond" w:hAnsi="Garamond"/>
          <w:noProof/>
          <w:sz w:val="16"/>
          <w:szCs w:val="16"/>
        </w:rPr>
        <w:drawing>
          <wp:inline distT="0" distB="0" distL="0" distR="0" wp14:anchorId="0E4EE6D3" wp14:editId="366FA52E">
            <wp:extent cx="5394122" cy="8937706"/>
            <wp:effectExtent l="0" t="0" r="3810" b="3175"/>
            <wp:docPr id="142439590" name="Picture 17" descr="A paper with graph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9590" name="Picture 17" descr="A paper with graphs and lines&#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404518" cy="8954931"/>
                    </a:xfrm>
                    <a:prstGeom prst="rect">
                      <a:avLst/>
                    </a:prstGeom>
                  </pic:spPr>
                </pic:pic>
              </a:graphicData>
            </a:graphic>
          </wp:inline>
        </w:drawing>
      </w:r>
    </w:p>
    <w:p w14:paraId="27CC91E3" w14:textId="77777777" w:rsidR="00ED1B4E" w:rsidRDefault="00ED1B4E">
      <w:pPr>
        <w:rPr>
          <w:rFonts w:ascii="Garamond" w:hAnsi="Garamond"/>
          <w:sz w:val="16"/>
          <w:szCs w:val="16"/>
        </w:rPr>
      </w:pPr>
    </w:p>
    <w:p w14:paraId="7D76C5FA" w14:textId="0FDE371A" w:rsidR="00EE2220" w:rsidRDefault="00EE2220">
      <w:pPr>
        <w:rPr>
          <w:rFonts w:ascii="Garamond" w:hAnsi="Garamond"/>
          <w:color w:val="C00000"/>
          <w:sz w:val="16"/>
          <w:szCs w:val="16"/>
        </w:rPr>
      </w:pPr>
      <w:r w:rsidRPr="00EE2220">
        <w:rPr>
          <w:rFonts w:ascii="Garamond" w:hAnsi="Garamond"/>
          <w:color w:val="C00000"/>
          <w:sz w:val="16"/>
          <w:szCs w:val="16"/>
        </w:rPr>
        <w:lastRenderedPageBreak/>
        <w:t>5. Effect</w:t>
      </w:r>
      <w:r>
        <w:rPr>
          <w:rFonts w:ascii="Garamond" w:hAnsi="Garamond"/>
          <w:color w:val="C00000"/>
          <w:sz w:val="16"/>
          <w:szCs w:val="16"/>
        </w:rPr>
        <w:t>s</w:t>
      </w:r>
      <w:r w:rsidRPr="00EE2220">
        <w:rPr>
          <w:rFonts w:ascii="Garamond" w:hAnsi="Garamond"/>
          <w:color w:val="C00000"/>
          <w:sz w:val="16"/>
          <w:szCs w:val="16"/>
        </w:rPr>
        <w:t xml:space="preserve"> of t on P</w:t>
      </w:r>
    </w:p>
    <w:p w14:paraId="4FB6570B" w14:textId="1AC2C563" w:rsidR="003F207D" w:rsidRPr="003F207D" w:rsidRDefault="003F207D">
      <w:pPr>
        <w:rPr>
          <w:rFonts w:ascii="Garamond" w:hAnsi="Garamond"/>
          <w:color w:val="FF0000"/>
          <w:sz w:val="16"/>
          <w:szCs w:val="16"/>
        </w:rPr>
      </w:pPr>
      <w:r w:rsidRPr="003F207D">
        <w:rPr>
          <w:rFonts w:ascii="Garamond" w:hAnsi="Garamond"/>
          <w:color w:val="FF0000"/>
          <w:sz w:val="16"/>
          <w:szCs w:val="16"/>
        </w:rPr>
        <w:t>A. Idea</w:t>
      </w:r>
    </w:p>
    <w:p w14:paraId="05A3FEC7" w14:textId="23A719C1" w:rsidR="00990F0E" w:rsidRDefault="00EE2220">
      <w:pPr>
        <w:rPr>
          <w:rFonts w:ascii="Garamond" w:hAnsi="Garamond"/>
          <w:sz w:val="16"/>
          <w:szCs w:val="16"/>
        </w:rPr>
      </w:pPr>
      <w:r>
        <w:rPr>
          <w:rFonts w:ascii="Garamond" w:hAnsi="Garamond"/>
          <w:sz w:val="16"/>
          <w:szCs w:val="16"/>
        </w:rPr>
        <w:t xml:space="preserve">As </w:t>
      </w:r>
      <w:r w:rsidR="004C2307">
        <w:rPr>
          <w:rFonts w:ascii="Garamond" w:hAnsi="Garamond"/>
          <w:sz w:val="16"/>
          <w:szCs w:val="16"/>
        </w:rPr>
        <w:t xml:space="preserve">t is applied by how much </w:t>
      </w:r>
      <w:r>
        <w:rPr>
          <w:rFonts w:ascii="Garamond" w:hAnsi="Garamond"/>
          <w:sz w:val="16"/>
          <w:szCs w:val="16"/>
        </w:rPr>
        <w:t>P</w:t>
      </w:r>
      <w:r w:rsidR="004C2307">
        <w:rPr>
          <w:rFonts w:ascii="Garamond" w:hAnsi="Garamond"/>
          <w:sz w:val="16"/>
          <w:szCs w:val="16"/>
        </w:rPr>
        <w:t xml:space="preserve"> moves?</w:t>
      </w:r>
      <w:r>
        <w:rPr>
          <w:rFonts w:ascii="Garamond" w:hAnsi="Garamond"/>
          <w:sz w:val="16"/>
          <w:szCs w:val="16"/>
        </w:rPr>
        <w:t xml:space="preserve"> i.e. what’s the new level for </w:t>
      </w:r>
      <m:oMath>
        <m:sSup>
          <m:sSupPr>
            <m:ctrlPr>
              <w:rPr>
                <w:rFonts w:ascii="Cambria Math" w:hAnsi="Cambria Math"/>
                <w:i/>
                <w:sz w:val="16"/>
                <w:szCs w:val="16"/>
              </w:rPr>
            </m:ctrlPr>
          </m:sSupPr>
          <m:e>
            <m:r>
              <w:rPr>
                <w:rFonts w:ascii="Cambria Math" w:hAnsi="Cambria Math"/>
                <w:sz w:val="16"/>
                <w:szCs w:val="16"/>
              </w:rPr>
              <m:t>P</m:t>
            </m:r>
          </m:e>
          <m:sup>
            <m:r>
              <w:rPr>
                <w:rFonts w:ascii="Cambria Math" w:hAnsi="Cambria Math"/>
                <w:sz w:val="16"/>
                <w:szCs w:val="16"/>
              </w:rPr>
              <m:t>eq</m:t>
            </m:r>
          </m:sup>
        </m:sSup>
      </m:oMath>
      <w:r>
        <w:rPr>
          <w:rFonts w:ascii="Garamond" w:eastAsiaTheme="minorEastAsia" w:hAnsi="Garamond"/>
          <w:sz w:val="16"/>
          <w:szCs w:val="16"/>
        </w:rPr>
        <w:t>?</w:t>
      </w:r>
    </w:p>
    <w:p w14:paraId="291A8206" w14:textId="3419CC1F" w:rsidR="00A53C02" w:rsidRDefault="00A53C02" w:rsidP="007F6C01">
      <w:pPr>
        <w:rPr>
          <w:rFonts w:ascii="Garamond" w:hAnsi="Garamond"/>
          <w:sz w:val="16"/>
          <w:szCs w:val="16"/>
        </w:rPr>
      </w:pPr>
    </w:p>
    <w:p w14:paraId="2D7CB8A8" w14:textId="6B8F1F61" w:rsidR="00A53C02" w:rsidRDefault="007F6C01" w:rsidP="004C2307">
      <w:pPr>
        <w:rPr>
          <w:rFonts w:ascii="Garamond" w:hAnsi="Garamond"/>
          <w:sz w:val="16"/>
          <w:szCs w:val="16"/>
        </w:rPr>
      </w:pPr>
      <w:r>
        <w:rPr>
          <w:rFonts w:ascii="Garamond" w:hAnsi="Garamond"/>
          <w:noProof/>
          <w:sz w:val="16"/>
          <w:szCs w:val="16"/>
        </w:rPr>
        <w:drawing>
          <wp:inline distT="0" distB="0" distL="0" distR="0" wp14:anchorId="6CB3CD1D" wp14:editId="3AAA4787">
            <wp:extent cx="4850296" cy="524215"/>
            <wp:effectExtent l="0" t="0" r="1270" b="0"/>
            <wp:docPr id="502207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07391" name="Picture 5022073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1411" cy="530820"/>
                    </a:xfrm>
                    <a:prstGeom prst="rect">
                      <a:avLst/>
                    </a:prstGeom>
                  </pic:spPr>
                </pic:pic>
              </a:graphicData>
            </a:graphic>
          </wp:inline>
        </w:drawing>
      </w:r>
    </w:p>
    <w:p w14:paraId="551EAFBD" w14:textId="2ED5231D" w:rsidR="00A53C02" w:rsidRDefault="00A53C02" w:rsidP="004C2307">
      <w:pPr>
        <w:rPr>
          <w:rFonts w:ascii="Garamond" w:hAnsi="Garamond"/>
          <w:sz w:val="16"/>
          <w:szCs w:val="16"/>
        </w:rPr>
      </w:pPr>
    </w:p>
    <w:p w14:paraId="25378888" w14:textId="41CD45F7" w:rsidR="00A53C02" w:rsidRDefault="00A53C02" w:rsidP="004C2307">
      <w:pPr>
        <w:rPr>
          <w:rFonts w:ascii="Garamond" w:hAnsi="Garamond"/>
          <w:sz w:val="16"/>
          <w:szCs w:val="16"/>
        </w:rPr>
      </w:pPr>
      <w:r>
        <w:rPr>
          <w:rFonts w:ascii="Garamond" w:hAnsi="Garamond"/>
          <w:sz w:val="16"/>
          <w:szCs w:val="16"/>
          <w:lang w:val="el-GR"/>
        </w:rPr>
        <w:t>Δ</w:t>
      </w:r>
      <w:r>
        <w:rPr>
          <w:rFonts w:ascii="Garamond" w:hAnsi="Garamond"/>
          <w:sz w:val="16"/>
          <w:szCs w:val="16"/>
        </w:rPr>
        <w:t xml:space="preserve">p for producers </w:t>
      </w:r>
      <m:oMath>
        <m:r>
          <w:rPr>
            <w:rFonts w:ascii="Cambria Math" w:hAnsi="Cambria Math"/>
            <w:sz w:val="16"/>
            <w:szCs w:val="16"/>
          </w:rPr>
          <m:t>≠</m:t>
        </m:r>
      </m:oMath>
      <w:r>
        <w:rPr>
          <w:rFonts w:ascii="Garamond" w:eastAsiaTheme="minorEastAsia" w:hAnsi="Garamond"/>
          <w:sz w:val="16"/>
          <w:szCs w:val="16"/>
        </w:rPr>
        <w:t xml:space="preserve"> </w:t>
      </w:r>
      <w:r>
        <w:rPr>
          <w:rFonts w:ascii="Garamond" w:hAnsi="Garamond"/>
          <w:sz w:val="16"/>
          <w:szCs w:val="16"/>
          <w:lang w:val="el-GR"/>
        </w:rPr>
        <w:t>Δ</w:t>
      </w:r>
      <w:r>
        <w:rPr>
          <w:rFonts w:ascii="Garamond" w:hAnsi="Garamond"/>
          <w:sz w:val="16"/>
          <w:szCs w:val="16"/>
        </w:rPr>
        <w:t>p for consumers, the change in price is not equal for both, it is ‘subjective’ ---&gt; that what you need to put in the formula---&gt; then solve for the ‘common’ part</w:t>
      </w:r>
      <w:r w:rsidR="0090280A">
        <w:rPr>
          <w:rFonts w:ascii="Garamond" w:hAnsi="Garamond"/>
          <w:sz w:val="16"/>
          <w:szCs w:val="16"/>
        </w:rPr>
        <w:t xml:space="preserve"> dp aggregate</w:t>
      </w:r>
      <w:r>
        <w:rPr>
          <w:rFonts w:ascii="Garamond" w:hAnsi="Garamond"/>
          <w:sz w:val="16"/>
          <w:szCs w:val="16"/>
        </w:rPr>
        <w:t>. The two prices are different only due to the tax!!!</w:t>
      </w:r>
    </w:p>
    <w:p w14:paraId="04676F71" w14:textId="552BD698" w:rsidR="00A53C02" w:rsidRDefault="00A53C02" w:rsidP="004C2307">
      <w:pPr>
        <w:rPr>
          <w:rFonts w:ascii="Garamond" w:hAnsi="Garamond"/>
          <w:sz w:val="16"/>
          <w:szCs w:val="16"/>
        </w:rPr>
      </w:pPr>
    </w:p>
    <w:p w14:paraId="0A191E7A" w14:textId="1768FFAD" w:rsidR="00A53C02" w:rsidRPr="003F207D" w:rsidRDefault="003F207D" w:rsidP="00A53C02">
      <w:pPr>
        <w:rPr>
          <w:rFonts w:ascii="Garamond" w:hAnsi="Garamond"/>
          <w:color w:val="FF0000"/>
          <w:sz w:val="16"/>
          <w:szCs w:val="16"/>
        </w:rPr>
      </w:pPr>
      <w:r>
        <w:rPr>
          <w:rFonts w:ascii="Garamond" w:hAnsi="Garamond"/>
          <w:color w:val="FF0000"/>
          <w:sz w:val="16"/>
          <w:szCs w:val="16"/>
        </w:rPr>
        <w:t>B.</w:t>
      </w:r>
      <w:r w:rsidR="00A53C02" w:rsidRPr="003F207D">
        <w:rPr>
          <w:rFonts w:ascii="Garamond" w:hAnsi="Garamond"/>
          <w:color w:val="FF0000"/>
          <w:sz w:val="16"/>
          <w:szCs w:val="16"/>
        </w:rPr>
        <w:t xml:space="preserve"> Tax on consumer </w:t>
      </w:r>
    </w:p>
    <w:p w14:paraId="2C4E9961" w14:textId="1D15F6F0" w:rsidR="0090280A" w:rsidRDefault="00A53C02" w:rsidP="00A53C02">
      <w:pPr>
        <w:rPr>
          <w:rFonts w:ascii="Garamond" w:hAnsi="Garamond"/>
          <w:sz w:val="16"/>
          <w:szCs w:val="16"/>
        </w:rPr>
      </w:pPr>
      <w:r>
        <w:rPr>
          <w:rFonts w:ascii="Garamond" w:hAnsi="Garamond"/>
          <w:sz w:val="16"/>
          <w:szCs w:val="16"/>
        </w:rPr>
        <w:t>---&gt; Dp for consumers = –dp + t, Dp for producers = Dp</w:t>
      </w:r>
      <w:r w:rsidR="007F6C01">
        <w:rPr>
          <w:rFonts w:ascii="Garamond" w:hAnsi="Garamond"/>
          <w:noProof/>
          <w:sz w:val="16"/>
          <w:szCs w:val="16"/>
        </w:rPr>
        <mc:AlternateContent>
          <mc:Choice Requires="wps">
            <w:drawing>
              <wp:anchor distT="0" distB="0" distL="114300" distR="114300" simplePos="0" relativeHeight="252607488" behindDoc="0" locked="0" layoutInCell="1" allowOverlap="1" wp14:anchorId="2C018898" wp14:editId="27331189">
                <wp:simplePos x="0" y="0"/>
                <wp:positionH relativeFrom="column">
                  <wp:posOffset>3029585</wp:posOffset>
                </wp:positionH>
                <wp:positionV relativeFrom="paragraph">
                  <wp:posOffset>56077</wp:posOffset>
                </wp:positionV>
                <wp:extent cx="779388" cy="325256"/>
                <wp:effectExtent l="0" t="0" r="0" b="5080"/>
                <wp:wrapNone/>
                <wp:docPr id="1896743054" name="Text Box 217"/>
                <wp:cNvGraphicFramePr/>
                <a:graphic xmlns:a="http://schemas.openxmlformats.org/drawingml/2006/main">
                  <a:graphicData uri="http://schemas.microsoft.com/office/word/2010/wordprocessingShape">
                    <wps:wsp>
                      <wps:cNvSpPr txBox="1"/>
                      <wps:spPr>
                        <a:xfrm>
                          <a:off x="0" y="0"/>
                          <a:ext cx="779388" cy="325256"/>
                        </a:xfrm>
                        <a:prstGeom prst="rect">
                          <a:avLst/>
                        </a:prstGeom>
                        <a:solidFill>
                          <a:schemeClr val="lt1"/>
                        </a:solidFill>
                        <a:ln w="6350">
                          <a:noFill/>
                        </a:ln>
                      </wps:spPr>
                      <wps:txbx>
                        <w:txbxContent>
                          <w:p w14:paraId="55D0536A" w14:textId="12FD9E80" w:rsidR="007F6C01" w:rsidRPr="007F6C01" w:rsidRDefault="007F6C01" w:rsidP="007F6C01">
                            <w:pPr>
                              <w:rPr>
                                <w:rFonts w:eastAsiaTheme="minorEastAsia"/>
                                <w:sz w:val="16"/>
                                <w:szCs w:val="16"/>
                                <w:lang w:val="it-IT"/>
                              </w:rPr>
                            </w:pPr>
                            <w:r w:rsidRPr="007F6C01">
                              <w:rPr>
                                <w:sz w:val="16"/>
                                <w:szCs w:val="16"/>
                                <w:lang w:val="it-IT"/>
                              </w:rPr>
                              <w:t>dP = t *</w:t>
                            </w:r>
                            <w:r>
                              <w:rPr>
                                <w:sz w:val="16"/>
                                <w:szCs w:val="16"/>
                                <w:lang w:val="it-IT"/>
                              </w:rPr>
                              <w:t xml:space="preserve"> </w:t>
                            </w:r>
                            <m:oMath>
                              <m:f>
                                <m:fPr>
                                  <m:ctrlPr>
                                    <w:rPr>
                                      <w:rFonts w:ascii="Cambria Math" w:hAnsi="Cambria Math"/>
                                      <w:i/>
                                      <w:sz w:val="16"/>
                                      <w:szCs w:val="16"/>
                                      <w:lang w:val="it-IT"/>
                                    </w:rPr>
                                  </m:ctrlPr>
                                </m:fPr>
                                <m:num>
                                  <m:sSub>
                                    <m:sSubPr>
                                      <m:ctrlPr>
                                        <w:rPr>
                                          <w:rFonts w:ascii="Cambria Math" w:hAnsi="Cambria Math"/>
                                          <w:i/>
                                          <w:sz w:val="16"/>
                                          <w:szCs w:val="16"/>
                                          <w:lang w:val="it-IT"/>
                                        </w:rPr>
                                      </m:ctrlPr>
                                    </m:sSubPr>
                                    <m:e>
                                      <m:r>
                                        <w:rPr>
                                          <w:rFonts w:ascii="Cambria Math" w:hAnsi="Cambria Math"/>
                                          <w:sz w:val="16"/>
                                          <w:szCs w:val="16"/>
                                          <w:lang w:val="el-GR"/>
                                        </w:rPr>
                                        <m:t>ε</m:t>
                                      </m:r>
                                    </m:e>
                                    <m:sub>
                                      <m:r>
                                        <w:rPr>
                                          <w:rFonts w:ascii="Cambria Math" w:hAnsi="Cambria Math"/>
                                          <w:sz w:val="16"/>
                                          <w:szCs w:val="16"/>
                                          <w:lang w:val="it-IT"/>
                                        </w:rPr>
                                        <m:t>D</m:t>
                                      </m:r>
                                    </m:sub>
                                  </m:sSub>
                                </m:num>
                                <m:den>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S</m:t>
                                      </m:r>
                                    </m:sub>
                                  </m:sSub>
                                  <m:r>
                                    <w:rPr>
                                      <w:rFonts w:ascii="Cambria Math" w:hAnsi="Cambria Math"/>
                                      <w:sz w:val="16"/>
                                      <w:szCs w:val="16"/>
                                      <w:lang w:val="it-IT"/>
                                    </w:rPr>
                                    <m:t xml:space="preserve"> - </m:t>
                                  </m:r>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D</m:t>
                                      </m:r>
                                    </m:sub>
                                  </m:sSub>
                                </m:den>
                              </m:f>
                            </m:oMath>
                          </w:p>
                          <w:p w14:paraId="341CDC9B" w14:textId="77777777" w:rsidR="007F6C01" w:rsidRPr="004C2307" w:rsidRDefault="007F6C01" w:rsidP="007F6C01">
                            <w:pPr>
                              <w:rPr>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018898" id="_x0000_t202" coordsize="21600,21600" o:spt="202" path="m,l,21600r21600,l21600,xe">
                <v:stroke joinstyle="miter"/>
                <v:path gradientshapeok="t" o:connecttype="rect"/>
              </v:shapetype>
              <v:shape id="Text Box 217" o:spid="_x0000_s1026" type="#_x0000_t202" style="position:absolute;margin-left:238.55pt;margin-top:4.4pt;width:61.35pt;height:25.6pt;z-index:25260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" fillcolor="white [3201]" stroked="f" strokeweight=".5pt">
                <v:textbox>
                  <w:txbxContent>
                    <w:p w14:paraId="55D0536A" w14:textId="12FD9E80" w:rsidR="007F6C01" w:rsidRPr="007F6C01" w:rsidRDefault="007F6C01" w:rsidP="007F6C01">
                      <w:pPr>
                        <w:rPr>
                          <w:rFonts w:eastAsiaTheme="minorEastAsia"/>
                          <w:sz w:val="16"/>
                          <w:szCs w:val="16"/>
                          <w:lang w:val="it-IT"/>
                        </w:rPr>
                      </w:pPr>
                      <w:r w:rsidRPr="007F6C01">
                        <w:rPr>
                          <w:sz w:val="16"/>
                          <w:szCs w:val="16"/>
                          <w:lang w:val="it-IT"/>
                        </w:rPr>
                        <w:t>dP = t *</w:t>
                      </w:r>
                      <w:r>
                        <w:rPr>
                          <w:sz w:val="16"/>
                          <w:szCs w:val="16"/>
                          <w:lang w:val="it-IT"/>
                        </w:rPr>
                        <w:t xml:space="preserve"> </w:t>
                      </w:r>
                      <m:oMath>
                        <m:f>
                          <m:fPr>
                            <m:ctrlPr>
                              <w:rPr>
                                <w:rFonts w:ascii="Cambria Math" w:hAnsi="Cambria Math"/>
                                <w:i/>
                                <w:sz w:val="16"/>
                                <w:szCs w:val="16"/>
                                <w:lang w:val="it-IT"/>
                              </w:rPr>
                            </m:ctrlPr>
                          </m:fPr>
                          <m:num>
                            <m:sSub>
                              <m:sSubPr>
                                <m:ctrlPr>
                                  <w:rPr>
                                    <w:rFonts w:ascii="Cambria Math" w:hAnsi="Cambria Math"/>
                                    <w:i/>
                                    <w:sz w:val="16"/>
                                    <w:szCs w:val="16"/>
                                    <w:lang w:val="it-IT"/>
                                  </w:rPr>
                                </m:ctrlPr>
                              </m:sSubPr>
                              <m:e>
                                <m:r>
                                  <w:rPr>
                                    <w:rFonts w:ascii="Cambria Math" w:hAnsi="Cambria Math"/>
                                    <w:sz w:val="16"/>
                                    <w:szCs w:val="16"/>
                                    <w:lang w:val="el-GR"/>
                                  </w:rPr>
                                  <m:t>ε</m:t>
                                </m:r>
                              </m:e>
                              <m:sub>
                                <m:r>
                                  <w:rPr>
                                    <w:rFonts w:ascii="Cambria Math" w:hAnsi="Cambria Math"/>
                                    <w:sz w:val="16"/>
                                    <w:szCs w:val="16"/>
                                    <w:lang w:val="it-IT"/>
                                  </w:rPr>
                                  <m:t>D</m:t>
                                </m:r>
                              </m:sub>
                            </m:sSub>
                          </m:num>
                          <m:den>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S</m:t>
                                </m:r>
                              </m:sub>
                            </m:sSub>
                            <m:r>
                              <w:rPr>
                                <w:rFonts w:ascii="Cambria Math" w:hAnsi="Cambria Math"/>
                                <w:sz w:val="16"/>
                                <w:szCs w:val="16"/>
                                <w:lang w:val="it-IT"/>
                              </w:rPr>
                              <m:t xml:space="preserve"> - </m:t>
                            </m:r>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D</m:t>
                                </m:r>
                              </m:sub>
                            </m:sSub>
                          </m:den>
                        </m:f>
                      </m:oMath>
                    </w:p>
                    <w:p w14:paraId="341CDC9B" w14:textId="77777777" w:rsidR="007F6C01" w:rsidRPr="004C2307" w:rsidRDefault="007F6C01" w:rsidP="007F6C01">
                      <w:pPr>
                        <w:rPr>
                          <w:lang w:val="it-IT"/>
                        </w:rPr>
                      </w:pPr>
                    </w:p>
                  </w:txbxContent>
                </v:textbox>
              </v:shape>
            </w:pict>
          </mc:Fallback>
        </mc:AlternateContent>
      </w:r>
    </w:p>
    <w:p w14:paraId="39C8F749" w14:textId="77777777" w:rsidR="007F6C01" w:rsidRDefault="007F6C01" w:rsidP="007F6C01">
      <w:pPr>
        <w:rPr>
          <w:rFonts w:ascii="Garamond" w:eastAsiaTheme="minorEastAsia" w:hAnsi="Garamond"/>
          <w:sz w:val="16"/>
          <w:szCs w:val="16"/>
        </w:rPr>
      </w:pPr>
      <w:r>
        <w:rPr>
          <w:rFonts w:ascii="Garamond" w:hAnsi="Garamond"/>
          <w:sz w:val="16"/>
          <w:szCs w:val="16"/>
        </w:rPr>
        <w:t xml:space="preserve">Merge by DQ/Q the two elasticities  ----&gt;  </w:t>
      </w:r>
      <m:oMath>
        <m:r>
          <m:rPr>
            <m:sty m:val="p"/>
          </m:rPr>
          <w:rPr>
            <w:rFonts w:ascii="Cambria Math" w:hAnsi="Cambria Math"/>
            <w:sz w:val="16"/>
            <w:szCs w:val="16"/>
          </w:rPr>
          <m:t xml:space="preserve"> </m:t>
        </m:r>
        <m:d>
          <m:dPr>
            <m:ctrlPr>
              <w:rPr>
                <w:rFonts w:ascii="Cambria Math" w:hAnsi="Cambria Math"/>
                <w:sz w:val="16"/>
                <w:szCs w:val="16"/>
              </w:rPr>
            </m:ctrlPr>
          </m:dPr>
          <m:e>
            <m:r>
              <m:rPr>
                <m:sty m:val="p"/>
              </m:rPr>
              <w:rPr>
                <w:rFonts w:ascii="Cambria Math" w:hAnsi="Cambria Math"/>
                <w:sz w:val="16"/>
                <w:szCs w:val="16"/>
              </w:rPr>
              <m:t>- dp + t</m:t>
            </m:r>
          </m:e>
        </m:d>
        <m:r>
          <w:rPr>
            <w:rFonts w:ascii="Cambria Math" w:hAnsi="Cambria Math"/>
            <w:sz w:val="16"/>
            <w:szCs w:val="16"/>
          </w:rPr>
          <m:t xml:space="preserve"> </m:t>
        </m:r>
        <m:sSub>
          <m:sSubPr>
            <m:ctrlPr>
              <w:rPr>
                <w:rFonts w:ascii="Cambria Math" w:hAnsi="Cambria Math"/>
                <w:i/>
                <w:sz w:val="16"/>
                <w:szCs w:val="16"/>
                <w:lang w:val="it-IT"/>
              </w:rPr>
            </m:ctrlPr>
          </m:sSubPr>
          <m:e>
            <m:r>
              <w:rPr>
                <w:rFonts w:ascii="Cambria Math" w:hAnsi="Cambria Math"/>
                <w:sz w:val="16"/>
                <w:szCs w:val="16"/>
                <w:lang w:val="el-GR"/>
              </w:rPr>
              <m:t>ε</m:t>
            </m:r>
          </m:e>
          <m:sub>
            <m:r>
              <w:rPr>
                <w:rFonts w:ascii="Cambria Math" w:hAnsi="Cambria Math"/>
                <w:sz w:val="16"/>
                <w:szCs w:val="16"/>
                <w:lang w:val="it-IT"/>
              </w:rPr>
              <m:t>D</m:t>
            </m:r>
          </m:sub>
        </m:sSub>
        <m:r>
          <w:rPr>
            <w:rFonts w:ascii="Cambria Math" w:eastAsiaTheme="minorEastAsia" w:hAnsi="Cambria Math"/>
            <w:sz w:val="16"/>
            <w:szCs w:val="16"/>
          </w:rPr>
          <m:t xml:space="preserve">= dp </m:t>
        </m:r>
        <m:sSub>
          <m:sSubPr>
            <m:ctrlPr>
              <w:rPr>
                <w:rFonts w:ascii="Cambria Math" w:hAnsi="Cambria Math"/>
                <w:i/>
                <w:sz w:val="16"/>
                <w:szCs w:val="16"/>
                <w:lang w:val="it-IT"/>
              </w:rPr>
            </m:ctrlPr>
          </m:sSubPr>
          <m:e>
            <m:r>
              <w:rPr>
                <w:rFonts w:ascii="Cambria Math" w:hAnsi="Cambria Math"/>
                <w:sz w:val="16"/>
                <w:szCs w:val="16"/>
                <w:lang w:val="el-GR"/>
              </w:rPr>
              <m:t>ε</m:t>
            </m:r>
          </m:e>
          <m:sub>
            <m:r>
              <w:rPr>
                <w:rFonts w:ascii="Cambria Math" w:hAnsi="Cambria Math"/>
                <w:sz w:val="16"/>
                <w:szCs w:val="16"/>
                <w:lang w:val="it-IT"/>
              </w:rPr>
              <m:t>S</m:t>
            </m:r>
          </m:sub>
        </m:sSub>
        <m:r>
          <w:rPr>
            <w:rFonts w:ascii="Cambria Math" w:eastAsiaTheme="minorEastAsia" w:hAnsi="Cambria Math"/>
            <w:sz w:val="16"/>
            <w:szCs w:val="16"/>
          </w:rPr>
          <m:t xml:space="preserve"> </m:t>
        </m:r>
      </m:oMath>
      <w:r>
        <w:rPr>
          <w:rFonts w:ascii="Garamond" w:eastAsiaTheme="minorEastAsia" w:hAnsi="Garamond"/>
          <w:sz w:val="16"/>
          <w:szCs w:val="16"/>
        </w:rPr>
        <w:t xml:space="preserve"> ---&gt;</w:t>
      </w:r>
    </w:p>
    <w:p w14:paraId="14747FB5" w14:textId="14DE9499" w:rsidR="007F6C01" w:rsidRDefault="007F6C01" w:rsidP="00A53C02">
      <w:pPr>
        <w:rPr>
          <w:rFonts w:ascii="Garamond" w:hAnsi="Garamond"/>
          <w:sz w:val="16"/>
          <w:szCs w:val="16"/>
        </w:rPr>
      </w:pPr>
    </w:p>
    <w:p w14:paraId="6B593E5E" w14:textId="3D23C3D6" w:rsidR="0090280A" w:rsidRPr="003F207D" w:rsidRDefault="003F207D" w:rsidP="0090280A">
      <w:pPr>
        <w:rPr>
          <w:rFonts w:ascii="Garamond" w:hAnsi="Garamond"/>
          <w:color w:val="FF0000"/>
          <w:sz w:val="16"/>
          <w:szCs w:val="16"/>
        </w:rPr>
      </w:pPr>
      <w:r>
        <w:rPr>
          <w:rFonts w:ascii="Garamond" w:hAnsi="Garamond"/>
          <w:color w:val="FF0000"/>
          <w:sz w:val="16"/>
          <w:szCs w:val="16"/>
        </w:rPr>
        <w:t>C</w:t>
      </w:r>
      <w:r w:rsidR="0090280A" w:rsidRPr="003F207D">
        <w:rPr>
          <w:rFonts w:ascii="Garamond" w:hAnsi="Garamond"/>
          <w:color w:val="FF0000"/>
          <w:sz w:val="16"/>
          <w:szCs w:val="16"/>
        </w:rPr>
        <w:t>. Tax on producer</w:t>
      </w:r>
    </w:p>
    <w:p w14:paraId="59BA7E14" w14:textId="54B26331" w:rsidR="0090280A" w:rsidRDefault="007F6C01" w:rsidP="0090280A">
      <w:pPr>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87616" behindDoc="0" locked="0" layoutInCell="1" allowOverlap="1" wp14:anchorId="197C7FEC" wp14:editId="04ECFEF5">
                <wp:simplePos x="0" y="0"/>
                <wp:positionH relativeFrom="column">
                  <wp:posOffset>2813974</wp:posOffset>
                </wp:positionH>
                <wp:positionV relativeFrom="paragraph">
                  <wp:posOffset>42545</wp:posOffset>
                </wp:positionV>
                <wp:extent cx="752764" cy="295564"/>
                <wp:effectExtent l="0" t="0" r="0" b="0"/>
                <wp:wrapNone/>
                <wp:docPr id="1894595862" name="Text Box 217"/>
                <wp:cNvGraphicFramePr/>
                <a:graphic xmlns:a="http://schemas.openxmlformats.org/drawingml/2006/main">
                  <a:graphicData uri="http://schemas.microsoft.com/office/word/2010/wordprocessingShape">
                    <wps:wsp>
                      <wps:cNvSpPr txBox="1"/>
                      <wps:spPr>
                        <a:xfrm>
                          <a:off x="0" y="0"/>
                          <a:ext cx="752764" cy="295564"/>
                        </a:xfrm>
                        <a:prstGeom prst="rect">
                          <a:avLst/>
                        </a:prstGeom>
                        <a:solidFill>
                          <a:schemeClr val="lt1"/>
                        </a:solidFill>
                        <a:ln w="6350">
                          <a:noFill/>
                        </a:ln>
                      </wps:spPr>
                      <wps:txbx>
                        <w:txbxContent>
                          <w:p w14:paraId="2E10E260" w14:textId="26B64F65" w:rsidR="000207E2" w:rsidRPr="007F6C01" w:rsidRDefault="000207E2" w:rsidP="000207E2">
                            <w:pPr>
                              <w:rPr>
                                <w:rFonts w:eastAsiaTheme="minorEastAsia"/>
                                <w:sz w:val="16"/>
                                <w:szCs w:val="16"/>
                                <w:lang w:val="it-IT"/>
                              </w:rPr>
                            </w:pPr>
                            <w:r w:rsidRPr="007F6C01">
                              <w:rPr>
                                <w:sz w:val="16"/>
                                <w:szCs w:val="16"/>
                                <w:lang w:val="it-IT"/>
                              </w:rPr>
                              <w:t>dP = t *</w:t>
                            </w:r>
                            <w:r w:rsidR="007F6C01">
                              <w:rPr>
                                <w:sz w:val="16"/>
                                <w:szCs w:val="16"/>
                                <w:lang w:val="it-IT"/>
                              </w:rPr>
                              <w:t xml:space="preserve"> </w:t>
                            </w:r>
                            <m:oMath>
                              <m:f>
                                <m:fPr>
                                  <m:ctrlPr>
                                    <w:rPr>
                                      <w:rFonts w:ascii="Cambria Math" w:hAnsi="Cambria Math"/>
                                      <w:i/>
                                      <w:sz w:val="16"/>
                                      <w:szCs w:val="16"/>
                                      <w:lang w:val="it-IT"/>
                                    </w:rPr>
                                  </m:ctrlPr>
                                </m:fPr>
                                <m:num>
                                  <m:sSub>
                                    <m:sSubPr>
                                      <m:ctrlPr>
                                        <w:rPr>
                                          <w:rFonts w:ascii="Cambria Math" w:hAnsi="Cambria Math"/>
                                          <w:i/>
                                          <w:sz w:val="16"/>
                                          <w:szCs w:val="16"/>
                                          <w:lang w:val="it-IT"/>
                                        </w:rPr>
                                      </m:ctrlPr>
                                    </m:sSubPr>
                                    <m:e>
                                      <m:r>
                                        <w:rPr>
                                          <w:rFonts w:ascii="Cambria Math" w:hAnsi="Cambria Math"/>
                                          <w:sz w:val="16"/>
                                          <w:szCs w:val="16"/>
                                          <w:lang w:val="el-GR"/>
                                        </w:rPr>
                                        <m:t>ε</m:t>
                                      </m:r>
                                    </m:e>
                                    <m:sub>
                                      <m:r>
                                        <w:rPr>
                                          <w:rFonts w:ascii="Cambria Math" w:hAnsi="Cambria Math"/>
                                          <w:sz w:val="16"/>
                                          <w:szCs w:val="16"/>
                                          <w:lang w:val="it-IT"/>
                                        </w:rPr>
                                        <m:t>S</m:t>
                                      </m:r>
                                    </m:sub>
                                  </m:sSub>
                                </m:num>
                                <m:den>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S</m:t>
                                      </m:r>
                                    </m:sub>
                                  </m:sSub>
                                  <m:r>
                                    <w:rPr>
                                      <w:rFonts w:ascii="Cambria Math" w:hAnsi="Cambria Math"/>
                                      <w:sz w:val="16"/>
                                      <w:szCs w:val="16"/>
                                      <w:lang w:val="it-IT"/>
                                    </w:rPr>
                                    <m:t xml:space="preserve">- </m:t>
                                  </m:r>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D</m:t>
                                      </m:r>
                                    </m:sub>
                                  </m:sSub>
                                </m:den>
                              </m:f>
                            </m:oMath>
                          </w:p>
                          <w:p w14:paraId="58C95AAF" w14:textId="77777777" w:rsidR="000207E2" w:rsidRPr="007F6C01" w:rsidRDefault="000207E2" w:rsidP="000207E2">
                            <w:pPr>
                              <w:rPr>
                                <w:sz w:val="16"/>
                                <w:szCs w:val="16"/>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C7FEC" id="_x0000_s1027" type="#_x0000_t202" style="position:absolute;margin-left:221.55pt;margin-top:3.35pt;width:59.25pt;height:23.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" fillcolor="white [3201]" stroked="f" strokeweight=".5pt">
                <v:textbox>
                  <w:txbxContent>
                    <w:p w14:paraId="2E10E260" w14:textId="26B64F65" w:rsidR="000207E2" w:rsidRPr="007F6C01" w:rsidRDefault="000207E2" w:rsidP="000207E2">
                      <w:pPr>
                        <w:rPr>
                          <w:rFonts w:eastAsiaTheme="minorEastAsia"/>
                          <w:sz w:val="16"/>
                          <w:szCs w:val="16"/>
                          <w:lang w:val="it-IT"/>
                        </w:rPr>
                      </w:pPr>
                      <w:r w:rsidRPr="007F6C01">
                        <w:rPr>
                          <w:sz w:val="16"/>
                          <w:szCs w:val="16"/>
                          <w:lang w:val="it-IT"/>
                        </w:rPr>
                        <w:t>dP = t *</w:t>
                      </w:r>
                      <w:r w:rsidR="007F6C01">
                        <w:rPr>
                          <w:sz w:val="16"/>
                          <w:szCs w:val="16"/>
                          <w:lang w:val="it-IT"/>
                        </w:rPr>
                        <w:t xml:space="preserve"> </w:t>
                      </w:r>
                      <m:oMath>
                        <m:f>
                          <m:fPr>
                            <m:ctrlPr>
                              <w:rPr>
                                <w:rFonts w:ascii="Cambria Math" w:hAnsi="Cambria Math"/>
                                <w:i/>
                                <w:sz w:val="16"/>
                                <w:szCs w:val="16"/>
                                <w:lang w:val="it-IT"/>
                              </w:rPr>
                            </m:ctrlPr>
                          </m:fPr>
                          <m:num>
                            <m:sSub>
                              <m:sSubPr>
                                <m:ctrlPr>
                                  <w:rPr>
                                    <w:rFonts w:ascii="Cambria Math" w:hAnsi="Cambria Math"/>
                                    <w:i/>
                                    <w:sz w:val="16"/>
                                    <w:szCs w:val="16"/>
                                    <w:lang w:val="it-IT"/>
                                  </w:rPr>
                                </m:ctrlPr>
                              </m:sSubPr>
                              <m:e>
                                <m:r>
                                  <w:rPr>
                                    <w:rFonts w:ascii="Cambria Math" w:hAnsi="Cambria Math"/>
                                    <w:sz w:val="16"/>
                                    <w:szCs w:val="16"/>
                                    <w:lang w:val="el-GR"/>
                                  </w:rPr>
                                  <m:t>ε</m:t>
                                </m:r>
                              </m:e>
                              <m:sub>
                                <m:r>
                                  <w:rPr>
                                    <w:rFonts w:ascii="Cambria Math" w:hAnsi="Cambria Math"/>
                                    <w:sz w:val="16"/>
                                    <w:szCs w:val="16"/>
                                    <w:lang w:val="it-IT"/>
                                  </w:rPr>
                                  <m:t>S</m:t>
                                </m:r>
                              </m:sub>
                            </m:sSub>
                          </m:num>
                          <m:den>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S</m:t>
                                </m:r>
                              </m:sub>
                            </m:sSub>
                            <m:r>
                              <w:rPr>
                                <w:rFonts w:ascii="Cambria Math" w:hAnsi="Cambria Math"/>
                                <w:sz w:val="16"/>
                                <w:szCs w:val="16"/>
                                <w:lang w:val="it-IT"/>
                              </w:rPr>
                              <m:t xml:space="preserve">- </m:t>
                            </m:r>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D</m:t>
                                </m:r>
                              </m:sub>
                            </m:sSub>
                          </m:den>
                        </m:f>
                      </m:oMath>
                    </w:p>
                    <w:p w14:paraId="58C95AAF" w14:textId="77777777" w:rsidR="000207E2" w:rsidRPr="007F6C01" w:rsidRDefault="000207E2" w:rsidP="000207E2">
                      <w:pPr>
                        <w:rPr>
                          <w:sz w:val="16"/>
                          <w:szCs w:val="16"/>
                          <w:lang w:val="it-IT"/>
                        </w:rPr>
                      </w:pPr>
                    </w:p>
                  </w:txbxContent>
                </v:textbox>
              </v:shape>
            </w:pict>
          </mc:Fallback>
        </mc:AlternateContent>
      </w:r>
      <w:r w:rsidR="0090280A">
        <w:rPr>
          <w:rFonts w:ascii="Garamond" w:hAnsi="Garamond"/>
          <w:sz w:val="16"/>
          <w:szCs w:val="16"/>
        </w:rPr>
        <w:t>---&gt; Dp for produces = +dp -t ,  Dp for consumers = Dp</w:t>
      </w:r>
    </w:p>
    <w:p w14:paraId="08B45395" w14:textId="2B3EAAA5" w:rsidR="007F6C01" w:rsidRDefault="007F6C01" w:rsidP="007F6C01">
      <w:pPr>
        <w:rPr>
          <w:rFonts w:ascii="Garamond" w:eastAsiaTheme="minorEastAsia" w:hAnsi="Garamond"/>
          <w:sz w:val="16"/>
          <w:szCs w:val="16"/>
        </w:rPr>
      </w:pPr>
      <w:r>
        <w:rPr>
          <w:rFonts w:ascii="Garamond" w:hAnsi="Garamond"/>
          <w:sz w:val="16"/>
          <w:szCs w:val="16"/>
        </w:rPr>
        <w:t xml:space="preserve">Merge by DQ/Q the two elasticities  ----&gt; </w:t>
      </w:r>
      <m:oMath>
        <m:r>
          <m:rPr>
            <m:sty m:val="p"/>
          </m:rPr>
          <w:rPr>
            <w:rFonts w:ascii="Cambria Math" w:hAnsi="Cambria Math"/>
            <w:sz w:val="16"/>
            <w:szCs w:val="16"/>
          </w:rPr>
          <m:t xml:space="preserve">dp </m:t>
        </m:r>
        <m:r>
          <w:rPr>
            <w:rFonts w:ascii="Cambria Math" w:hAnsi="Cambria Math"/>
            <w:sz w:val="16"/>
            <w:szCs w:val="16"/>
          </w:rPr>
          <m:t xml:space="preserve"> </m:t>
        </m:r>
        <m:sSub>
          <m:sSubPr>
            <m:ctrlPr>
              <w:rPr>
                <w:rFonts w:ascii="Cambria Math" w:hAnsi="Cambria Math"/>
                <w:i/>
                <w:sz w:val="16"/>
                <w:szCs w:val="16"/>
                <w:lang w:val="it-IT"/>
              </w:rPr>
            </m:ctrlPr>
          </m:sSubPr>
          <m:e>
            <m:r>
              <w:rPr>
                <w:rFonts w:ascii="Cambria Math" w:hAnsi="Cambria Math"/>
                <w:sz w:val="16"/>
                <w:szCs w:val="16"/>
                <w:lang w:val="el-GR"/>
              </w:rPr>
              <m:t>ε</m:t>
            </m:r>
          </m:e>
          <m:sub>
            <m:r>
              <w:rPr>
                <w:rFonts w:ascii="Cambria Math" w:hAnsi="Cambria Math"/>
                <w:sz w:val="16"/>
                <w:szCs w:val="16"/>
                <w:lang w:val="it-IT"/>
              </w:rPr>
              <m:t>D</m:t>
            </m:r>
          </m:sub>
        </m:sSub>
        <m:r>
          <w:rPr>
            <w:rFonts w:ascii="Cambria Math" w:eastAsiaTheme="minorEastAsia" w:hAnsi="Cambria Math"/>
            <w:sz w:val="16"/>
            <w:szCs w:val="16"/>
          </w:rPr>
          <m:t xml:space="preserve">=(dp-t) </m:t>
        </m:r>
        <m:sSub>
          <m:sSubPr>
            <m:ctrlPr>
              <w:rPr>
                <w:rFonts w:ascii="Cambria Math" w:hAnsi="Cambria Math"/>
                <w:i/>
                <w:sz w:val="16"/>
                <w:szCs w:val="16"/>
                <w:lang w:val="it-IT"/>
              </w:rPr>
            </m:ctrlPr>
          </m:sSubPr>
          <m:e>
            <m:r>
              <w:rPr>
                <w:rFonts w:ascii="Cambria Math" w:hAnsi="Cambria Math"/>
                <w:sz w:val="16"/>
                <w:szCs w:val="16"/>
                <w:lang w:val="el-GR"/>
              </w:rPr>
              <m:t>ε</m:t>
            </m:r>
          </m:e>
          <m:sub>
            <m:r>
              <w:rPr>
                <w:rFonts w:ascii="Cambria Math" w:hAnsi="Cambria Math"/>
                <w:sz w:val="16"/>
                <w:szCs w:val="16"/>
                <w:lang w:val="it-IT"/>
              </w:rPr>
              <m:t>S</m:t>
            </m:r>
          </m:sub>
        </m:sSub>
        <m:r>
          <w:rPr>
            <w:rFonts w:ascii="Cambria Math" w:eastAsiaTheme="minorEastAsia" w:hAnsi="Cambria Math"/>
            <w:sz w:val="16"/>
            <w:szCs w:val="16"/>
          </w:rPr>
          <m:t xml:space="preserve"> </m:t>
        </m:r>
      </m:oMath>
      <w:r>
        <w:rPr>
          <w:rFonts w:ascii="Garamond" w:eastAsiaTheme="minorEastAsia" w:hAnsi="Garamond"/>
          <w:sz w:val="16"/>
          <w:szCs w:val="16"/>
        </w:rPr>
        <w:t xml:space="preserve"> ---&gt;</w:t>
      </w:r>
    </w:p>
    <w:p w14:paraId="0FB81D05" w14:textId="01C3008B" w:rsidR="007F6C01" w:rsidRDefault="007F6C01" w:rsidP="007F6C01">
      <w:pPr>
        <w:rPr>
          <w:rFonts w:ascii="Garamond" w:hAnsi="Garamond"/>
          <w:sz w:val="16"/>
          <w:szCs w:val="16"/>
        </w:rPr>
      </w:pPr>
    </w:p>
    <w:p w14:paraId="7212935D" w14:textId="37192B52" w:rsidR="007F6C01" w:rsidRDefault="007F6C01" w:rsidP="007F6C01">
      <w:pPr>
        <w:rPr>
          <w:rFonts w:ascii="Garamond" w:eastAsiaTheme="minorEastAsia" w:hAnsi="Garamond"/>
          <w:sz w:val="16"/>
          <w:szCs w:val="16"/>
        </w:rPr>
      </w:pPr>
      <w:r>
        <w:rPr>
          <w:rFonts w:ascii="Garamond" w:hAnsi="Garamond"/>
          <w:sz w:val="16"/>
          <w:szCs w:val="16"/>
        </w:rPr>
        <w:t xml:space="preserve">Insights: </w:t>
      </w:r>
      <w:r>
        <w:rPr>
          <w:rFonts w:ascii="Garamond" w:eastAsiaTheme="minorEastAsia" w:hAnsi="Garamond"/>
          <w:sz w:val="16"/>
          <w:szCs w:val="16"/>
        </w:rPr>
        <w:t>It is the relative magnitude of elasticities that determines the sign of the price increase!</w:t>
      </w:r>
    </w:p>
    <w:p w14:paraId="5856D183" w14:textId="1C8E606D" w:rsidR="007F6C01" w:rsidRPr="007F6C01" w:rsidRDefault="007F6C01" w:rsidP="007F6C01">
      <w:pPr>
        <w:rPr>
          <w:rFonts w:ascii="Garamond" w:eastAsiaTheme="minorEastAsia" w:hAnsi="Garamond"/>
          <w:sz w:val="16"/>
          <w:szCs w:val="16"/>
        </w:rPr>
      </w:pPr>
      <w:r>
        <w:rPr>
          <w:rFonts w:ascii="Garamond" w:hAnsi="Garamond" w:cstheme="minorHAnsi"/>
          <w:noProof/>
          <w:color w:val="00B0F0"/>
          <w:sz w:val="16"/>
          <w:szCs w:val="16"/>
        </w:rPr>
        <mc:AlternateContent>
          <mc:Choice Requires="wpi">
            <w:drawing>
              <wp:anchor distT="0" distB="0" distL="114300" distR="114300" simplePos="0" relativeHeight="252609536" behindDoc="0" locked="0" layoutInCell="1" allowOverlap="1" wp14:anchorId="36D25B18" wp14:editId="3EFD8AB3">
                <wp:simplePos x="0" y="0"/>
                <wp:positionH relativeFrom="column">
                  <wp:posOffset>2163357</wp:posOffset>
                </wp:positionH>
                <wp:positionV relativeFrom="paragraph">
                  <wp:posOffset>245095</wp:posOffset>
                </wp:positionV>
                <wp:extent cx="34920" cy="72720"/>
                <wp:effectExtent l="50800" t="50800" r="41910" b="54610"/>
                <wp:wrapNone/>
                <wp:docPr id="587292149" name="Ink 184"/>
                <wp:cNvGraphicFramePr/>
                <a:graphic xmlns:a="http://schemas.openxmlformats.org/drawingml/2006/main">
                  <a:graphicData uri="http://schemas.microsoft.com/office/word/2010/wordprocessingInk">
                    <w14:contentPart bwMode="auto" r:id="rId18">
                      <w14:nvContentPartPr>
                        <w14:cNvContentPartPr/>
                      </w14:nvContentPartPr>
                      <w14:xfrm>
                        <a:off x="0" y="0"/>
                        <a:ext cx="34920" cy="72720"/>
                      </w14:xfrm>
                    </w14:contentPart>
                  </a:graphicData>
                </a:graphic>
              </wp:anchor>
            </w:drawing>
          </mc:Choice>
          <mc:Fallback>
            <w:pict>
              <v:shapetype w14:anchorId="444E3C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4" o:spid="_x0000_s1026" type="#_x0000_t75" style="position:absolute;margin-left:168.95pt;margin-top:17.9pt;width:5.6pt;height:8.6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">
                <v:imagedata r:id="rId19" o:title=""/>
              </v:shape>
            </w:pict>
          </mc:Fallback>
        </mc:AlternateContent>
      </w:r>
      <w:r>
        <w:rPr>
          <w:rFonts w:ascii="Garamond" w:hAnsi="Garamond"/>
          <w:sz w:val="16"/>
          <w:szCs w:val="16"/>
        </w:rPr>
        <w:t xml:space="preserve">Moreover, as you can see if elasticity of demand is inelastic (0) there is no price increase, consumers are not able to shift the burden on producers by shifting the price. Instead, if </w:t>
      </w:r>
      <m:oMath>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D</m:t>
            </m:r>
          </m:sub>
        </m:sSub>
      </m:oMath>
      <w:r w:rsidRPr="00A53C02">
        <w:rPr>
          <w:rFonts w:ascii="Garamond" w:hAnsi="Garamond"/>
          <w:sz w:val="16"/>
          <w:szCs w:val="16"/>
        </w:rPr>
        <w:t xml:space="preserve"> &gt; </w:t>
      </w:r>
      <m:oMath>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S</m:t>
            </m:r>
          </m:sub>
        </m:sSub>
        <m:r>
          <m:rPr>
            <m:sty m:val="p"/>
          </m:rPr>
          <w:rPr>
            <w:rFonts w:ascii="Cambria Math" w:hAnsi="Cambria Math"/>
            <w:sz w:val="16"/>
            <w:szCs w:val="16"/>
          </w:rPr>
          <m:t xml:space="preserve"> </m:t>
        </m:r>
      </m:oMath>
      <w:r w:rsidRPr="00A53C02">
        <w:rPr>
          <w:rFonts w:ascii="Garamond" w:hAnsi="Garamond"/>
          <w:sz w:val="16"/>
          <w:szCs w:val="16"/>
        </w:rPr>
        <w:t>so demand is more elastic than supply we have a negative DP</w:t>
      </w:r>
      <w:r>
        <w:rPr>
          <w:rFonts w:ascii="Garamond" w:hAnsi="Garamond"/>
          <w:sz w:val="16"/>
          <w:szCs w:val="16"/>
        </w:rPr>
        <w:t xml:space="preserve">. </w:t>
      </w:r>
    </w:p>
    <w:p w14:paraId="4EACF321" w14:textId="4834D0DB" w:rsidR="000207E2" w:rsidRDefault="000207E2">
      <w:pPr>
        <w:rPr>
          <w:rFonts w:ascii="Garamond" w:hAnsi="Garamond"/>
          <w:sz w:val="16"/>
          <w:szCs w:val="16"/>
        </w:rPr>
      </w:pPr>
    </w:p>
    <w:p w14:paraId="416E7144" w14:textId="3B9C06E1" w:rsidR="000207E2" w:rsidRPr="003F207D" w:rsidRDefault="003F207D" w:rsidP="000207E2">
      <w:pPr>
        <w:tabs>
          <w:tab w:val="left" w:pos="2420"/>
        </w:tabs>
        <w:rPr>
          <w:rFonts w:ascii="Garamond" w:hAnsi="Garamond"/>
          <w:color w:val="FF0000"/>
          <w:sz w:val="16"/>
          <w:szCs w:val="16"/>
        </w:rPr>
      </w:pPr>
      <w:r>
        <w:rPr>
          <w:rFonts w:ascii="Garamond" w:hAnsi="Garamond"/>
          <w:color w:val="FF0000"/>
          <w:sz w:val="16"/>
          <w:szCs w:val="16"/>
        </w:rPr>
        <w:t>D</w:t>
      </w:r>
      <w:r w:rsidRPr="003F207D">
        <w:rPr>
          <w:rFonts w:ascii="Garamond" w:hAnsi="Garamond"/>
          <w:color w:val="FF0000"/>
          <w:sz w:val="16"/>
          <w:szCs w:val="16"/>
        </w:rPr>
        <w:t xml:space="preserve">. </w:t>
      </w:r>
      <w:r w:rsidR="000207E2" w:rsidRPr="003F207D">
        <w:rPr>
          <w:rFonts w:ascii="Garamond" w:hAnsi="Garamond"/>
          <w:color w:val="FF0000"/>
          <w:sz w:val="16"/>
          <w:szCs w:val="16"/>
        </w:rPr>
        <w:t>DWL analysis</w:t>
      </w:r>
    </w:p>
    <w:p w14:paraId="2E524883" w14:textId="4985DCE0" w:rsidR="000207E2" w:rsidRPr="000207E2" w:rsidRDefault="000207E2" w:rsidP="0038056A">
      <w:pPr>
        <w:tabs>
          <w:tab w:val="left" w:pos="2420"/>
        </w:tabs>
        <w:spacing w:beforeLines="20" w:before="48" w:afterLines="20" w:after="48"/>
        <w:rPr>
          <w:rFonts w:ascii="Garamond" w:hAnsi="Garamond"/>
          <w:sz w:val="16"/>
          <w:szCs w:val="16"/>
        </w:rPr>
      </w:pPr>
      <w:r w:rsidRPr="000207E2">
        <w:rPr>
          <w:rFonts w:ascii="Garamond" w:hAnsi="Garamond"/>
          <w:sz w:val="16"/>
          <w:szCs w:val="16"/>
        </w:rPr>
        <w:t xml:space="preserve">The welfare loss of taxation is measured as a change in </w:t>
      </w:r>
      <w:r w:rsidR="0038056A" w:rsidRPr="000207E2">
        <w:rPr>
          <w:rFonts w:ascii="Garamond" w:hAnsi="Garamond"/>
          <w:sz w:val="16"/>
          <w:szCs w:val="16"/>
        </w:rPr>
        <w:t xml:space="preserve">consumer </w:t>
      </w:r>
      <w:r w:rsidR="0038056A">
        <w:rPr>
          <w:rFonts w:ascii="Garamond" w:hAnsi="Garamond"/>
          <w:sz w:val="16"/>
          <w:szCs w:val="16"/>
        </w:rPr>
        <w:t xml:space="preserve">+ </w:t>
      </w:r>
      <w:r w:rsidR="0038056A" w:rsidRPr="000207E2">
        <w:rPr>
          <w:rFonts w:ascii="Garamond" w:hAnsi="Garamond"/>
          <w:sz w:val="16"/>
          <w:szCs w:val="16"/>
        </w:rPr>
        <w:t>producer</w:t>
      </w:r>
      <w:r w:rsidRPr="000207E2">
        <w:rPr>
          <w:rFonts w:ascii="Garamond" w:hAnsi="Garamond"/>
          <w:sz w:val="16"/>
          <w:szCs w:val="16"/>
        </w:rPr>
        <w:t xml:space="preserve"> surplus minus tax collected. It is also known as the </w:t>
      </w:r>
      <w:proofErr w:type="spellStart"/>
      <w:r w:rsidRPr="000207E2">
        <w:rPr>
          <w:rFonts w:ascii="Garamond" w:hAnsi="Garamond"/>
          <w:sz w:val="16"/>
          <w:szCs w:val="16"/>
        </w:rPr>
        <w:t>Harberger</w:t>
      </w:r>
      <w:proofErr w:type="spellEnd"/>
      <w:r w:rsidRPr="000207E2">
        <w:rPr>
          <w:rFonts w:ascii="Garamond" w:hAnsi="Garamond"/>
          <w:sz w:val="16"/>
          <w:szCs w:val="16"/>
        </w:rPr>
        <w:t xml:space="preserve"> Triangle </w:t>
      </w:r>
    </w:p>
    <w:p w14:paraId="47C130C5" w14:textId="08D68853" w:rsidR="0038056A" w:rsidRDefault="0038056A" w:rsidP="0038056A">
      <w:pPr>
        <w:pStyle w:val="NormalWeb"/>
        <w:shd w:val="clear" w:color="auto" w:fill="FFFFFF"/>
        <w:spacing w:beforeLines="20" w:before="48" w:beforeAutospacing="0" w:afterLines="20" w:after="48" w:afterAutospacing="0"/>
        <w:rPr>
          <w:rFonts w:ascii="Garamond" w:eastAsiaTheme="minorHAnsi" w:hAnsi="Garamond" w:cstheme="minorBidi"/>
          <w:kern w:val="2"/>
          <w:sz w:val="16"/>
          <w:szCs w:val="16"/>
          <w14:ligatures w14:val="standardContextual"/>
        </w:rPr>
      </w:pPr>
      <w:r>
        <w:rPr>
          <w:rFonts w:eastAsiaTheme="minorEastAsia"/>
          <w:noProof/>
        </w:rPr>
        <w:drawing>
          <wp:anchor distT="0" distB="0" distL="114300" distR="114300" simplePos="0" relativeHeight="252610560" behindDoc="1" locked="0" layoutInCell="1" allowOverlap="1" wp14:anchorId="5FDEB27D" wp14:editId="5883DCD0">
            <wp:simplePos x="0" y="0"/>
            <wp:positionH relativeFrom="column">
              <wp:posOffset>3030855</wp:posOffset>
            </wp:positionH>
            <wp:positionV relativeFrom="paragraph">
              <wp:posOffset>135709</wp:posOffset>
            </wp:positionV>
            <wp:extent cx="1396365" cy="232410"/>
            <wp:effectExtent l="0" t="0" r="635" b="0"/>
            <wp:wrapTight wrapText="bothSides">
              <wp:wrapPolygon edited="0">
                <wp:start x="0" y="0"/>
                <wp:lineTo x="0" y="20066"/>
                <wp:lineTo x="21413" y="20066"/>
                <wp:lineTo x="21413" y="0"/>
                <wp:lineTo x="0" y="0"/>
              </wp:wrapPolygon>
            </wp:wrapTight>
            <wp:docPr id="2046540866" name="Picture 25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40866" name="Picture 251" descr="A black text on a white background&#10;&#10;Description automatically generated"/>
                    <pic:cNvPicPr/>
                  </pic:nvPicPr>
                  <pic:blipFill rotWithShape="1">
                    <a:blip r:embed="rId20" cstate="print">
                      <a:extLst>
                        <a:ext uri="{28A0092B-C50C-407E-A947-70E740481C1C}">
                          <a14:useLocalDpi xmlns:a14="http://schemas.microsoft.com/office/drawing/2010/main" val="0"/>
                        </a:ext>
                      </a:extLst>
                    </a:blip>
                    <a:srcRect l="4333" t="13711" r="4675" b="22322"/>
                    <a:stretch/>
                  </pic:blipFill>
                  <pic:spPr bwMode="auto">
                    <a:xfrm>
                      <a:off x="0" y="0"/>
                      <a:ext cx="1396365" cy="232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07E2">
        <w:rPr>
          <w:rFonts w:ascii="Garamond" w:eastAsiaTheme="minorHAnsi" w:hAnsi="Garamond" w:cstheme="minorBidi"/>
          <w:kern w:val="2"/>
          <w:sz w:val="16"/>
          <w:szCs w:val="16"/>
          <w14:ligatures w14:val="standardContextual"/>
        </w:rPr>
        <w:t xml:space="preserve">DWL =  ½ * </w:t>
      </w:r>
      <w:r>
        <w:rPr>
          <w:rFonts w:ascii="Garamond" w:eastAsiaTheme="minorHAnsi" w:hAnsi="Garamond" w:cstheme="minorBidi"/>
          <w:kern w:val="2"/>
          <w:sz w:val="16"/>
          <w:szCs w:val="16"/>
          <w14:ligatures w14:val="standardContextual"/>
        </w:rPr>
        <w:t>dQ</w:t>
      </w:r>
      <w:r w:rsidR="000207E2">
        <w:rPr>
          <w:rFonts w:ascii="Garamond" w:eastAsiaTheme="minorHAnsi" w:hAnsi="Garamond" w:cstheme="minorBidi"/>
          <w:kern w:val="2"/>
          <w:sz w:val="16"/>
          <w:szCs w:val="16"/>
          <w14:ligatures w14:val="standardContextual"/>
        </w:rPr>
        <w:t xml:space="preserve"> * t</w:t>
      </w:r>
      <w:r>
        <w:rPr>
          <w:rFonts w:ascii="Garamond" w:eastAsiaTheme="minorHAnsi" w:hAnsi="Garamond" w:cstheme="minorBidi"/>
          <w:kern w:val="2"/>
          <w:sz w:val="16"/>
          <w:szCs w:val="16"/>
          <w14:ligatures w14:val="standardContextual"/>
        </w:rPr>
        <w:t xml:space="preserve">  </w:t>
      </w:r>
      <w:r w:rsidR="000207E2">
        <w:rPr>
          <w:rFonts w:ascii="Garamond" w:eastAsiaTheme="minorHAnsi" w:hAnsi="Garamond" w:cstheme="minorBidi"/>
          <w:kern w:val="2"/>
          <w:sz w:val="16"/>
          <w:szCs w:val="16"/>
          <w14:ligatures w14:val="standardContextual"/>
        </w:rPr>
        <w:t>--&gt; recall dq is negative DWL = - ½ * dq * t</w:t>
      </w:r>
    </w:p>
    <w:p w14:paraId="69906B02" w14:textId="17986833" w:rsidR="00813B30" w:rsidRDefault="00253E32" w:rsidP="0038056A">
      <w:pPr>
        <w:pStyle w:val="NormalWeb"/>
        <w:shd w:val="clear" w:color="auto" w:fill="FFFFFF"/>
        <w:spacing w:beforeLines="20" w:before="48" w:beforeAutospacing="0" w:afterLines="20" w:after="48" w:afterAutospacing="0"/>
        <w:rPr>
          <w:rFonts w:eastAsiaTheme="minorEastAsia"/>
        </w:rPr>
      </w:pPr>
      <w:r>
        <w:rPr>
          <w:rFonts w:ascii="Garamond" w:hAnsi="Garamond"/>
          <w:noProof/>
          <w:sz w:val="16"/>
          <w:szCs w:val="16"/>
          <w14:ligatures w14:val="standardContextual"/>
        </w:rPr>
        <mc:AlternateContent>
          <mc:Choice Requires="wpi">
            <w:drawing>
              <wp:anchor distT="0" distB="0" distL="114300" distR="114300" simplePos="0" relativeHeight="252666880" behindDoc="0" locked="0" layoutInCell="1" allowOverlap="1" wp14:anchorId="4CE23761" wp14:editId="0C7751A5">
                <wp:simplePos x="0" y="0"/>
                <wp:positionH relativeFrom="column">
                  <wp:posOffset>3011260</wp:posOffset>
                </wp:positionH>
                <wp:positionV relativeFrom="paragraph">
                  <wp:posOffset>-108000</wp:posOffset>
                </wp:positionV>
                <wp:extent cx="1524240" cy="415080"/>
                <wp:effectExtent l="38100" t="38100" r="38100" b="42545"/>
                <wp:wrapNone/>
                <wp:docPr id="798128272" name="Ink 54"/>
                <wp:cNvGraphicFramePr/>
                <a:graphic xmlns:a="http://schemas.openxmlformats.org/drawingml/2006/main">
                  <a:graphicData uri="http://schemas.microsoft.com/office/word/2010/wordprocessingInk">
                    <w14:contentPart bwMode="auto" r:id="rId21">
                      <w14:nvContentPartPr>
                        <w14:cNvContentPartPr/>
                      </w14:nvContentPartPr>
                      <w14:xfrm>
                        <a:off x="0" y="0"/>
                        <a:ext cx="1524240" cy="415080"/>
                      </w14:xfrm>
                    </w14:contentPart>
                  </a:graphicData>
                </a:graphic>
              </wp:anchor>
            </w:drawing>
          </mc:Choice>
          <mc:Fallback>
            <w:pict>
              <v:shape w14:anchorId="34186157" id="Ink 54" o:spid="_x0000_s1026" type="#_x0000_t75" style="position:absolute;margin-left:236.75pt;margin-top:-8.85pt;width:120.7pt;height:33.4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">
                <v:imagedata r:id="rId22" o:title=""/>
              </v:shape>
            </w:pict>
          </mc:Fallback>
        </mc:AlternateContent>
      </w:r>
      <w:proofErr w:type="spellStart"/>
      <w:r w:rsidR="0038056A">
        <w:rPr>
          <w:rFonts w:ascii="Garamond" w:hAnsi="Garamond"/>
          <w:sz w:val="16"/>
          <w:szCs w:val="16"/>
        </w:rPr>
        <w:t>d</w:t>
      </w:r>
      <w:r w:rsidR="00885CE3">
        <w:rPr>
          <w:rFonts w:ascii="Garamond" w:hAnsi="Garamond"/>
          <w:sz w:val="16"/>
          <w:szCs w:val="16"/>
        </w:rPr>
        <w:t>Q</w:t>
      </w:r>
      <w:proofErr w:type="spellEnd"/>
      <w:r w:rsidR="00885CE3">
        <w:rPr>
          <w:rFonts w:ascii="Garamond" w:hAnsi="Garamond"/>
          <w:sz w:val="16"/>
          <w:szCs w:val="16"/>
        </w:rPr>
        <w:t xml:space="preserve">/Q = </w:t>
      </w:r>
      <w:r w:rsidR="00885CE3">
        <w:rPr>
          <w:rFonts w:ascii="Garamond" w:hAnsi="Garamond"/>
          <w:sz w:val="16"/>
          <w:szCs w:val="16"/>
          <w:lang w:val="el-GR"/>
        </w:rPr>
        <w:t>ε</w:t>
      </w:r>
      <w:r w:rsidR="00885CE3">
        <w:rPr>
          <w:rFonts w:ascii="Garamond" w:hAnsi="Garamond"/>
          <w:sz w:val="16"/>
          <w:szCs w:val="16"/>
          <w:vertAlign w:val="subscript"/>
        </w:rPr>
        <w:t xml:space="preserve">S </w:t>
      </w:r>
      <w:r w:rsidR="00885CE3">
        <w:rPr>
          <w:rFonts w:ascii="Garamond" w:hAnsi="Garamond"/>
          <w:sz w:val="16"/>
          <w:szCs w:val="16"/>
        </w:rPr>
        <w:t xml:space="preserve">DP/P </w:t>
      </w:r>
      <w:r w:rsidR="0038056A">
        <w:rPr>
          <w:rFonts w:ascii="Garamond" w:hAnsi="Garamond"/>
          <w:sz w:val="16"/>
          <w:szCs w:val="16"/>
        </w:rPr>
        <w:t xml:space="preserve"> ---&gt; substituting DP:     </w:t>
      </w:r>
      <w:r w:rsidR="00885CE3" w:rsidRPr="0038056A">
        <w:rPr>
          <w:rFonts w:eastAsiaTheme="minorEastAsia"/>
          <w:sz w:val="16"/>
          <w:szCs w:val="16"/>
        </w:rPr>
        <w:t xml:space="preserve">DQ = t * </w:t>
      </w:r>
      <m:oMath>
        <m:f>
          <m:fPr>
            <m:ctrlPr>
              <w:rPr>
                <w:rFonts w:ascii="Cambria Math" w:hAnsi="Cambria Math"/>
                <w:i/>
                <w:sz w:val="16"/>
                <w:szCs w:val="16"/>
                <w:lang w:val="it-IT"/>
              </w:rPr>
            </m:ctrlPr>
          </m:fPr>
          <m:num>
            <m:sSub>
              <m:sSubPr>
                <m:ctrlPr>
                  <w:rPr>
                    <w:rFonts w:ascii="Cambria Math" w:hAnsi="Cambria Math"/>
                    <w:i/>
                    <w:sz w:val="16"/>
                    <w:szCs w:val="16"/>
                    <w:lang w:val="it-IT"/>
                  </w:rPr>
                </m:ctrlPr>
              </m:sSubPr>
              <m:e>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S</m:t>
                    </m:r>
                  </m:sub>
                </m:sSub>
                <m:r>
                  <w:rPr>
                    <w:rFonts w:ascii="Cambria Math" w:hAnsi="Cambria Math"/>
                    <w:sz w:val="16"/>
                    <w:szCs w:val="16"/>
                  </w:rPr>
                  <m:t xml:space="preserve"> </m:t>
                </m:r>
                <m:r>
                  <w:rPr>
                    <w:rFonts w:ascii="Cambria Math" w:hAnsi="Cambria Math"/>
                    <w:sz w:val="16"/>
                    <w:szCs w:val="16"/>
                    <w:lang w:val="el-GR"/>
                  </w:rPr>
                  <m:t>ε</m:t>
                </m:r>
              </m:e>
              <m:sub>
                <m:r>
                  <w:rPr>
                    <w:rFonts w:ascii="Cambria Math" w:hAnsi="Cambria Math"/>
                    <w:sz w:val="16"/>
                    <w:szCs w:val="16"/>
                    <w:lang w:val="it-IT"/>
                  </w:rPr>
                  <m:t>D</m:t>
                </m:r>
              </m:sub>
            </m:sSub>
          </m:num>
          <m:den>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S</m:t>
                </m:r>
              </m:sub>
            </m:sSub>
            <m:r>
              <w:rPr>
                <w:rFonts w:ascii="Cambria Math" w:hAnsi="Cambria Math"/>
                <w:sz w:val="16"/>
                <w:szCs w:val="16"/>
              </w:rPr>
              <m:t xml:space="preserve"> - </m:t>
            </m:r>
            <m:sSub>
              <m:sSubPr>
                <m:ctrlPr>
                  <w:rPr>
                    <w:rFonts w:ascii="Cambria Math" w:hAnsi="Cambria Math"/>
                    <w:i/>
                    <w:sz w:val="16"/>
                    <w:szCs w:val="16"/>
                    <w:lang w:val="it-IT"/>
                  </w:rPr>
                </m:ctrlPr>
              </m:sSubPr>
              <m:e>
                <m:r>
                  <w:rPr>
                    <w:rFonts w:ascii="Cambria Math" w:hAnsi="Cambria Math"/>
                    <w:sz w:val="16"/>
                    <w:szCs w:val="16"/>
                    <w:lang w:val="it-IT"/>
                  </w:rPr>
                  <m:t>ε</m:t>
                </m:r>
              </m:e>
              <m:sub>
                <m:r>
                  <w:rPr>
                    <w:rFonts w:ascii="Cambria Math" w:hAnsi="Cambria Math"/>
                    <w:sz w:val="16"/>
                    <w:szCs w:val="16"/>
                    <w:lang w:val="it-IT"/>
                  </w:rPr>
                  <m:t>D</m:t>
                </m:r>
              </m:sub>
            </m:sSub>
          </m:den>
        </m:f>
      </m:oMath>
      <w:r w:rsidR="00885CE3" w:rsidRPr="0038056A">
        <w:rPr>
          <w:rFonts w:eastAsiaTheme="minorEastAsia"/>
          <w:sz w:val="16"/>
          <w:szCs w:val="16"/>
        </w:rPr>
        <w:t xml:space="preserve"> * Q/</w:t>
      </w:r>
      <w:r w:rsidR="0038056A">
        <w:rPr>
          <w:rFonts w:eastAsiaTheme="minorEastAsia"/>
          <w:sz w:val="16"/>
          <w:szCs w:val="16"/>
        </w:rPr>
        <w:t xml:space="preserve">P    </w:t>
      </w:r>
      <w:r w:rsidR="00885CE3" w:rsidRPr="0038056A">
        <w:rPr>
          <w:rFonts w:eastAsiaTheme="minorEastAsia"/>
        </w:rPr>
        <w:t>--&gt;</w:t>
      </w:r>
    </w:p>
    <w:p w14:paraId="654FA8E7" w14:textId="37A71C37" w:rsidR="00813B30" w:rsidRDefault="00813B30" w:rsidP="00813B30">
      <w:pPr>
        <w:pStyle w:val="NormalWeb"/>
        <w:shd w:val="clear" w:color="auto" w:fill="FFFFFF"/>
        <w:spacing w:beforeLines="20" w:before="48" w:beforeAutospacing="0" w:afterLines="20" w:after="48" w:afterAutospacing="0"/>
        <w:rPr>
          <w:rFonts w:ascii="Garamond" w:eastAsiaTheme="minorHAnsi" w:hAnsi="Garamond" w:cstheme="minorBidi"/>
          <w:kern w:val="2"/>
          <w:sz w:val="16"/>
          <w:szCs w:val="16"/>
          <w14:ligatures w14:val="standardContextual"/>
        </w:rPr>
      </w:pPr>
      <w:r w:rsidRPr="00813B30">
        <w:rPr>
          <w:rFonts w:ascii="Garamond" w:eastAsiaTheme="minorHAnsi" w:hAnsi="Garamond" w:cstheme="minorBidi"/>
          <w:kern w:val="2"/>
          <w:sz w:val="16"/>
          <w:szCs w:val="16"/>
          <w14:ligatures w14:val="standardContextual"/>
        </w:rPr>
        <w:t>As you can clearly see elasticities determine tax inefficiency</w:t>
      </w:r>
      <w:r>
        <w:rPr>
          <w:rFonts w:ascii="Garamond" w:eastAsiaTheme="minorHAnsi" w:hAnsi="Garamond" w:cstheme="minorBidi"/>
          <w:kern w:val="2"/>
          <w:sz w:val="16"/>
          <w:szCs w:val="16"/>
          <w14:ligatures w14:val="standardContextual"/>
        </w:rPr>
        <w:t>, key points:</w:t>
      </w:r>
    </w:p>
    <w:p w14:paraId="0794885E" w14:textId="26D687A2" w:rsidR="00813B30" w:rsidRPr="00253E32" w:rsidRDefault="00813B30" w:rsidP="00813B30">
      <w:pPr>
        <w:pStyle w:val="NormalWeb"/>
        <w:shd w:val="clear" w:color="auto" w:fill="FFFFFF"/>
        <w:spacing w:beforeLines="20" w:before="48" w:beforeAutospacing="0" w:afterLines="20" w:after="48" w:afterAutospacing="0"/>
        <w:rPr>
          <w:rFonts w:ascii="Garamond" w:eastAsiaTheme="minorHAnsi" w:hAnsi="Garamond" w:cstheme="minorBidi"/>
          <w:b/>
          <w:bCs/>
          <w:color w:val="0070C0"/>
          <w:kern w:val="2"/>
          <w:sz w:val="16"/>
          <w:szCs w:val="16"/>
          <w14:ligatures w14:val="standardContextual"/>
        </w:rPr>
      </w:pPr>
      <w:r w:rsidRPr="00253E32">
        <w:rPr>
          <w:rFonts w:ascii="Garamond" w:hAnsi="Garamond"/>
          <w:b/>
          <w:bCs/>
          <w:noProof/>
          <w:color w:val="0070C0"/>
          <w:sz w:val="16"/>
          <w:szCs w:val="16"/>
        </w:rPr>
        <w:drawing>
          <wp:anchor distT="0" distB="0" distL="114300" distR="114300" simplePos="0" relativeHeight="252611584" behindDoc="1" locked="0" layoutInCell="1" allowOverlap="1" wp14:anchorId="5C1EB896" wp14:editId="3E82881E">
            <wp:simplePos x="0" y="0"/>
            <wp:positionH relativeFrom="column">
              <wp:posOffset>2559685</wp:posOffset>
            </wp:positionH>
            <wp:positionV relativeFrom="paragraph">
              <wp:posOffset>17275</wp:posOffset>
            </wp:positionV>
            <wp:extent cx="4090670" cy="1341755"/>
            <wp:effectExtent l="0" t="0" r="0" b="4445"/>
            <wp:wrapTight wrapText="bothSides">
              <wp:wrapPolygon edited="0">
                <wp:start x="0" y="0"/>
                <wp:lineTo x="0" y="21467"/>
                <wp:lineTo x="21526" y="21467"/>
                <wp:lineTo x="21526" y="0"/>
                <wp:lineTo x="0" y="0"/>
              </wp:wrapPolygon>
            </wp:wrapTight>
            <wp:docPr id="990140929" name="Picture 5" descr="A diagram of a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0929" name="Picture 5" descr="A diagram of a pric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90670" cy="1341755"/>
                    </a:xfrm>
                    <a:prstGeom prst="rect">
                      <a:avLst/>
                    </a:prstGeom>
                  </pic:spPr>
                </pic:pic>
              </a:graphicData>
            </a:graphic>
            <wp14:sizeRelH relativeFrom="page">
              <wp14:pctWidth>0</wp14:pctWidth>
            </wp14:sizeRelH>
            <wp14:sizeRelV relativeFrom="page">
              <wp14:pctHeight>0</wp14:pctHeight>
            </wp14:sizeRelV>
          </wp:anchor>
        </w:drawing>
      </w:r>
      <w:r w:rsidR="00990F0E" w:rsidRPr="00253E32">
        <w:rPr>
          <w:rFonts w:ascii="Garamond" w:hAnsi="Garamond"/>
          <w:b/>
          <w:bCs/>
          <w:noProof/>
          <w:color w:val="0070C0"/>
          <w:sz w:val="16"/>
          <w:szCs w:val="16"/>
        </w:rPr>
        <mc:AlternateContent>
          <mc:Choice Requires="wpi">
            <w:drawing>
              <wp:anchor distT="0" distB="0" distL="114300" distR="114300" simplePos="0" relativeHeight="252598272" behindDoc="0" locked="0" layoutInCell="1" allowOverlap="1" wp14:anchorId="66855C77" wp14:editId="0C60D691">
                <wp:simplePos x="0" y="0"/>
                <wp:positionH relativeFrom="column">
                  <wp:posOffset>547929</wp:posOffset>
                </wp:positionH>
                <wp:positionV relativeFrom="paragraph">
                  <wp:posOffset>2703951</wp:posOffset>
                </wp:positionV>
                <wp:extent cx="360" cy="360"/>
                <wp:effectExtent l="38100" t="38100" r="38100" b="38100"/>
                <wp:wrapNone/>
                <wp:docPr id="1927876218" name="Ink 14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11605F60" id="Ink 149" o:spid="_x0000_s1026" type="#_x0000_t75" style="position:absolute;margin-left:42.8pt;margin-top:212.55pt;width:.75pt;height:.75pt;z-index:25259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">
                <v:imagedata r:id="rId25" o:title=""/>
              </v:shape>
            </w:pict>
          </mc:Fallback>
        </mc:AlternateContent>
      </w:r>
      <w:r w:rsidRPr="00253E32">
        <w:rPr>
          <w:rFonts w:ascii="Garamond" w:hAnsi="Garamond"/>
          <w:b/>
          <w:bCs/>
          <w:color w:val="0070C0"/>
          <w:sz w:val="16"/>
          <w:szCs w:val="16"/>
        </w:rPr>
        <w:t>1. The higher elasticity the higher DWL</w:t>
      </w:r>
    </w:p>
    <w:p w14:paraId="74066906" w14:textId="7E8DD243" w:rsidR="00813B30" w:rsidRPr="00253E32" w:rsidRDefault="00813B30" w:rsidP="000207E2">
      <w:pPr>
        <w:tabs>
          <w:tab w:val="left" w:pos="2420"/>
        </w:tabs>
        <w:rPr>
          <w:rFonts w:ascii="Garamond" w:hAnsi="Garamond"/>
          <w:b/>
          <w:bCs/>
          <w:color w:val="0070C0"/>
          <w:sz w:val="16"/>
          <w:szCs w:val="16"/>
        </w:rPr>
      </w:pPr>
      <w:r w:rsidRPr="00253E32">
        <w:rPr>
          <w:rFonts w:ascii="Garamond" w:hAnsi="Garamond"/>
          <w:b/>
          <w:bCs/>
          <w:color w:val="0070C0"/>
          <w:sz w:val="16"/>
          <w:szCs w:val="16"/>
        </w:rPr>
        <w:t>2. DWL increases with the square of t --&gt; small tax rates have relatively small efficiency costs, large taxes have relatively large efficiency costs.</w:t>
      </w:r>
    </w:p>
    <w:p w14:paraId="0E28B58B" w14:textId="0F1E25A0" w:rsidR="00813B30" w:rsidRPr="00253E32" w:rsidRDefault="00813B30" w:rsidP="000207E2">
      <w:pPr>
        <w:tabs>
          <w:tab w:val="left" w:pos="2420"/>
        </w:tabs>
        <w:rPr>
          <w:rFonts w:ascii="Garamond" w:hAnsi="Garamond"/>
          <w:b/>
          <w:bCs/>
          <w:color w:val="0070C0"/>
          <w:sz w:val="16"/>
          <w:szCs w:val="16"/>
        </w:rPr>
      </w:pPr>
      <w:r w:rsidRPr="00253E32">
        <w:rPr>
          <w:rFonts w:ascii="Garamond" w:hAnsi="Garamond"/>
          <w:b/>
          <w:bCs/>
          <w:color w:val="0070C0"/>
          <w:sz w:val="16"/>
          <w:szCs w:val="16"/>
        </w:rPr>
        <w:t>Better to have several small taxes on multiple taxes than few big taxes.</w:t>
      </w:r>
    </w:p>
    <w:p w14:paraId="053A2367" w14:textId="2AA972AC" w:rsidR="00813B30" w:rsidRPr="00253E32" w:rsidRDefault="00813B30" w:rsidP="000207E2">
      <w:pPr>
        <w:tabs>
          <w:tab w:val="left" w:pos="2420"/>
        </w:tabs>
        <w:rPr>
          <w:rFonts w:ascii="Garamond" w:hAnsi="Garamond"/>
          <w:b/>
          <w:bCs/>
          <w:color w:val="0070C0"/>
          <w:sz w:val="16"/>
          <w:szCs w:val="16"/>
        </w:rPr>
      </w:pPr>
      <w:r w:rsidRPr="00253E32">
        <w:rPr>
          <w:rFonts w:ascii="Garamond" w:hAnsi="Garamond"/>
          <w:b/>
          <w:bCs/>
          <w:color w:val="0070C0"/>
          <w:sz w:val="16"/>
          <w:szCs w:val="16"/>
        </w:rPr>
        <w:t>3. pre-existing distortions (existing taxes) make the cost of further taxation higher (obvious)</w:t>
      </w:r>
    </w:p>
    <w:p w14:paraId="2973EDF0" w14:textId="7304F8D7" w:rsidR="00813B30" w:rsidRDefault="00813B30" w:rsidP="000207E2">
      <w:pPr>
        <w:tabs>
          <w:tab w:val="left" w:pos="2420"/>
        </w:tabs>
        <w:rPr>
          <w:rFonts w:ascii="Garamond" w:hAnsi="Garamond"/>
          <w:sz w:val="16"/>
          <w:szCs w:val="16"/>
        </w:rPr>
      </w:pPr>
    </w:p>
    <w:p w14:paraId="62D14211" w14:textId="689DA8DF" w:rsidR="00813B30" w:rsidRDefault="00813B30" w:rsidP="000207E2">
      <w:pPr>
        <w:tabs>
          <w:tab w:val="left" w:pos="2420"/>
        </w:tabs>
        <w:rPr>
          <w:rFonts w:ascii="Garamond" w:hAnsi="Garamond"/>
          <w:sz w:val="16"/>
          <w:szCs w:val="16"/>
        </w:rPr>
      </w:pPr>
    </w:p>
    <w:p w14:paraId="248E06B4" w14:textId="77777777" w:rsidR="00813B30" w:rsidRDefault="00813B30" w:rsidP="00885CE3">
      <w:pPr>
        <w:tabs>
          <w:tab w:val="left" w:pos="2420"/>
        </w:tabs>
        <w:rPr>
          <w:rFonts w:ascii="Garamond" w:hAnsi="Garamond"/>
          <w:color w:val="C00000"/>
          <w:sz w:val="16"/>
          <w:szCs w:val="16"/>
        </w:rPr>
      </w:pPr>
    </w:p>
    <w:p w14:paraId="69460C50" w14:textId="77777777" w:rsidR="00813B30" w:rsidRDefault="00813B30" w:rsidP="00885CE3">
      <w:pPr>
        <w:tabs>
          <w:tab w:val="left" w:pos="2420"/>
        </w:tabs>
        <w:rPr>
          <w:rFonts w:ascii="Garamond" w:hAnsi="Garamond"/>
          <w:color w:val="C00000"/>
          <w:sz w:val="16"/>
          <w:szCs w:val="16"/>
        </w:rPr>
      </w:pPr>
    </w:p>
    <w:p w14:paraId="76A95004" w14:textId="77777777" w:rsidR="00813B30" w:rsidRDefault="00813B30" w:rsidP="00885CE3">
      <w:pPr>
        <w:tabs>
          <w:tab w:val="left" w:pos="2420"/>
        </w:tabs>
        <w:rPr>
          <w:rFonts w:ascii="Garamond" w:hAnsi="Garamond"/>
          <w:color w:val="C00000"/>
          <w:sz w:val="16"/>
          <w:szCs w:val="16"/>
        </w:rPr>
      </w:pPr>
    </w:p>
    <w:p w14:paraId="2D3EE0C1" w14:textId="3F533872" w:rsidR="00885CE3" w:rsidRPr="00813B30" w:rsidRDefault="00813B30" w:rsidP="00885CE3">
      <w:pPr>
        <w:tabs>
          <w:tab w:val="left" w:pos="2420"/>
        </w:tabs>
        <w:rPr>
          <w:rFonts w:ascii="Garamond" w:hAnsi="Garamond"/>
          <w:color w:val="C00000"/>
          <w:sz w:val="16"/>
          <w:szCs w:val="16"/>
        </w:rPr>
      </w:pPr>
      <w:r w:rsidRPr="00813B30">
        <w:rPr>
          <w:rFonts w:ascii="Garamond" w:hAnsi="Garamond"/>
          <w:color w:val="C00000"/>
          <w:sz w:val="16"/>
          <w:szCs w:val="16"/>
        </w:rPr>
        <w:t xml:space="preserve">6. </w:t>
      </w:r>
      <w:r w:rsidR="00885CE3" w:rsidRPr="00813B30">
        <w:rPr>
          <w:rFonts w:ascii="Garamond" w:hAnsi="Garamond"/>
          <w:color w:val="C00000"/>
          <w:sz w:val="16"/>
          <w:szCs w:val="16"/>
        </w:rPr>
        <w:t>Empirical Application:</w:t>
      </w:r>
      <w:r w:rsidR="000A620A" w:rsidRPr="00813B30">
        <w:rPr>
          <w:rFonts w:ascii="Garamond" w:hAnsi="Garamond"/>
          <w:color w:val="C00000"/>
          <w:sz w:val="16"/>
          <w:szCs w:val="16"/>
        </w:rPr>
        <w:t xml:space="preserve"> If we reduce VAT</w:t>
      </w:r>
      <w:r>
        <w:rPr>
          <w:rFonts w:ascii="Garamond" w:hAnsi="Garamond"/>
          <w:color w:val="C00000"/>
          <w:sz w:val="16"/>
          <w:szCs w:val="16"/>
        </w:rPr>
        <w:t xml:space="preserve"> ---&gt; less inefficiency ---&gt; higher optimal produced quantity ---&gt;</w:t>
      </w:r>
      <w:r w:rsidR="000A620A" w:rsidRPr="00813B30">
        <w:rPr>
          <w:rFonts w:ascii="Garamond" w:hAnsi="Garamond"/>
          <w:color w:val="C00000"/>
          <w:sz w:val="16"/>
          <w:szCs w:val="16"/>
        </w:rPr>
        <w:t xml:space="preserve"> do </w:t>
      </w:r>
      <w:r>
        <w:rPr>
          <w:rFonts w:ascii="Garamond" w:hAnsi="Garamond"/>
          <w:color w:val="C00000"/>
          <w:sz w:val="16"/>
          <w:szCs w:val="16"/>
        </w:rPr>
        <w:t>we</w:t>
      </w:r>
      <w:r w:rsidR="000A620A" w:rsidRPr="00813B30">
        <w:rPr>
          <w:rFonts w:ascii="Garamond" w:hAnsi="Garamond"/>
          <w:color w:val="C00000"/>
          <w:sz w:val="16"/>
          <w:szCs w:val="16"/>
        </w:rPr>
        <w:t xml:space="preserve"> employ more people??</w:t>
      </w:r>
    </w:p>
    <w:p w14:paraId="3675A983" w14:textId="35178DF1" w:rsidR="00885CE3" w:rsidRPr="00885CE3" w:rsidRDefault="00885CE3" w:rsidP="00885CE3">
      <w:pPr>
        <w:tabs>
          <w:tab w:val="left" w:pos="2420"/>
        </w:tabs>
        <w:rPr>
          <w:rFonts w:ascii="Garamond" w:hAnsi="Garamond"/>
          <w:sz w:val="16"/>
          <w:szCs w:val="16"/>
        </w:rPr>
      </w:pPr>
      <w:r w:rsidRPr="00885CE3">
        <w:rPr>
          <w:rFonts w:ascii="Garamond" w:hAnsi="Garamond"/>
          <w:sz w:val="16"/>
          <w:szCs w:val="16"/>
        </w:rPr>
        <w:t xml:space="preserve">2007: In Finland, cut in VAT rate on hairdressing services </w:t>
      </w:r>
      <w:r w:rsidR="00813B30">
        <w:rPr>
          <w:rFonts w:ascii="Garamond" w:hAnsi="Garamond"/>
          <w:sz w:val="16"/>
          <w:szCs w:val="16"/>
        </w:rPr>
        <w:t xml:space="preserve">(Labor Intensive factor) </w:t>
      </w:r>
      <w:r w:rsidRPr="00885CE3">
        <w:rPr>
          <w:rFonts w:ascii="Garamond" w:hAnsi="Garamond"/>
          <w:sz w:val="16"/>
          <w:szCs w:val="16"/>
        </w:rPr>
        <w:t xml:space="preserve">from 22% to 8% </w:t>
      </w:r>
    </w:p>
    <w:p w14:paraId="5AF4CC0C" w14:textId="06A2B9FB" w:rsidR="00885CE3" w:rsidRPr="00885CE3" w:rsidRDefault="00885CE3" w:rsidP="00885CE3">
      <w:pPr>
        <w:tabs>
          <w:tab w:val="left" w:pos="2420"/>
        </w:tabs>
        <w:rPr>
          <w:rFonts w:ascii="Garamond" w:hAnsi="Garamond"/>
          <w:sz w:val="16"/>
          <w:szCs w:val="16"/>
        </w:rPr>
      </w:pPr>
      <w:r w:rsidRPr="00885CE3">
        <w:rPr>
          <w:rFonts w:ascii="Garamond" w:hAnsi="Garamond"/>
          <w:sz w:val="16"/>
          <w:szCs w:val="16"/>
        </w:rPr>
        <w:t>Kosonen (2015) assesses the policy's effectiveness using a DiD comparing beauty salons and hairdressing.</w:t>
      </w:r>
    </w:p>
    <w:p w14:paraId="071D72E2" w14:textId="22F587D8" w:rsidR="00813B30" w:rsidRDefault="00813B30" w:rsidP="00885CE3">
      <w:pPr>
        <w:tabs>
          <w:tab w:val="left" w:pos="2420"/>
        </w:tabs>
        <w:rPr>
          <w:rFonts w:ascii="Garamond" w:hAnsi="Garamond"/>
          <w:sz w:val="16"/>
          <w:szCs w:val="16"/>
        </w:rPr>
      </w:pPr>
      <w:r>
        <w:rPr>
          <w:rFonts w:ascii="Garamond" w:hAnsi="Garamond"/>
          <w:noProof/>
          <w:sz w:val="16"/>
          <w:szCs w:val="16"/>
        </w:rPr>
        <w:drawing>
          <wp:anchor distT="0" distB="0" distL="114300" distR="114300" simplePos="0" relativeHeight="252613632" behindDoc="1" locked="0" layoutInCell="1" allowOverlap="1" wp14:anchorId="7A1D4D51" wp14:editId="264EF7BB">
            <wp:simplePos x="0" y="0"/>
            <wp:positionH relativeFrom="column">
              <wp:posOffset>4675505</wp:posOffset>
            </wp:positionH>
            <wp:positionV relativeFrom="paragraph">
              <wp:posOffset>36195</wp:posOffset>
            </wp:positionV>
            <wp:extent cx="2232025" cy="1537970"/>
            <wp:effectExtent l="0" t="0" r="3175" b="0"/>
            <wp:wrapTight wrapText="bothSides">
              <wp:wrapPolygon edited="0">
                <wp:start x="0" y="357"/>
                <wp:lineTo x="0" y="21404"/>
                <wp:lineTo x="21508" y="21404"/>
                <wp:lineTo x="21508" y="357"/>
                <wp:lineTo x="0" y="357"/>
              </wp:wrapPolygon>
            </wp:wrapTight>
            <wp:docPr id="1841979266" name="Picture 7"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79266" name="Picture 7" descr="A graph of a graph of a graph of a graph of a graph of a graph of a graph of a graph of a graph of a graph of a graph of a graph of a graph of&#10;&#10;Description automatically generated"/>
                    <pic:cNvPicPr/>
                  </pic:nvPicPr>
                  <pic:blipFill rotWithShape="1">
                    <a:blip r:embed="rId26" cstate="print">
                      <a:extLst>
                        <a:ext uri="{28A0092B-C50C-407E-A947-70E740481C1C}">
                          <a14:useLocalDpi xmlns:a14="http://schemas.microsoft.com/office/drawing/2010/main" val="0"/>
                        </a:ext>
                      </a:extLst>
                    </a:blip>
                    <a:srcRect l="50636" t="-3829"/>
                    <a:stretch/>
                  </pic:blipFill>
                  <pic:spPr bwMode="auto">
                    <a:xfrm>
                      <a:off x="0" y="0"/>
                      <a:ext cx="2232025" cy="1537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ABA676" w14:textId="40691D18" w:rsidR="00813B30" w:rsidRDefault="00813B30" w:rsidP="00885CE3">
      <w:pPr>
        <w:tabs>
          <w:tab w:val="left" w:pos="2420"/>
        </w:tabs>
        <w:rPr>
          <w:rFonts w:ascii="Garamond" w:hAnsi="Garamond"/>
          <w:sz w:val="16"/>
          <w:szCs w:val="16"/>
        </w:rPr>
      </w:pPr>
      <w:r>
        <w:rPr>
          <w:rFonts w:ascii="Garamond" w:hAnsi="Garamond"/>
          <w:noProof/>
          <w:sz w:val="16"/>
          <w:szCs w:val="16"/>
        </w:rPr>
        <w:drawing>
          <wp:anchor distT="0" distB="0" distL="114300" distR="114300" simplePos="0" relativeHeight="252612608" behindDoc="1" locked="0" layoutInCell="1" allowOverlap="1" wp14:anchorId="4F5A4349" wp14:editId="5088AC83">
            <wp:simplePos x="0" y="0"/>
            <wp:positionH relativeFrom="column">
              <wp:posOffset>2679700</wp:posOffset>
            </wp:positionH>
            <wp:positionV relativeFrom="paragraph">
              <wp:posOffset>84455</wp:posOffset>
            </wp:positionV>
            <wp:extent cx="1903095" cy="1372235"/>
            <wp:effectExtent l="0" t="0" r="1905" b="0"/>
            <wp:wrapTight wrapText="bothSides">
              <wp:wrapPolygon edited="0">
                <wp:start x="0" y="0"/>
                <wp:lineTo x="0" y="21390"/>
                <wp:lineTo x="21477" y="21390"/>
                <wp:lineTo x="21477" y="0"/>
                <wp:lineTo x="0" y="0"/>
              </wp:wrapPolygon>
            </wp:wrapTight>
            <wp:docPr id="516677051" name="Picture 51667705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79266" name="Picture 7" descr="A graph of a graph of a graph of a graph of a graph of a graph of a graph of a graph of a graph of a graph of a graph of a graph of a graph of&#10;&#10;Description automatically generated"/>
                    <pic:cNvPicPr/>
                  </pic:nvPicPr>
                  <pic:blipFill rotWithShape="1">
                    <a:blip r:embed="rId27" cstate="print">
                      <a:extLst>
                        <a:ext uri="{28A0092B-C50C-407E-A947-70E740481C1C}">
                          <a14:useLocalDpi xmlns:a14="http://schemas.microsoft.com/office/drawing/2010/main" val="0"/>
                        </a:ext>
                      </a:extLst>
                    </a:blip>
                    <a:srcRect l="-159" t="2872" r="56261" b="446"/>
                    <a:stretch/>
                  </pic:blipFill>
                  <pic:spPr bwMode="auto">
                    <a:xfrm>
                      <a:off x="0" y="0"/>
                      <a:ext cx="1903095" cy="1372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sz w:val="16"/>
          <w:szCs w:val="16"/>
        </w:rPr>
        <w:t>Key Findings:</w:t>
      </w:r>
    </w:p>
    <w:p w14:paraId="7C44D0CE" w14:textId="27664655" w:rsidR="00885CE3" w:rsidRDefault="00813B30" w:rsidP="00885CE3">
      <w:pPr>
        <w:tabs>
          <w:tab w:val="left" w:pos="2420"/>
        </w:tabs>
        <w:rPr>
          <w:rFonts w:ascii="Garamond" w:hAnsi="Garamond"/>
          <w:sz w:val="16"/>
          <w:szCs w:val="16"/>
        </w:rPr>
      </w:pPr>
      <w:r>
        <w:rPr>
          <w:rFonts w:ascii="Garamond" w:hAnsi="Garamond"/>
          <w:sz w:val="16"/>
          <w:szCs w:val="16"/>
        </w:rPr>
        <w:t xml:space="preserve">a. </w:t>
      </w:r>
      <w:r w:rsidR="00885CE3" w:rsidRPr="00885CE3">
        <w:rPr>
          <w:rFonts w:ascii="Garamond" w:hAnsi="Garamond"/>
          <w:sz w:val="16"/>
          <w:szCs w:val="16"/>
        </w:rPr>
        <w:t>Pass-through estimated around 50%</w:t>
      </w:r>
      <w:r w:rsidR="000A620A">
        <w:rPr>
          <w:rFonts w:ascii="Garamond" w:hAnsi="Garamond"/>
          <w:sz w:val="16"/>
          <w:szCs w:val="16"/>
        </w:rPr>
        <w:t>, business kept 50%</w:t>
      </w:r>
      <w:r>
        <w:rPr>
          <w:rFonts w:ascii="Garamond" w:hAnsi="Garamond"/>
          <w:sz w:val="16"/>
          <w:szCs w:val="16"/>
        </w:rPr>
        <w:t>: huge reduction in cost, but hairdressers actually did not reduce prices by the full amount they are gaining in costs but by 50%</w:t>
      </w:r>
    </w:p>
    <w:p w14:paraId="37185A1C" w14:textId="34576FD3" w:rsidR="00885CE3" w:rsidRDefault="00813B30" w:rsidP="00885CE3">
      <w:pPr>
        <w:tabs>
          <w:tab w:val="left" w:pos="2420"/>
        </w:tabs>
        <w:rPr>
          <w:rFonts w:ascii="Garamond" w:hAnsi="Garamond"/>
          <w:sz w:val="16"/>
          <w:szCs w:val="16"/>
        </w:rPr>
      </w:pPr>
      <w:r>
        <w:rPr>
          <w:rFonts w:ascii="Garamond" w:hAnsi="Garamond"/>
          <w:sz w:val="16"/>
          <w:szCs w:val="16"/>
        </w:rPr>
        <w:t>b.</w:t>
      </w:r>
      <w:r w:rsidR="00885CE3" w:rsidRPr="00885CE3">
        <w:rPr>
          <w:rFonts w:ascii="Garamond" w:hAnsi="Garamond"/>
          <w:sz w:val="16"/>
          <w:szCs w:val="16"/>
        </w:rPr>
        <w:t xml:space="preserve"> No effect on employment but a large increase in profits...</w:t>
      </w:r>
    </w:p>
    <w:p w14:paraId="0B01F032" w14:textId="2F1D7C2E" w:rsidR="000A620A" w:rsidRDefault="000A620A" w:rsidP="00885CE3">
      <w:pPr>
        <w:tabs>
          <w:tab w:val="left" w:pos="2420"/>
        </w:tabs>
        <w:rPr>
          <w:rFonts w:ascii="Garamond" w:hAnsi="Garamond"/>
          <w:sz w:val="16"/>
          <w:szCs w:val="16"/>
        </w:rPr>
      </w:pPr>
    </w:p>
    <w:p w14:paraId="35F02125" w14:textId="22F9D465" w:rsidR="00885CE3" w:rsidRDefault="00885CE3" w:rsidP="00885CE3">
      <w:pPr>
        <w:tabs>
          <w:tab w:val="left" w:pos="2420"/>
        </w:tabs>
        <w:rPr>
          <w:rFonts w:ascii="Garamond" w:hAnsi="Garamond"/>
          <w:sz w:val="16"/>
          <w:szCs w:val="16"/>
        </w:rPr>
      </w:pPr>
    </w:p>
    <w:p w14:paraId="69BA17B6" w14:textId="5F27C068" w:rsidR="00885CE3" w:rsidRDefault="00885CE3" w:rsidP="00885CE3">
      <w:pPr>
        <w:tabs>
          <w:tab w:val="left" w:pos="2420"/>
        </w:tabs>
        <w:rPr>
          <w:rFonts w:ascii="Garamond" w:hAnsi="Garamond"/>
          <w:sz w:val="16"/>
          <w:szCs w:val="16"/>
        </w:rPr>
      </w:pPr>
    </w:p>
    <w:p w14:paraId="7D3951E1" w14:textId="12CD36D3" w:rsidR="00885CE3" w:rsidRDefault="00885CE3" w:rsidP="00885CE3">
      <w:pPr>
        <w:tabs>
          <w:tab w:val="left" w:pos="2420"/>
        </w:tabs>
        <w:rPr>
          <w:rFonts w:ascii="Garamond" w:hAnsi="Garamond"/>
          <w:sz w:val="16"/>
          <w:szCs w:val="16"/>
        </w:rPr>
      </w:pPr>
    </w:p>
    <w:p w14:paraId="243C7740" w14:textId="19509EEB" w:rsidR="00813B30" w:rsidRDefault="00813B30" w:rsidP="00813B30">
      <w:pPr>
        <w:tabs>
          <w:tab w:val="left" w:pos="2420"/>
        </w:tabs>
        <w:rPr>
          <w:rFonts w:ascii="Garamond" w:hAnsi="Garamond"/>
          <w:sz w:val="16"/>
          <w:szCs w:val="16"/>
        </w:rPr>
      </w:pPr>
    </w:p>
    <w:p w14:paraId="26E484F2" w14:textId="25087B05" w:rsidR="00813B30" w:rsidRDefault="00813B30" w:rsidP="00885CE3">
      <w:pPr>
        <w:tabs>
          <w:tab w:val="left" w:pos="2420"/>
        </w:tabs>
        <w:rPr>
          <w:rFonts w:ascii="Garamond" w:hAnsi="Garamond"/>
          <w:sz w:val="16"/>
          <w:szCs w:val="16"/>
        </w:rPr>
      </w:pPr>
    </w:p>
    <w:p w14:paraId="7BD6A857" w14:textId="77777777" w:rsidR="00813B30" w:rsidRDefault="00813B30" w:rsidP="00885CE3">
      <w:pPr>
        <w:tabs>
          <w:tab w:val="left" w:pos="2420"/>
        </w:tabs>
        <w:rPr>
          <w:rFonts w:ascii="Garamond" w:hAnsi="Garamond"/>
          <w:sz w:val="16"/>
          <w:szCs w:val="16"/>
        </w:rPr>
      </w:pPr>
    </w:p>
    <w:p w14:paraId="5F3B3BED" w14:textId="0B3B5120" w:rsidR="00813B30" w:rsidRDefault="00813B30" w:rsidP="00885CE3">
      <w:pPr>
        <w:tabs>
          <w:tab w:val="left" w:pos="2420"/>
        </w:tabs>
        <w:rPr>
          <w:rFonts w:ascii="Garamond" w:hAnsi="Garamond"/>
          <w:sz w:val="16"/>
          <w:szCs w:val="16"/>
        </w:rPr>
      </w:pPr>
    </w:p>
    <w:p w14:paraId="319202FA" w14:textId="77777777" w:rsidR="00813B30" w:rsidRDefault="00813B30" w:rsidP="00885CE3">
      <w:pPr>
        <w:tabs>
          <w:tab w:val="left" w:pos="2420"/>
        </w:tabs>
        <w:rPr>
          <w:rFonts w:ascii="Garamond" w:hAnsi="Garamond"/>
          <w:sz w:val="16"/>
          <w:szCs w:val="16"/>
        </w:rPr>
      </w:pPr>
    </w:p>
    <w:p w14:paraId="2884D16A" w14:textId="537CD639" w:rsidR="00813B30" w:rsidRDefault="00813B30" w:rsidP="00885CE3">
      <w:pPr>
        <w:tabs>
          <w:tab w:val="left" w:pos="2420"/>
        </w:tabs>
        <w:rPr>
          <w:rFonts w:ascii="Garamond" w:hAnsi="Garamond"/>
          <w:sz w:val="16"/>
          <w:szCs w:val="16"/>
        </w:rPr>
      </w:pPr>
    </w:p>
    <w:p w14:paraId="03A068AF" w14:textId="68C8E703" w:rsidR="00813B30" w:rsidRDefault="00813B30" w:rsidP="00885CE3">
      <w:pPr>
        <w:tabs>
          <w:tab w:val="left" w:pos="2420"/>
        </w:tabs>
        <w:rPr>
          <w:rFonts w:ascii="Garamond" w:hAnsi="Garamond"/>
          <w:sz w:val="16"/>
          <w:szCs w:val="16"/>
        </w:rPr>
      </w:pPr>
    </w:p>
    <w:p w14:paraId="31738FBC" w14:textId="44146D66" w:rsidR="000A620A" w:rsidRPr="00813B30" w:rsidRDefault="00813B30" w:rsidP="000A620A">
      <w:pPr>
        <w:tabs>
          <w:tab w:val="left" w:pos="2420"/>
        </w:tabs>
        <w:rPr>
          <w:rFonts w:ascii="Garamond" w:hAnsi="Garamond"/>
          <w:color w:val="C00000"/>
          <w:sz w:val="16"/>
          <w:szCs w:val="16"/>
        </w:rPr>
      </w:pPr>
      <w:r w:rsidRPr="00813B30">
        <w:rPr>
          <w:rFonts w:ascii="Garamond" w:hAnsi="Garamond"/>
          <w:color w:val="C00000"/>
          <w:sz w:val="16"/>
          <w:szCs w:val="16"/>
        </w:rPr>
        <w:t xml:space="preserve">7. </w:t>
      </w:r>
      <w:r w:rsidR="000A620A" w:rsidRPr="00813B30">
        <w:rPr>
          <w:rFonts w:ascii="Garamond" w:hAnsi="Garamond"/>
          <w:color w:val="C00000"/>
          <w:sz w:val="16"/>
          <w:szCs w:val="16"/>
        </w:rPr>
        <w:t xml:space="preserve">General Equilibrium Tax Incidence </w:t>
      </w:r>
    </w:p>
    <w:p w14:paraId="395DEF8C" w14:textId="77777777" w:rsidR="000A620A" w:rsidRPr="000A620A" w:rsidRDefault="000A620A" w:rsidP="000A620A">
      <w:pPr>
        <w:tabs>
          <w:tab w:val="left" w:pos="2420"/>
        </w:tabs>
        <w:rPr>
          <w:rFonts w:ascii="Garamond" w:hAnsi="Garamond"/>
          <w:sz w:val="16"/>
          <w:szCs w:val="16"/>
        </w:rPr>
      </w:pPr>
      <w:r w:rsidRPr="000A620A">
        <w:rPr>
          <w:rFonts w:ascii="Garamond" w:hAnsi="Garamond"/>
          <w:sz w:val="16"/>
          <w:szCs w:val="16"/>
        </w:rPr>
        <w:t xml:space="preserve">Examples so far have focused on partial equilibrium incidence which considers impact of a tax on one market in isolation. </w:t>
      </w:r>
    </w:p>
    <w:p w14:paraId="2E740E5A" w14:textId="68780292" w:rsidR="000A620A" w:rsidRPr="00813B30" w:rsidRDefault="000A620A" w:rsidP="000A620A">
      <w:pPr>
        <w:tabs>
          <w:tab w:val="left" w:pos="2420"/>
        </w:tabs>
        <w:rPr>
          <w:rFonts w:ascii="Garamond" w:hAnsi="Garamond"/>
          <w:sz w:val="16"/>
          <w:szCs w:val="16"/>
        </w:rPr>
      </w:pPr>
      <w:r w:rsidRPr="000A620A">
        <w:rPr>
          <w:rFonts w:ascii="Garamond" w:hAnsi="Garamond"/>
          <w:sz w:val="16"/>
          <w:szCs w:val="16"/>
        </w:rPr>
        <w:t>General equilibrium models consider the e</w:t>
      </w:r>
      <w:r w:rsidR="00813B30">
        <w:rPr>
          <w:rFonts w:ascii="Cambria Math" w:hAnsi="Cambria Math" w:cs="Cambria Math"/>
          <w:sz w:val="16"/>
          <w:szCs w:val="16"/>
        </w:rPr>
        <w:t>ff</w:t>
      </w:r>
      <w:r w:rsidRPr="000A620A">
        <w:rPr>
          <w:rFonts w:ascii="Garamond" w:hAnsi="Garamond"/>
          <w:sz w:val="16"/>
          <w:szCs w:val="16"/>
        </w:rPr>
        <w:t>ects on related markets of a tax imposed on one market</w:t>
      </w:r>
      <w:r w:rsidR="00496276">
        <w:rPr>
          <w:rFonts w:ascii="Garamond" w:hAnsi="Garamond"/>
          <w:sz w:val="16"/>
          <w:szCs w:val="16"/>
        </w:rPr>
        <w:t xml:space="preserve"> (especially for substitute/complementary goods or along the Supply Chain)</w:t>
      </w:r>
    </w:p>
    <w:p w14:paraId="299F496D" w14:textId="77777777" w:rsidR="00885CE3" w:rsidRDefault="00885CE3" w:rsidP="00885CE3">
      <w:pPr>
        <w:tabs>
          <w:tab w:val="left" w:pos="2420"/>
        </w:tabs>
        <w:rPr>
          <w:rFonts w:ascii="Garamond" w:hAnsi="Garamond"/>
          <w:sz w:val="16"/>
          <w:szCs w:val="16"/>
        </w:rPr>
      </w:pPr>
    </w:p>
    <w:p w14:paraId="07875FC9" w14:textId="77777777" w:rsidR="00885CE3" w:rsidRDefault="00885CE3" w:rsidP="00885CE3">
      <w:pPr>
        <w:tabs>
          <w:tab w:val="left" w:pos="2420"/>
        </w:tabs>
        <w:rPr>
          <w:rFonts w:ascii="Garamond" w:hAnsi="Garamond"/>
          <w:sz w:val="16"/>
          <w:szCs w:val="16"/>
        </w:rPr>
      </w:pPr>
    </w:p>
    <w:p w14:paraId="1140CF8F" w14:textId="77777777" w:rsidR="00885CE3" w:rsidRDefault="00885CE3" w:rsidP="00885CE3">
      <w:pPr>
        <w:tabs>
          <w:tab w:val="left" w:pos="2420"/>
        </w:tabs>
        <w:rPr>
          <w:rFonts w:ascii="Garamond" w:hAnsi="Garamond"/>
          <w:sz w:val="16"/>
          <w:szCs w:val="16"/>
        </w:rPr>
      </w:pPr>
    </w:p>
    <w:p w14:paraId="60D34097" w14:textId="7ACB34C4" w:rsidR="00885CE3" w:rsidRDefault="00885CE3" w:rsidP="00885CE3">
      <w:pPr>
        <w:tabs>
          <w:tab w:val="left" w:pos="2420"/>
        </w:tabs>
        <w:rPr>
          <w:rFonts w:ascii="Garamond" w:hAnsi="Garamond"/>
          <w:sz w:val="16"/>
          <w:szCs w:val="16"/>
        </w:rPr>
      </w:pPr>
    </w:p>
    <w:p w14:paraId="7A5D6CA4" w14:textId="77777777" w:rsidR="00885CE3" w:rsidRPr="000207E2" w:rsidRDefault="00885CE3" w:rsidP="00885CE3">
      <w:pPr>
        <w:tabs>
          <w:tab w:val="left" w:pos="2420"/>
        </w:tabs>
        <w:rPr>
          <w:rFonts w:ascii="Garamond" w:hAnsi="Garamond"/>
          <w:sz w:val="16"/>
          <w:szCs w:val="16"/>
        </w:rPr>
      </w:pPr>
    </w:p>
    <w:sectPr w:rsidR="00885CE3" w:rsidRPr="000207E2" w:rsidSect="0038324D">
      <w:pgSz w:w="12240" w:h="15840"/>
      <w:pgMar w:top="864"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1C"/>
    <w:rsid w:val="000207E2"/>
    <w:rsid w:val="000A620A"/>
    <w:rsid w:val="000D614A"/>
    <w:rsid w:val="001E4EB6"/>
    <w:rsid w:val="001F49C5"/>
    <w:rsid w:val="0024108F"/>
    <w:rsid w:val="00253E32"/>
    <w:rsid w:val="00290E4E"/>
    <w:rsid w:val="0036379E"/>
    <w:rsid w:val="0038056A"/>
    <w:rsid w:val="0038324D"/>
    <w:rsid w:val="003C4A1D"/>
    <w:rsid w:val="003F207D"/>
    <w:rsid w:val="00496276"/>
    <w:rsid w:val="004C2307"/>
    <w:rsid w:val="0051437A"/>
    <w:rsid w:val="005C2DEE"/>
    <w:rsid w:val="00633B1C"/>
    <w:rsid w:val="006B5A52"/>
    <w:rsid w:val="007502D8"/>
    <w:rsid w:val="00792E76"/>
    <w:rsid w:val="007A0186"/>
    <w:rsid w:val="007F6C01"/>
    <w:rsid w:val="00813B30"/>
    <w:rsid w:val="00885CE3"/>
    <w:rsid w:val="008D2D8F"/>
    <w:rsid w:val="0090280A"/>
    <w:rsid w:val="00920336"/>
    <w:rsid w:val="00990F0E"/>
    <w:rsid w:val="00A53C02"/>
    <w:rsid w:val="00AF0DE5"/>
    <w:rsid w:val="00B26176"/>
    <w:rsid w:val="00B403D2"/>
    <w:rsid w:val="00B41391"/>
    <w:rsid w:val="00BB24E9"/>
    <w:rsid w:val="00BD228B"/>
    <w:rsid w:val="00BF31B3"/>
    <w:rsid w:val="00C87048"/>
    <w:rsid w:val="00D121F2"/>
    <w:rsid w:val="00D178E8"/>
    <w:rsid w:val="00DF7988"/>
    <w:rsid w:val="00E54B89"/>
    <w:rsid w:val="00ED1B4E"/>
    <w:rsid w:val="00EE2220"/>
    <w:rsid w:val="00F03C4C"/>
    <w:rsid w:val="00F71616"/>
    <w:rsid w:val="00F76842"/>
    <w:rsid w:val="00FF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34CD0"/>
  <w15:chartTrackingRefBased/>
  <w15:docId w15:val="{C445983C-70D0-5B41-B56C-F5055170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B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2307"/>
    <w:rPr>
      <w:color w:val="666666"/>
    </w:rPr>
  </w:style>
  <w:style w:type="paragraph" w:styleId="NormalWeb">
    <w:name w:val="Normal (Web)"/>
    <w:basedOn w:val="Normal"/>
    <w:uiPriority w:val="99"/>
    <w:unhideWhenUsed/>
    <w:rsid w:val="000207E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836314">
      <w:bodyDiv w:val="1"/>
      <w:marLeft w:val="0"/>
      <w:marRight w:val="0"/>
      <w:marTop w:val="0"/>
      <w:marBottom w:val="0"/>
      <w:divBdr>
        <w:top w:val="none" w:sz="0" w:space="0" w:color="auto"/>
        <w:left w:val="none" w:sz="0" w:space="0" w:color="auto"/>
        <w:bottom w:val="none" w:sz="0" w:space="0" w:color="auto"/>
        <w:right w:val="none" w:sz="0" w:space="0" w:color="auto"/>
      </w:divBdr>
      <w:divsChild>
        <w:div w:id="1999846705">
          <w:marLeft w:val="0"/>
          <w:marRight w:val="0"/>
          <w:marTop w:val="0"/>
          <w:marBottom w:val="0"/>
          <w:divBdr>
            <w:top w:val="none" w:sz="0" w:space="0" w:color="auto"/>
            <w:left w:val="none" w:sz="0" w:space="0" w:color="auto"/>
            <w:bottom w:val="none" w:sz="0" w:space="0" w:color="auto"/>
            <w:right w:val="none" w:sz="0" w:space="0" w:color="auto"/>
          </w:divBdr>
          <w:divsChild>
            <w:div w:id="1330644452">
              <w:marLeft w:val="0"/>
              <w:marRight w:val="0"/>
              <w:marTop w:val="0"/>
              <w:marBottom w:val="0"/>
              <w:divBdr>
                <w:top w:val="none" w:sz="0" w:space="0" w:color="auto"/>
                <w:left w:val="none" w:sz="0" w:space="0" w:color="auto"/>
                <w:bottom w:val="none" w:sz="0" w:space="0" w:color="auto"/>
                <w:right w:val="none" w:sz="0" w:space="0" w:color="auto"/>
              </w:divBdr>
              <w:divsChild>
                <w:div w:id="1346057125">
                  <w:marLeft w:val="0"/>
                  <w:marRight w:val="0"/>
                  <w:marTop w:val="0"/>
                  <w:marBottom w:val="0"/>
                  <w:divBdr>
                    <w:top w:val="none" w:sz="0" w:space="0" w:color="auto"/>
                    <w:left w:val="none" w:sz="0" w:space="0" w:color="auto"/>
                    <w:bottom w:val="none" w:sz="0" w:space="0" w:color="auto"/>
                    <w:right w:val="none" w:sz="0" w:space="0" w:color="auto"/>
                  </w:divBdr>
                  <w:divsChild>
                    <w:div w:id="11052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811957">
      <w:bodyDiv w:val="1"/>
      <w:marLeft w:val="0"/>
      <w:marRight w:val="0"/>
      <w:marTop w:val="0"/>
      <w:marBottom w:val="0"/>
      <w:divBdr>
        <w:top w:val="none" w:sz="0" w:space="0" w:color="auto"/>
        <w:left w:val="none" w:sz="0" w:space="0" w:color="auto"/>
        <w:bottom w:val="none" w:sz="0" w:space="0" w:color="auto"/>
        <w:right w:val="none" w:sz="0" w:space="0" w:color="auto"/>
      </w:divBdr>
      <w:divsChild>
        <w:div w:id="1821966687">
          <w:marLeft w:val="0"/>
          <w:marRight w:val="0"/>
          <w:marTop w:val="0"/>
          <w:marBottom w:val="0"/>
          <w:divBdr>
            <w:top w:val="none" w:sz="0" w:space="0" w:color="auto"/>
            <w:left w:val="none" w:sz="0" w:space="0" w:color="auto"/>
            <w:bottom w:val="none" w:sz="0" w:space="0" w:color="auto"/>
            <w:right w:val="none" w:sz="0" w:space="0" w:color="auto"/>
          </w:divBdr>
          <w:divsChild>
            <w:div w:id="1120880945">
              <w:marLeft w:val="0"/>
              <w:marRight w:val="0"/>
              <w:marTop w:val="0"/>
              <w:marBottom w:val="0"/>
              <w:divBdr>
                <w:top w:val="none" w:sz="0" w:space="0" w:color="auto"/>
                <w:left w:val="none" w:sz="0" w:space="0" w:color="auto"/>
                <w:bottom w:val="none" w:sz="0" w:space="0" w:color="auto"/>
                <w:right w:val="none" w:sz="0" w:space="0" w:color="auto"/>
              </w:divBdr>
              <w:divsChild>
                <w:div w:id="279915802">
                  <w:marLeft w:val="0"/>
                  <w:marRight w:val="0"/>
                  <w:marTop w:val="0"/>
                  <w:marBottom w:val="0"/>
                  <w:divBdr>
                    <w:top w:val="none" w:sz="0" w:space="0" w:color="auto"/>
                    <w:left w:val="none" w:sz="0" w:space="0" w:color="auto"/>
                    <w:bottom w:val="none" w:sz="0" w:space="0" w:color="auto"/>
                    <w:right w:val="none" w:sz="0" w:space="0" w:color="auto"/>
                  </w:divBdr>
                  <w:divsChild>
                    <w:div w:id="10839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66335">
      <w:bodyDiv w:val="1"/>
      <w:marLeft w:val="0"/>
      <w:marRight w:val="0"/>
      <w:marTop w:val="0"/>
      <w:marBottom w:val="0"/>
      <w:divBdr>
        <w:top w:val="none" w:sz="0" w:space="0" w:color="auto"/>
        <w:left w:val="none" w:sz="0" w:space="0" w:color="auto"/>
        <w:bottom w:val="none" w:sz="0" w:space="0" w:color="auto"/>
        <w:right w:val="none" w:sz="0" w:space="0" w:color="auto"/>
      </w:divBdr>
      <w:divsChild>
        <w:div w:id="2027634631">
          <w:marLeft w:val="0"/>
          <w:marRight w:val="0"/>
          <w:marTop w:val="0"/>
          <w:marBottom w:val="0"/>
          <w:divBdr>
            <w:top w:val="none" w:sz="0" w:space="0" w:color="auto"/>
            <w:left w:val="none" w:sz="0" w:space="0" w:color="auto"/>
            <w:bottom w:val="none" w:sz="0" w:space="0" w:color="auto"/>
            <w:right w:val="none" w:sz="0" w:space="0" w:color="auto"/>
          </w:divBdr>
          <w:divsChild>
            <w:div w:id="1945191619">
              <w:marLeft w:val="0"/>
              <w:marRight w:val="0"/>
              <w:marTop w:val="0"/>
              <w:marBottom w:val="0"/>
              <w:divBdr>
                <w:top w:val="none" w:sz="0" w:space="0" w:color="auto"/>
                <w:left w:val="none" w:sz="0" w:space="0" w:color="auto"/>
                <w:bottom w:val="none" w:sz="0" w:space="0" w:color="auto"/>
                <w:right w:val="none" w:sz="0" w:space="0" w:color="auto"/>
              </w:divBdr>
              <w:divsChild>
                <w:div w:id="1565023355">
                  <w:marLeft w:val="0"/>
                  <w:marRight w:val="0"/>
                  <w:marTop w:val="0"/>
                  <w:marBottom w:val="0"/>
                  <w:divBdr>
                    <w:top w:val="none" w:sz="0" w:space="0" w:color="auto"/>
                    <w:left w:val="none" w:sz="0" w:space="0" w:color="auto"/>
                    <w:bottom w:val="none" w:sz="0" w:space="0" w:color="auto"/>
                    <w:right w:val="none" w:sz="0" w:space="0" w:color="auto"/>
                  </w:divBdr>
                  <w:divsChild>
                    <w:div w:id="17487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4443">
      <w:bodyDiv w:val="1"/>
      <w:marLeft w:val="0"/>
      <w:marRight w:val="0"/>
      <w:marTop w:val="0"/>
      <w:marBottom w:val="0"/>
      <w:divBdr>
        <w:top w:val="none" w:sz="0" w:space="0" w:color="auto"/>
        <w:left w:val="none" w:sz="0" w:space="0" w:color="auto"/>
        <w:bottom w:val="none" w:sz="0" w:space="0" w:color="auto"/>
        <w:right w:val="none" w:sz="0" w:space="0" w:color="auto"/>
      </w:divBdr>
      <w:divsChild>
        <w:div w:id="1727561399">
          <w:marLeft w:val="0"/>
          <w:marRight w:val="0"/>
          <w:marTop w:val="0"/>
          <w:marBottom w:val="0"/>
          <w:divBdr>
            <w:top w:val="none" w:sz="0" w:space="0" w:color="auto"/>
            <w:left w:val="none" w:sz="0" w:space="0" w:color="auto"/>
            <w:bottom w:val="none" w:sz="0" w:space="0" w:color="auto"/>
            <w:right w:val="none" w:sz="0" w:space="0" w:color="auto"/>
          </w:divBdr>
          <w:divsChild>
            <w:div w:id="317463550">
              <w:marLeft w:val="0"/>
              <w:marRight w:val="0"/>
              <w:marTop w:val="0"/>
              <w:marBottom w:val="0"/>
              <w:divBdr>
                <w:top w:val="none" w:sz="0" w:space="0" w:color="auto"/>
                <w:left w:val="none" w:sz="0" w:space="0" w:color="auto"/>
                <w:bottom w:val="none" w:sz="0" w:space="0" w:color="auto"/>
                <w:right w:val="none" w:sz="0" w:space="0" w:color="auto"/>
              </w:divBdr>
              <w:divsChild>
                <w:div w:id="96221526">
                  <w:marLeft w:val="0"/>
                  <w:marRight w:val="0"/>
                  <w:marTop w:val="0"/>
                  <w:marBottom w:val="0"/>
                  <w:divBdr>
                    <w:top w:val="none" w:sz="0" w:space="0" w:color="auto"/>
                    <w:left w:val="none" w:sz="0" w:space="0" w:color="auto"/>
                    <w:bottom w:val="none" w:sz="0" w:space="0" w:color="auto"/>
                    <w:right w:val="none" w:sz="0" w:space="0" w:color="auto"/>
                  </w:divBdr>
                  <w:divsChild>
                    <w:div w:id="1619025683">
                      <w:marLeft w:val="0"/>
                      <w:marRight w:val="0"/>
                      <w:marTop w:val="0"/>
                      <w:marBottom w:val="0"/>
                      <w:divBdr>
                        <w:top w:val="none" w:sz="0" w:space="0" w:color="auto"/>
                        <w:left w:val="none" w:sz="0" w:space="0" w:color="auto"/>
                        <w:bottom w:val="none" w:sz="0" w:space="0" w:color="auto"/>
                        <w:right w:val="none" w:sz="0" w:space="0" w:color="auto"/>
                      </w:divBdr>
                    </w:div>
                  </w:divsChild>
                </w:div>
                <w:div w:id="577133995">
                  <w:marLeft w:val="0"/>
                  <w:marRight w:val="0"/>
                  <w:marTop w:val="0"/>
                  <w:marBottom w:val="0"/>
                  <w:divBdr>
                    <w:top w:val="none" w:sz="0" w:space="0" w:color="auto"/>
                    <w:left w:val="none" w:sz="0" w:space="0" w:color="auto"/>
                    <w:bottom w:val="none" w:sz="0" w:space="0" w:color="auto"/>
                    <w:right w:val="none" w:sz="0" w:space="0" w:color="auto"/>
                  </w:divBdr>
                  <w:divsChild>
                    <w:div w:id="9167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321094">
      <w:bodyDiv w:val="1"/>
      <w:marLeft w:val="0"/>
      <w:marRight w:val="0"/>
      <w:marTop w:val="0"/>
      <w:marBottom w:val="0"/>
      <w:divBdr>
        <w:top w:val="none" w:sz="0" w:space="0" w:color="auto"/>
        <w:left w:val="none" w:sz="0" w:space="0" w:color="auto"/>
        <w:bottom w:val="none" w:sz="0" w:space="0" w:color="auto"/>
        <w:right w:val="none" w:sz="0" w:space="0" w:color="auto"/>
      </w:divBdr>
      <w:divsChild>
        <w:div w:id="1366295942">
          <w:marLeft w:val="0"/>
          <w:marRight w:val="0"/>
          <w:marTop w:val="0"/>
          <w:marBottom w:val="0"/>
          <w:divBdr>
            <w:top w:val="none" w:sz="0" w:space="0" w:color="auto"/>
            <w:left w:val="none" w:sz="0" w:space="0" w:color="auto"/>
            <w:bottom w:val="none" w:sz="0" w:space="0" w:color="auto"/>
            <w:right w:val="none" w:sz="0" w:space="0" w:color="auto"/>
          </w:divBdr>
          <w:divsChild>
            <w:div w:id="1279487196">
              <w:marLeft w:val="0"/>
              <w:marRight w:val="0"/>
              <w:marTop w:val="0"/>
              <w:marBottom w:val="0"/>
              <w:divBdr>
                <w:top w:val="none" w:sz="0" w:space="0" w:color="auto"/>
                <w:left w:val="none" w:sz="0" w:space="0" w:color="auto"/>
                <w:bottom w:val="none" w:sz="0" w:space="0" w:color="auto"/>
                <w:right w:val="none" w:sz="0" w:space="0" w:color="auto"/>
              </w:divBdr>
              <w:divsChild>
                <w:div w:id="1889564642">
                  <w:marLeft w:val="0"/>
                  <w:marRight w:val="0"/>
                  <w:marTop w:val="0"/>
                  <w:marBottom w:val="0"/>
                  <w:divBdr>
                    <w:top w:val="none" w:sz="0" w:space="0" w:color="auto"/>
                    <w:left w:val="none" w:sz="0" w:space="0" w:color="auto"/>
                    <w:bottom w:val="none" w:sz="0" w:space="0" w:color="auto"/>
                    <w:right w:val="none" w:sz="0" w:space="0" w:color="auto"/>
                  </w:divBdr>
                  <w:divsChild>
                    <w:div w:id="10075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443865">
      <w:bodyDiv w:val="1"/>
      <w:marLeft w:val="0"/>
      <w:marRight w:val="0"/>
      <w:marTop w:val="0"/>
      <w:marBottom w:val="0"/>
      <w:divBdr>
        <w:top w:val="none" w:sz="0" w:space="0" w:color="auto"/>
        <w:left w:val="none" w:sz="0" w:space="0" w:color="auto"/>
        <w:bottom w:val="none" w:sz="0" w:space="0" w:color="auto"/>
        <w:right w:val="none" w:sz="0" w:space="0" w:color="auto"/>
      </w:divBdr>
      <w:divsChild>
        <w:div w:id="1569532660">
          <w:marLeft w:val="0"/>
          <w:marRight w:val="0"/>
          <w:marTop w:val="0"/>
          <w:marBottom w:val="0"/>
          <w:divBdr>
            <w:top w:val="none" w:sz="0" w:space="0" w:color="auto"/>
            <w:left w:val="none" w:sz="0" w:space="0" w:color="auto"/>
            <w:bottom w:val="none" w:sz="0" w:space="0" w:color="auto"/>
            <w:right w:val="none" w:sz="0" w:space="0" w:color="auto"/>
          </w:divBdr>
          <w:divsChild>
            <w:div w:id="1943219199">
              <w:marLeft w:val="0"/>
              <w:marRight w:val="0"/>
              <w:marTop w:val="0"/>
              <w:marBottom w:val="0"/>
              <w:divBdr>
                <w:top w:val="none" w:sz="0" w:space="0" w:color="auto"/>
                <w:left w:val="none" w:sz="0" w:space="0" w:color="auto"/>
                <w:bottom w:val="none" w:sz="0" w:space="0" w:color="auto"/>
                <w:right w:val="none" w:sz="0" w:space="0" w:color="auto"/>
              </w:divBdr>
              <w:divsChild>
                <w:div w:id="2071422816">
                  <w:marLeft w:val="0"/>
                  <w:marRight w:val="0"/>
                  <w:marTop w:val="0"/>
                  <w:marBottom w:val="0"/>
                  <w:divBdr>
                    <w:top w:val="none" w:sz="0" w:space="0" w:color="auto"/>
                    <w:left w:val="none" w:sz="0" w:space="0" w:color="auto"/>
                    <w:bottom w:val="none" w:sz="0" w:space="0" w:color="auto"/>
                    <w:right w:val="none" w:sz="0" w:space="0" w:color="auto"/>
                  </w:divBdr>
                  <w:divsChild>
                    <w:div w:id="1368212992">
                      <w:marLeft w:val="0"/>
                      <w:marRight w:val="0"/>
                      <w:marTop w:val="0"/>
                      <w:marBottom w:val="0"/>
                      <w:divBdr>
                        <w:top w:val="none" w:sz="0" w:space="0" w:color="auto"/>
                        <w:left w:val="none" w:sz="0" w:space="0" w:color="auto"/>
                        <w:bottom w:val="none" w:sz="0" w:space="0" w:color="auto"/>
                        <w:right w:val="none" w:sz="0" w:space="0" w:color="auto"/>
                      </w:divBdr>
                    </w:div>
                  </w:divsChild>
                </w:div>
                <w:div w:id="2119369441">
                  <w:marLeft w:val="0"/>
                  <w:marRight w:val="0"/>
                  <w:marTop w:val="0"/>
                  <w:marBottom w:val="0"/>
                  <w:divBdr>
                    <w:top w:val="none" w:sz="0" w:space="0" w:color="auto"/>
                    <w:left w:val="none" w:sz="0" w:space="0" w:color="auto"/>
                    <w:bottom w:val="none" w:sz="0" w:space="0" w:color="auto"/>
                    <w:right w:val="none" w:sz="0" w:space="0" w:color="auto"/>
                  </w:divBdr>
                  <w:divsChild>
                    <w:div w:id="18445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6.png"/><Relationship Id="rId18" Type="http://schemas.openxmlformats.org/officeDocument/2006/relationships/customXml" Target="ink/ink6.xml"/><Relationship Id="rId26"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customXml" Target="ink/ink7.xml"/><Relationship Id="rId7" Type="http://schemas.openxmlformats.org/officeDocument/2006/relationships/image" Target="media/image3.png"/><Relationship Id="rId12" Type="http://schemas.openxmlformats.org/officeDocument/2006/relationships/customXml" Target="ink/ink4.xml"/><Relationship Id="rId17" Type="http://schemas.openxmlformats.org/officeDocument/2006/relationships/image" Target="media/image9.png"/><Relationship Id="rId25" Type="http://schemas.openxmlformats.org/officeDocument/2006/relationships/image" Target="media/image90.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image" Target="media/image5.png"/><Relationship Id="rId24" Type="http://schemas.openxmlformats.org/officeDocument/2006/relationships/customXml" Target="ink/ink8.xml"/><Relationship Id="rId5"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customXml" Target="ink/ink3.xml"/><Relationship Id="rId19" Type="http://schemas.openxmlformats.org/officeDocument/2006/relationships/image" Target="media/image60.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customXml" Target="ink/ink5.xml"/><Relationship Id="rId22" Type="http://schemas.openxmlformats.org/officeDocument/2006/relationships/image" Target="media/image11.png"/><Relationship Id="rId27"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7:45.025"/>
    </inkml:context>
    <inkml:brush xml:id="br0">
      <inkml:brushProperty name="width" value="0.025" units="cm"/>
      <inkml:brushProperty name="height" value="0.025" units="cm"/>
      <inkml:brushProperty name="color" value="#F6630D"/>
    </inkml:brush>
  </inkml:definitions>
  <inkml:trace contextRef="#ctx0" brushRef="#br0">87 0 24575,'-4'0'0,"0"0"0,1 1 0,-1 0 0,1 1 0,-1 1 0,1 1 0,0 0 0,0 0 0,0-2 0,1 0 0,-1-1 0,0-1 0,0 1 0,0 0 0,1 0 0,0-1 0,1 1 0,-1 0 0,1 0 0,0 0 0,0 1 0,1 0 0,-1 0 0,1 1 0,0-1 0,-1 0 0,1 0 0,-1 0 0,1 0 0,0 0 0,0 0 0,-1 0 0,1 1 0,-1-1 0,1 1 0,0-2 0,0 1 0,0 0 0,0 0 0,0 0 0,0 0 0,0 1 0,0-1 0,0 0 0,0-1 0,1 0 0,0 1 0,1-1 0,1 0 0,0 0 0,0 0 0,0-1 0,0 1 0,0-1 0,-1 0 0,1 0 0,-1 0 0,0 0 0,0 0 0,0 0 0,-1 0 0,0 0 0,0-1 0,-1 1 0,0-1 0,0 0 0,0-1 0,0 1 0,-1 0 0,0-1 0,-1 0 0,1 1 0,-1 0 0,1 0 0,-2 1 0,0 0 0,-1 0 0,1 0 0,1 0 0,0 0 0,1 0 0,0 0 0,0 0 0,-3 1 0,-3 1 0,0 1 0,-1 1 0,4-2 0,2 0 0,1-2 0,1 1 0,0 0 0,0 0 0,0 0 0,0 0 0,0 0 0,0 0 0,0 0 0,0 1 0,0 0 0,0 0 0,0 1 0,0-1 0,0 1 0,0-1 0,0 0 0,0 0 0,1 0 0,0 0 0,0 0 0,0-1 0,1 0 0,-1 0 0,0-1 0,1 0 0,-1 0 0,1 0 0,1 0 0,-1 0 0,1 0 0,0 1 0,1 0 0,1 0 0,-1 0 0,-1-1 0,-1 0 0,0 0 0,-1 0 0,0 0 0,1 0 0,0 0 0,2 0 0,-1 0 0,1 0 0,1 1 0,-1-1 0,-1 1 0,-1-1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7:48.169"/>
    </inkml:context>
    <inkml:brush xml:id="br0">
      <inkml:brushProperty name="width" value="0.025" units="cm"/>
      <inkml:brushProperty name="height" value="0.025" units="cm"/>
      <inkml:brushProperty name="color" value="#F6630D"/>
    </inkml:brush>
  </inkml:definitions>
  <inkml:trace contextRef="#ctx0" brushRef="#br0">27 68 24575,'0'8'0,"0"-2"0,0 1 0,0-2 0,0-1 0,0-1 0,0 0 0,0-1 0,1 1 0,-1-1 0,1 2 0,-1-1 0,1 0 0,0-1 0,-1-1 0,0 0 0,-1-5 0,-2-7 0,-3-8 0,0-3 0,0-1 0,1 6 0,2 6 0,2 4 0,1 4 0,0 1 0,0 0 0,1 0 0,-1 1 0,2 1 0,0 0 0,0 0 0,1 0 0,0 0 0,-1 0 0,1 0 0,1 0 0,-2 2 0,1 1 0,0 1 0,0 0 0,-1 0 0,0 0 0,-1-1 0,0-1 0,0 0 0,1 0 0,-1-1 0,1 1 0,-1-1 0,-1 1 0,0-1 0,0 1 0,0-1 0,0 0 0,0 0 0,0 0 0,0 0 0,0 0 0,0 0 0,0 1 0,0-1 0,0 0 0,0 0 0,0 0 0,0 0 0,0 0 0,-1 0 0,0 1 0,0-1 0,0 0 0,1 0 0,3-1 0,4 1 0,4 2 0,0 0 0,-4 1 0,-1 0 0,-3-1 0,0-1 0,1 2 0,2 1 0,2 1 0,0 0 0,0 0 0,-2 0 0,0-1 0,-2-2 0,-1-1 0,-2-1 0,0-1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6:47.486"/>
    </inkml:context>
    <inkml:brush xml:id="br0">
      <inkml:brushProperty name="width" value="0.025" units="cm"/>
      <inkml:brushProperty name="height" value="0.025" units="cm"/>
      <inkml:brushProperty name="color" value="#F6630D"/>
    </inkml:brush>
  </inkml:definitions>
  <inkml:trace contextRef="#ctx0" brushRef="#br0">253 466 24575,'1'-17'0,"4"-8"0,10-14 0,8-3 0,4 9 0,0 7 0,-6 14 0,4 4 0,9 1 0,11-1 0,12 0 0,7 0 0,-2 1 0,26 2 0,-35 4 0,20 7 0,-38 9 0,-3 7 0,-4 2 0,-8 1 0,-3-2 0,-3-3 0,-2-4 0,-3-5 0,-2-3 0,-3-4 0,-2-2 0</inkml:trace>
  <inkml:trace contextRef="#ctx0" brushRef="#br0" timeOffset="1249">171 470 24575,'26'0'0,"-5"0"0,-9 0 0,-7 0 0,-2 0 0</inkml:trace>
  <inkml:trace contextRef="#ctx0" brushRef="#br0" timeOffset="2116">250 470 24575,'10'4'0,"4"0"0,6 1 0,7 3 0,1 0 0,-3-1 0,-7-1 0,-8-2 0,-5 0 0,-2-3 0,-2 1 0,0-1 0,1 1 0,-2-1 0,1 0 0,-1 0 0</inkml:trace>
  <inkml:trace contextRef="#ctx0" brushRef="#br0" timeOffset="4102">182 505 24575,'0'11'0,"0"1"0,0 0 0,0-2 0,0-2 0,0 2 0,0 0 0,0 1 0,0 0 0,0-2 0,0 1 0,0 0 0,0-1 0,0-2 0,1-3 0,-1-2 0,1-1 0,0-1 0,1 0 0,0 0 0,1-1 0,5-1 0,3-1 0,3-2 0,0 1 0,-3-1 0,2-2 0,5-3 0,4-3 0,1 1 0,-6 1 0,-5 5 0,-5 2 0,-4 2 0,-1 1 0,-1 1 0,0-1 0,0 0 0,-1 0 0,0-1 0,0-1 0,0-1 0,2-3 0,0-1 0,2 0 0,-1 2 0,-1 2 0,-1 3 0</inkml:trace>
  <inkml:trace contextRef="#ctx0" brushRef="#br0" timeOffset="5582">1050 400 24575,'-14'0'0,"0"1"0,-2 1 0,2 3 0,5-1 0,4 0 0,3-1 0,3-2 0,2 0 0,2-1 0,8 0 0,8 0 0,7-1 0,6-4 0,-1-3 0,-6-1 0,-6 0 0,-8 4 0,-6 2 0,-3 1 0,-3 2 0</inkml:trace>
  <inkml:trace contextRef="#ctx0" brushRef="#br0" timeOffset="7568">989 450 24575,'9'1'0,"2"5"0,2 4 0,14 16 0,-5-7 0,9 7 0,-11-13 0,-4-2 0,-4-2 0,-4-3 0,-3-2 0,-2-2 0,-1-2 0,-1 0 0,0 0 0,-1-2 0,0 0 0,2-2 0,3-7 0,4-3 0,1-2 0,-1 1 0,-4 7 0,-2 3 0,-2 1 0,-1 1 0,0 0 0,0 0 0,0 0 0,0 0 0,0-1 0,0 0 0,0-1 0,0 0 0,0 0 0,0 1 0,0 0 0,0 1 0,0 0 0,0 0 0,0 0 0,0 0 0,0-1 0,0 1 0,0-2 0,0-1 0,0 0 0,0-1 0,0 1 0,0-2 0,0 0 0,-1 0 0,0 2 0,0 2 0,1 0 0,0 2 0,0 1 0</inkml:trace>
  <inkml:trace contextRef="#ctx0" brushRef="#br0" timeOffset="31750">192 42 24575,'-14'0'0,"-4"0"0,-3 0 0,-2 0 0,1 4 0,3 3 0,3 8 0,0 5 0,3 2 0,1 0 0,3-4 0,4-5 0,3-5 0,1-3 0,1 0 0,0-1 0,2 2 0,2 1 0,3 1 0,2 0 0,-1-2 0,-1-2 0,-2-2 0,1-2 0,0 0 0,0 0 0,-1 0 0,1 0 0,-1 0 0,1 0 0,0-1 0,-1-1 0,-1 1 0,-1 0 0,-3 1 0</inkml:trace>
  <inkml:trace contextRef="#ctx0" brushRef="#br0" timeOffset="33415">185 150 24575,'0'5'0,"0"1"0,0-1 0,0 0 0,0 1 0,0 0 0,0-1 0,1-1 0,0 0 0,-1-2 0,1 1 0,0-2 0,-1-3 0,0-4 0,-2-9 0,-1-4 0,-1-4 0,-1 2 0,2 7 0,1 4 0,1 3 0,1 4 0,0 2 0</inkml:trace>
  <inkml:trace contextRef="#ctx0" brushRef="#br0" timeOffset="34565">236 90 24575,'0'13'0,"0"0"0,2 6 0,1-5 0,-1-4 0,0-4 0,-1-2 0,-1-2 0,0-1 0,0 0 0,0-1 0</inkml:trace>
  <inkml:trace contextRef="#ctx0" brushRef="#br0" timeOffset="35699">205 140 24575,'7'0'0,"0"0"0,0 0 0,-2 0 0,-1 0 0,-3 0 0</inkml:trace>
  <inkml:trace contextRef="#ctx0" brushRef="#br0" timeOffset="38285">378 89 24575,'-2'0'0,"-1"1"0,0 0 0,0 0 0,2 2 0,-1-1 0,-1 1 0,0-1 0,1 1 0,0-2 0,2 1 0,0 0 0,0-1 0,0 1 0,0-1 0,0 0 0,-1 0 0,1 0 0,-1-1 0,0 0 0,1 1 0,0-1 0,0 1 0,0 1 0,0-1 0,0 0 0,0 0 0,0 1 0,0 0 0,0-1 0,0 0 0,0 1 0,0-1 0,1 0 0,1 0 0,1 0 0,1 0 0,-2-1 0,0 1 0,-1-1 0,0 0 0,-3 0 0,-2 0 0,-3 0 0,-1 0 0,0 0 0,2 0 0,3 0 0,1 1 0,1 0 0,1 1 0,0-1 0,0 1 0,0 0 0,0 0 0,0 0 0,0-1 0,0 1 0,1-1 0,1 0 0,0 0 0,0 0 0,1 1 0,-1-1 0,-1 0 0,1 0 0,-1 0 0,1 0 0,2 0 0,-1 0 0,1 1 0,-2-1 0,0-1 0,1 0 0,-1 0 0,2 0 0,0 1 0,0-1 0,-1 1 0,-1-1 0,-2 0 0,0 0 0</inkml:trace>
  <inkml:trace contextRef="#ctx0" brushRef="#br0" timeOffset="39999">486 97 24575,'-7'0'0,"-2"0"0,1 2 0,1 1 0,2 1 0,2-1 0,3 0 0,-1 0 0,1 0 0,0 0 0,0 0 0,0-1 0,0 0 0,0 0 0,0 1 0,0 0 0,0-1 0,0-1 0,0 0 0,0 0 0,0 0 0,0 0 0,0 0 0,1 0 0,0 0 0,1-1 0,2 1 0,0 0 0,0 0 0,-1 0 0,0-1 0,-1 0 0,-1 0 0,1 0 0,0 0 0,2 0 0,1 0 0,1 0 0,1 0 0,-1 0 0,-2 0 0,-2 0 0,-1 0 0</inkml:trace>
  <inkml:trace contextRef="#ctx0" brushRef="#br0" timeOffset="43952">567 1 24575,'0'2'0,"0"2"0,0 3 0,0 4 0,2 5 0,-1 1 0,1-4 0,0-3 0,-1-5 0,-1-2 0,0-1 0,0-1 0,1 2 0,-1 1 0,1 3 0,1 0 0,-1-1 0,0-2 0,-1-2 0,0-1 0,0 0 0,0 0 0,0 1 0,0 0 0,0 1 0,0 0 0,0 1 0,0 0 0,0-2 0,0-2 0,1-2 0,-1-2 0,1 0 0,2 0 0,-1-1 0,2 0 0,-1-1 0,2 0 0,1 0 0,-1 2 0,0 1 0,-1 1 0,-2 0 0,-1 1 0,0-1 0,-1 0 0,1 0 0,1-1 0,1 0 0,0 0 0,-1 0 0,1 0 0,0 1 0,1 0 0,-1 1 0,-2 0 0,-1 2 0,-1 0 0,-1 2 0,-3 1 0,-2 1 0,-3 0 0,0 0 0,-1-1 0,2-1 0,3 0 0,2-1 0,2-1 0,1 1 0,1-1 0,0 0 0,0 1 0,0 0 0,0 0 0,1 0 0,0 0 0,0-1 0,1 0 0,0 0 0,0-1 0,0 1 0,1 0 0,2 1 0,2 1 0,1 1 0,1 1 0,-2-2 0,-2-1 0,-2-1 0,-1-1 0,-2 0 0,0 0 0</inkml:trace>
  <inkml:trace contextRef="#ctx0" brushRef="#br0" timeOffset="46216">873 69 24575,'-2'5'0,"1"-1"0,0 0 0,1-1 0,0 0 0,0 0 0,0-1 0,0 1 0,0 0 0,0 0 0,0 0 0,0 0 0,0 1 0,0-2 0,0 0 0,0 0 0,1-1 0,0 0 0,1 0 0,1-1 0,0 1 0,1 0 0,-1 0 0,1 0 0,-1-1 0,0 1 0,0 0 0,1 0 0,-2-1 0,1 0 0,-2 0 0,2 0 0,-1 0 0,2 0 0,0 0 0,0 0 0,0 0 0,-1 0 0,-1 0 0,0-1 0,-1-2 0,1-1 0,-1-2 0,-1 0 0,0 0 0,0 0 0,0-1 0,0 1 0,0 1 0,0 1 0,0 1 0,0 1 0,0 0 0,0 1 0,0-1 0,0 1 0,-1 0 0,0 0 0,0 0 0,-1-1 0,-1 1 0,0 0 0,0 0 0,-1 0 0,1 0 0,1 0 0,-1 1 0,1 0 0,0 0 0,1 0 0,-1 0 0,2 0 0,-1 0 0</inkml:trace>
  <inkml:trace contextRef="#ctx0" brushRef="#br0" timeOffset="48249">1071 71 24575,'-3'0'0,"0"-1"0,2 0 0,0-2 0,-1 0 0,0-2 0,1-1 0,-1 1 0,1 0 0,0 1 0,0 1 0,0 2 0,0 0 0,1 1 0,0 2 0,0 1 0,1 3 0,1 1 0,0-1 0,1 0 0,-1-1 0,0 0 0,-1 1 0,1-1 0,-1-1 0,-1 0 0,1-1 0,-1 1 0,1-2 0,-1 0 0,1 0 0,-1 0 0,0-1 0,0 0 0,0 0 0,0-1 0,0 1 0</inkml:trace>
  <inkml:trace contextRef="#ctx0" brushRef="#br0" timeOffset="49282">1022 48 24575,'11'-1'0,"6"0"0,4 1 0,-1 0 0,-6 0 0,-5 0 0,-6 0 0,-2 0 0</inkml:trace>
  <inkml:trace contextRef="#ctx0" brushRef="#br0" timeOffset="50668">1175 60 24575,'0'5'0,"0"1"0,0 0 0,0 0 0,0-1 0,0-1 0,0 1 0,1-1 0,0 0 0,0-1 0,-1 1 0,1-1 0,-1 0 0,1 1 0,0 0 0,0 0 0,0-1 0,0-1 0,-1-2 0,1-5 0,-1 3 0,0-2 0</inkml:trace>
  <inkml:trace contextRef="#ctx0" brushRef="#br0" timeOffset="52204">1251 48 24575,'0'6'0,"0"1"0,0 3 0,0 4 0,0 1 0,2-1 0,-1-3 0,1-4 0,-1-2 0,0-3 0,-1-1 0</inkml:trace>
  <inkml:trace contextRef="#ctx0" brushRef="#br0" timeOffset="53650">1216 121 24575,'0'-2'0,"1"0"0,-1 2 0,2 0 0,-1 0 0,1 0 0,2 0 0,0 0 0,1-1 0,-1 1 0,-2-1 0,0 0 0,-1 0 0,0-1 0,0 1 0,-1 0 0,1-1 0,-1 1 0,0 0 0,0 0 0,0 0 0,0 0 0,0 0 0,0 0 0,0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7:09.935"/>
    </inkml:context>
    <inkml:brush xml:id="br0">
      <inkml:brushProperty name="width" value="0.025" units="cm"/>
      <inkml:brushProperty name="height" value="0.025" units="cm"/>
      <inkml:brushProperty name="color" value="#F6630D"/>
    </inkml:brush>
  </inkml:definitions>
  <inkml:trace contextRef="#ctx0" brushRef="#br0">22 138 24575,'0'-9'0,"0"-4"0,0 0 0,0-5 0,0 9 0,0 1 0,0 6 0,0 0 0,0 0 0,0 0 0,-1-1 0,0-1 0,-1 1 0,1 1 0,1 0 0,-1 0 0,-1-3 0,0 0 0,-2-1 0,0 1 0,2 1 0,0 2 0,6 5 0,1 2 0,5 4 0,0-2 0,0 1 0,0-1 0,-1 0 0,-3-1 0,2 1 0,-1 1 0,2 1 0,0 1 0,-1-1 0,0 0 0,-1-1 0,-2-2 0,0-1 0,-3-2 0,0-2 0,-2 0 0,0-3 0,0-2 0,0-5 0,0-2 0,0-2 0,0 0 0,0 2 0,0 0 0,0 1 0,0 1 0,0 0 0,-1 0 0,0 2 0,1-1 0,0 2 0,0 1 0,0 1 0,0 2 0,0 0 0,0 2 0</inkml:trace>
  <inkml:trace contextRef="#ctx0" brushRef="#br0" timeOffset="2285">278 28 24575,'-5'0'0,"-1"0"0,0 0 0,0 0 0,2 0 0,2 0 0,-1 1 0,-1 2 0,-2 1 0,0 1 0,1 1 0,1-1 0,2-1 0,1 0 0,1 0 0,0 0 0,0-1 0,0-1 0,0 1 0,0-1 0,0 0 0,0 1 0,0-1 0,2-1 0,0 1 0,1 0 0,0 0 0,-1 0 0,0-1 0,0-1 0,0 1 0,-1-1 0,0 0 0,-3 0 0,0 1 0,-1 0 0,1 1 0,-1-1 0,2 0 0,0 1 0,0-1 0,0 1 0,-1 0 0,-2 2 0,-1 2 0,0 0 0,0 0 0,2-1 0,2-2 0,0-1 0,1 0 0,0-1 0,0 0 0,0 0 0,1-1 0,0 1 0,2 0 0,1 2 0,1 0 0,1 1 0,2 1 0,-1 0 0,1-2 0,-1 0 0,2-1 0,1-1 0,-1 0 0,-1 0 0,-1-1 0,-2 0 0,-1 0 0,-2 0 0,-1 0 0,-1 0 0</inkml:trace>
  <inkml:trace contextRef="#ctx0" brushRef="#br0" timeOffset="3834">597 29 24575,'0'12'0,"0"0"0,0 2 0,0-1 0,0-1 0,0-5 0,0 0 0,0-5 0,0-1 0,0 0 0,0 0 0,0 0 0,0-1 0,0 1 0,0 0 0,0 0 0,0-1 0</inkml:trace>
  <inkml:trace contextRef="#ctx0" brushRef="#br0" timeOffset="5350">526 25 24575,'8'0'0,"4"0"0,6 0 0,-5 0 0,-1 0 0,-6 0 0,2-1 0,0 1 0,1-2 0,-3 1 0,-1 0 0,-2 1 0,3-1 0,3 0 0,0-1 0,0 1 0,-3 0 0,-3 1 0,-2 0 0</inkml:trace>
  <inkml:trace contextRef="#ctx0" brushRef="#br0" timeOffset="7554">786 62 24575,'-2'5'0,"0"2"0,1 0 0,1 0 0,0 1 0,0-2 0,0-2 0,0-1 0,0-1 0,0 0 0,0-2 0,0 2 0,0-1 0,0 0 0,2 1 0,0 0 0,2 0 0,-1 0 0,1-1 0,0-1 0,1 1 0,-1-1 0,0 0 0,-1 0 0,0 0 0,0-1 0,-1 1 0,0-2 0,0-1 0,0 0 0,0-1 0,0 1 0,-1-1 0,0 1 0,0 1 0,0-1 0,0 1 0,0 0 0,-1-1 0,1 0 0,-1-1 0,0 0 0,0-1 0,0 1 0,0 0 0,0-1 0,0 1 0,-1 0 0,0 0 0,0 0 0,-1 2 0,0-1 0,1 0 0,-1 1 0,0-1 0,0 1 0,1 0 0,-1-1 0,0 1 0,0 0 0,0 0 0,0 0 0,1 0 0,0 2 0,0-1 0,-1 1 0,0 0 0,0 0 0,0 0 0,-1 0 0,1 0 0,0 0 0,1 2 0,1-1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7:00.203"/>
    </inkml:context>
    <inkml:brush xml:id="br0">
      <inkml:brushProperty name="width" value="0.025" units="cm"/>
      <inkml:brushProperty name="height" value="0.025" units="cm"/>
      <inkml:brushProperty name="color" value="#F6630D"/>
    </inkml:brush>
  </inkml:definitions>
  <inkml:trace contextRef="#ctx0" brushRef="#br0">1 0 24575,'0'6'0,"0"4"0,0 4 0,0 3 0,0-2 0,0-4 0,0-3 0,0-1 0,1 3 0,3 4 0,1 1 0,1 0 0,1-2 0,1-3 0,0-3 0,0-4 0,2-2 0,2-1 0,2-2 0,0-4 0,0-3 0,-2-3 0,-3-4 0,-2-4 0,-2-4 0,-3-1 0,-1 3 0,0 6 0,-1 8 0,0 5 0</inkml:trace>
  <inkml:trace contextRef="#ctx0" brushRef="#br0" timeOffset="1949">206 145 24575,'7'0'0,"0"0"0,2 0 0,2 0 0,3 0 0,-2 0 0,2-1 0,-4-2 0,-2 0 0,-1-1 0,-2 0 0,-2 0 0,-2 2 0,0-1 0,-1 1 0,0 0 0,0 0 0,-3-1 0,-6 0 0,-3-1 0,-5-2 0,2 1 0,4 0 0,3 1 0,4 1 0,2 1 0,1 1 0,1 0 0,0-1 0,0-2 0,-1-1 0,1-2 0,-1 1 0,1 1 0,0 1 0,0 2 0,0 0 0,1 0 0,5-1 0,5-2 0,6-2 0,2 0 0,-3 1 0,-4 2 0,-5 2 0,-5 2 0,0 0 0</inkml:trace>
  <inkml:trace contextRef="#ctx0" brushRef="#br0" timeOffset="4269">440 31 24575,'-3'0'0,"-1"0"0,-1 0 0,-7 1 0,3 1 0,-3 1 0,7 1 0,1 0 0,3-2 0,-1 1 0,1-1 0,0 2 0,-1 0 0,0 1 0,1 0 0,0 0 0,1-1 0,0-1 0,0-1 0,0 0 0,0 1 0,0-2 0,1 1 0,0 0 0,2 0 0,0-1 0,0 1 0,-1-1 0,0 0 0,1 0 0,-1 0 0,1-1 0,-2 1 0,0-1 0,-5 0 0,-2 2 0,-10 3 0,-1 3 0,1 0 0,4-1 0,6-3 0,4-2 0,0-1 0,2 0 0,0 1 0,0-1 0,0 0 0,0 1 0,0 2 0,2 2 0,0 1 0,2 1 0,1-2 0,-1-1 0,-1-2 0,0-2 0,1 0 0,-1-1 0,1 0 0,-1 0 0,-1 0 0,0 0 0,0 0 0,1 0 0,1 0 0,1 0 0,0-1 0,0 1 0,-2-1 0,-1-1 0,-1 1 0,-1 0 0,0-1 0,0 1 0,0 0 0</inkml:trace>
  <inkml:trace contextRef="#ctx0" brushRef="#br0" timeOffset="6668">656 44 24575,'-4'2'0,"-2"4"0,-2 5 0,-3 5 0,5-5 0,2 0 0,3-7 0,1-1 0,1-1 0,-1-1 0,1 0 0,0 0 0,1 1 0,0 1 0,0 1 0,0-1 0,1 1 0,-1-1 0,0-1 0,0 1 0,0-1 0,0 0 0,1 0 0,1 1 0,1 1 0,2 0 0,-2 0 0,1-2 0,-3-1 0,0 0 0,0-1 0,-1-1 0,0 0 0,2-1 0,1-1 0,0 0 0,0 1 0,-2 1 0,0 0 0,-2 0 0,-1 0 0,0-1 0,0 0 0,0-3 0,0-1 0,0-2 0,-1-1 0,-1 1 0,0 0 0,0 2 0,1 1 0,1 1 0,-1 2 0,1 0 0,-1 1 0,1 0 0,0-1 0,-1 0 0,0-1 0,0-1 0,-1 0 0,1 1 0,-1-1 0,0 1 0,-1 1 0,1-1 0,-1 2 0,1 0 0,1 0 0,0 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9T14:38:39.268"/>
    </inkml:context>
    <inkml:brush xml:id="br0">
      <inkml:brushProperty name="width" value="0.1" units="cm"/>
      <inkml:brushProperty name="height" value="0.1" units="cm"/>
      <inkml:brushProperty name="color" value="#FFFFFF"/>
    </inkml:brush>
  </inkml:definitions>
  <inkml:trace contextRef="#ctx0" brushRef="#br0">96 62 24575,'0'-9'0,"-1"2"0,-1 4 0,-1 2 0,0 1 0,-1 0 0,0 0 0,0 1 0,0 0 0,-1 2 0,1 1 0,0-1 0,0 1 0,1-1 0,1 1 0,-1 0 0,1-1 0,1 1 0,0 0 0,0 1 0,1 3 0,0 0 0,0 1 0,0 1 0,0-1 0,0 1 0,2 0 0,0 0 0,3 0 0,-1-1 0,2-1 0,0-1 0,-1-3 0,0-1 0,0-2 0,-1-3 0,-1-6 0,-1-5 0,-1-7 0,-1-1 0,0 2 0,0 4 0,0 4 0,0 1 0,0 1 0,0 0 0,0 0 0,0 1 0,-1 1 0,-2 2 0,-3 0 0,-1 0 0,0 0 0,1 1 0,1-1 0,2 2 0,0 0 0,1 1 0,0 1 0,-1 0 0,0 0 0,0 1 0,0 0 0,0 0 0,0 1 0,1 4 0,-1 2 0,-1 3 0,0 1 0,1 0 0,-1 0 0,1 0 0,1-1 0,0-2 0,2-1 0,-1-1 0,1 0 0,0 1 0,1 1 0,1 2 0,2 1 0,2 1 0,2-1 0,-2-1 0,-2-5 0,-1-2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9:12.102"/>
    </inkml:context>
    <inkml:brush xml:id="br0">
      <inkml:brushProperty name="width" value="0.025" units="cm"/>
      <inkml:brushProperty name="height" value="0.025" units="cm"/>
      <inkml:brushProperty name="color" value="#E71224"/>
    </inkml:brush>
  </inkml:definitions>
  <inkml:trace contextRef="#ctx0" brushRef="#br0">1914 0 24575,'-10'0'0,"-5"0"0,-7 0 0,-6 0 0,-2 0 0,-2 0 0,0 0 0,-3 0 0,-1 0 0,0 1 0,-41 6 0,19 0 0,-36 5 0,29-1 0,0 1 0,12-2 0,13-3 0,14-4 0,11-2 0,1-1 0,-1 1 0,0 0 0,-2 1 0,-1 3 0,-3 0 0,-2 1 0,-2 3 0,0-1 0,1 1 0,4-1 0,0 0 0,3-1 0,2-1 0,0-2 0,2-1 0,-3 1 0,-3 0 0,-4 2 0,-2-1 0,3 0 0,3-3 0,4-1 0,3-1 0,2 0 0,1 0 0,1 0 0,0 0 0,0 0 0,-1 0 0,-3 0 0,-2 0 0,-4 1 0,-3 1 0,-2 1 0,2 1 0,2-1 0,3 0 0,2-1 0,1 0 0,1 1 0,0-1 0,-1 0 0,3-1 0,-2 1 0,1-1 0,-1 2 0,1-1 0,0 0 0,1 0 0,0 0 0,2 1 0,0 0 0,3-2 0,1 1 0,0-1 0,1 1 0,-2 1 0,-2 1 0,-3 2 0,-1-1 0,0 0 0,0 0 0,2-2 0,0 0 0,2-1 0,1 0 0,1 0 0,1 0 0,1-1 0,-1 1 0,0 0 0,-2 1 0,-1 1 0,0 0 0,0-1 0,-1 0 0,0 0 0,-1 1 0,-2 1 0,-2 1 0,0 0 0,1-1 0,2 0 0,3-1 0,4-2 0,1-1 0,1 0 0,0-1 0,0 2 0,-1 0 0,0 1 0,-1 0 0,1 0 0,-2 1 0,0 0 0,1 0 0,-1 0 0,0 1 0,0 0 0,1-1 0,-1 2 0,1-1 0,-2 2 0,2-2 0,0 0 0,0 0 0,1 0 0,-1 1 0,1 0 0,1 0 0,0-2 0,0 0 0,-1 1 0,0 0 0,0 1 0,1 0 0,0-2 0,1-2 0,0 2 0,-1 1 0,-1 5 0,0 2 0,-1 0 0,1-2 0,1-2 0,1-3 0,0 1 0,0 0 0,0 0 0,0-1 0,0-1 0,0-1 0,0-1 0,0 1 0,0 1 0,0 1 0,0 2 0,0 1 0,0 0 0,0-2 0,0 0 0,0 0 0,1 2 0,2 1 0,0-1 0,0 0 0,0-1 0,1-2 0,-2 0 0,1 0 0,0 0 0,0 1 0,0-1 0,-2-1 0,2-1 0,-1 0 0,2 1 0,0-1 0,0 1 0,0 0 0,-1 0 0,3 0 0,1 0 0,3 2 0,3 1 0,1 0 0,2-1 0,3 1 0,-1-1 0,1 1 0,0 0 0,-3-1 0,0-1 0,-2 1 0,2-1 0,0 1 0,1 0 0,2 2 0,3 0 0,3 2 0,1 2 0,2-1 0,1 1 0,3 1 0,1 0 0,1 1 0,1 0 0,1-1 0,2 0 0,4 1 0,3-1 0,2-1 0,3 1 0,-1-1 0,0 1 0,-2-2 0,-2 0 0,0-1 0,0-1 0,1 0 0,0 1 0,-3-2 0,0-1 0,-2-2 0,-1 0 0,1 0 0,-2 0 0,-2 0 0,-1-1 0,-2 0 0,-1-1 0,-1-2 0,1 0 0,-1-1 0,-1 0 0,0 0 0,-2 0 0,2 0 0,-2 0 0,-1 0 0,0-1 0,-1 0 0,1-1 0,0 0 0,0 0 0,0-1 0,0 1 0,-1-1 0,-1 1 0,-1-1 0,-1 1 0,-4-1 0,-1 2 0,-2 0 0,-1 1 0,0 0 0,0 0 0,2 0 0,5 0 0,7 0 0,4 0 0,3 0 0,-4 0 0,-7 0 0,-6 0 0,-3 0 0,-2 0 0,1 0 0,-2 0 0,0 0 0,-1 0 0,0 0 0,0 0 0,0 0 0,-1 0 0,-1 0 0,2 0 0,0 0 0,3 0 0,3 0 0,4 0 0,3 0 0,0 0 0,0 0 0,-5 0 0,-6 0 0,-4 0 0,-4 0 0,-2 1 0,-2-1 0,0 1 0,2-1 0,4 0 0,4 0 0,2 0 0,1 0 0,0 0 0,0 0 0,-1 0 0,1 0 0,0 0 0,1 0 0,2 0 0,2 0 0,1 0 0,0 0 0,1 0 0,-1 0 0,1 0 0,3 0 0,2 0 0,2-1 0,2-1 0,0-1 0,-1 0 0,-2 0 0,-1 0 0,-1 1 0,1 0 0,2-1 0,3 1 0,1-2 0,0 0 0,-1-1 0,-3 1 0,-3-1 0,-3-2 0,-1 0 0,1-2 0,-1-1 0,-1 1 0,1-2 0,0 1 0,3-2 0,0-1 0,0 0 0,-5 1 0,-5 4 0,-6 3 0,-5 2 0,-1 0 0,1-2 0,2-2 0,1-2 0,1 1 0,-2 2 0,-1 0 0,0 1 0,3-3 0,3-2 0,0 1 0,-2 0 0,-3 3 0,-4 3 0,0-2 0,1-4 0,9-13 0,8-13 0,8-9 0,0-2 0,-6 10 0,-8 12 0,-7 11 0,-5 7 0,-2 4 0,-1 0 0,0 0 0,0-1 0,0-4 0,0-4 0,0-6 0,0-3 0,0 0 0,0 2 0,0 5 0,0 4 0,0 2 0,-2 1 0,-1-2 0,-2 0 0,-1 0 0,-1-1 0,-1 0 0,-1 0 0,0 2 0,2 0 0,0 2 0,-1 1 0,-1 0 0,-4-2 0,-3 0 0,-3-1 0,0-1 0,-1 1 0,1 0 0,1 2 0,-2 1 0,2 1 0,1 0 0,-1 1 0,2 1 0,2-1 0,3 1 0,5 0 0,3 0 0,-1 0 0,1 0 0,-4-1 0,-5-1 0,-5-2 0,-6-1 0,-10-3 0,-11-1 0,-15-3 0,-5 0 0,-5-2 0,0 1 0,-4-2 0,-4 0 0,-4 1 0,-6 2 0,-5 5 0,42 4 0,-3 1 0,-3 0 0,-2 0 0,2 1 0,-1-1 0,3 1 0,1 0 0,-44-2 0,15 0 0,11 1 0,17 1 0,17 0 0,16 0 0,10 2 0,5-1 0,4 1 0,1-1 0,0 0 0,0 1 0,0-1 0,0 0 0,-3 0 0,-2 0 0,-10-2 0,-8 0 0,-6-1 0,0 0 0,9 2 0,8 0 0,6 2 0,3-1 0,2 0 0,0 1 0,-5-1 0,-8 1 0,-9 0 0,-10 0 0,-2 0 0,0 0 0,4 0 0,5 0 0,4 0 0,6 0 0,4 0 0,4 0 0,1-1 0,-4-1 0,-5-3 0,-6-1 0,-3-1 0,1 2 0,3 1 0,4 1 0,3 1 0,-1 0 0,0 1 0,0 0 0,1 0 0,5 0 0,3 1 0,2-2 0,0 2 0,-5-1 0,-5 1 0,-5 0 0,-1 0 0,-1 0 0,2 0 0,3 0 0,4 0 0,3 0 0,5 0 0,-1 0 0,-2 0 0,-5 0 0,-4 0 0,1 0 0,4 0 0,3-1 0,2 0 0,0-1 0,-2 0 0,-1-2 0,0 0 0,0-2 0,1-1 0,1 2 0,2 0 0,0 2 0,-5 2 0,-7 0 0,-9 1 0,-6 0 0,-1 0 0,2 0 0,6 0 0,4 0 0,7 0 0,5-1 0,5 0 0,2 0 0,1 0 0,1 1 0,0 0 0,1-1 0,-1 1 0,1 0 0,-1-1 0,0 1 0,1-1 0,-1 1 0,1-1 0,-1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9T23:20:14.615"/>
    </inkml:context>
    <inkml:brush xml:id="br0">
      <inkml:brushProperty name="width" value="0.025" units="cm"/>
      <inkml:brushProperty name="height" value="0.025" units="cm"/>
    </inkml:brush>
  </inkml:definitions>
  <inkml:trace contextRef="#ctx0" brushRef="#br0">1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3</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8</cp:revision>
  <cp:lastPrinted>2023-12-17T23:19:00Z</cp:lastPrinted>
  <dcterms:created xsi:type="dcterms:W3CDTF">2023-11-29T13:51:00Z</dcterms:created>
  <dcterms:modified xsi:type="dcterms:W3CDTF">2023-12-17T23:26:00Z</dcterms:modified>
</cp:coreProperties>
</file>