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361B" w14:textId="0DCAC9B8" w:rsidR="00566A60" w:rsidRPr="00566A60" w:rsidRDefault="00566A60">
      <w:pPr>
        <w:rPr>
          <w:sz w:val="28"/>
          <w:szCs w:val="28"/>
        </w:rPr>
      </w:pPr>
      <w:r w:rsidRPr="00566A60">
        <w:rPr>
          <w:sz w:val="28"/>
          <w:szCs w:val="28"/>
        </w:rPr>
        <w:t>Slide 1:</w:t>
      </w:r>
    </w:p>
    <w:p w14:paraId="37303ED3" w14:textId="553565DA" w:rsidR="007E2B41" w:rsidRPr="00566A60" w:rsidRDefault="00566A60">
      <w:pPr>
        <w:rPr>
          <w:sz w:val="28"/>
          <w:szCs w:val="28"/>
        </w:rPr>
      </w:pPr>
      <w:r w:rsidRPr="00566A60">
        <w:rPr>
          <w:sz w:val="28"/>
          <w:szCs w:val="28"/>
        </w:rPr>
        <w:t>Buongiorno, sono Alessandro Carella e presenterò ora il lavoro svolto insieme ai miei relatori, il professore Stefano Ferilli e la professoressa Berardina De Carolis.</w:t>
      </w:r>
    </w:p>
    <w:p w14:paraId="3FF7C347" w14:textId="06950806" w:rsidR="00566A60" w:rsidRDefault="00566A60" w:rsidP="00566A60">
      <w:pPr>
        <w:rPr>
          <w:sz w:val="28"/>
          <w:szCs w:val="28"/>
        </w:rPr>
      </w:pPr>
      <w:r w:rsidRPr="00566A60">
        <w:rPr>
          <w:sz w:val="28"/>
          <w:szCs w:val="28"/>
        </w:rPr>
        <w:t>Il titolo dato al testo di tesi è Analisi espressioni facciali in contesto di e-learning e lo scopo della tesi è quello di riuscire a</w:t>
      </w:r>
      <w:r w:rsidR="00163E13">
        <w:rPr>
          <w:sz w:val="28"/>
          <w:szCs w:val="28"/>
        </w:rPr>
        <w:t xml:space="preserve"> </w:t>
      </w:r>
      <w:r w:rsidRPr="00566A60">
        <w:rPr>
          <w:sz w:val="28"/>
          <w:szCs w:val="28"/>
        </w:rPr>
        <w:t>identificare gli stati d’animo delle persone attraverso l’analisi di immagini o video che le riprendono.</w:t>
      </w:r>
    </w:p>
    <w:p w14:paraId="4D551C8F" w14:textId="21AF0888" w:rsidR="00566A60" w:rsidRDefault="00163E13" w:rsidP="00566A60">
      <w:pPr>
        <w:rPr>
          <w:sz w:val="28"/>
          <w:szCs w:val="28"/>
        </w:rPr>
      </w:pPr>
      <w:r>
        <w:rPr>
          <w:sz w:val="28"/>
          <w:szCs w:val="28"/>
        </w:rPr>
        <w:t>Lo sviluppo effettuato per il lavoro di tesi si è suddiviso in tre sezioni principali:</w:t>
      </w:r>
    </w:p>
    <w:p w14:paraId="41E77044" w14:textId="4353E2F2" w:rsidR="00163E13" w:rsidRPr="00163E13" w:rsidRDefault="00163E13" w:rsidP="00163E1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163E13">
        <w:rPr>
          <w:sz w:val="28"/>
          <w:szCs w:val="28"/>
        </w:rPr>
        <w:t>l’identificazione di modelli predittivi adatti al task e il loro allenamento per effettuare le predizioni sui dati estrapolati dalle immagini</w:t>
      </w:r>
    </w:p>
    <w:p w14:paraId="2C149AAC" w14:textId="1EDF2E6F" w:rsidR="00163E13" w:rsidRPr="00163E13" w:rsidRDefault="00163E13" w:rsidP="00163E1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163E13">
        <w:rPr>
          <w:sz w:val="28"/>
          <w:szCs w:val="28"/>
        </w:rPr>
        <w:t>la creazione di un’interfaccia grafica per effettuare delle predizioni in tempo reale e per avere un riscontro del primo lavoro effettuato</w:t>
      </w:r>
    </w:p>
    <w:p w14:paraId="0B32E079" w14:textId="065FD10C" w:rsidR="00163E13" w:rsidRPr="00163E13" w:rsidRDefault="00163E13" w:rsidP="00163E1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163E13">
        <w:rPr>
          <w:sz w:val="28"/>
          <w:szCs w:val="28"/>
        </w:rPr>
        <w:t xml:space="preserve">l’estrapolazione dei dati facciali da 200 video per trattare gli stati d’animo come se fossero dei workflow per il sistema </w:t>
      </w:r>
      <w:proofErr w:type="spellStart"/>
      <w:r w:rsidRPr="00163E13">
        <w:rPr>
          <w:sz w:val="28"/>
          <w:szCs w:val="28"/>
        </w:rPr>
        <w:t>WoMan</w:t>
      </w:r>
      <w:proofErr w:type="spellEnd"/>
      <w:r w:rsidRPr="00163E13">
        <w:rPr>
          <w:sz w:val="28"/>
          <w:szCs w:val="28"/>
        </w:rPr>
        <w:t xml:space="preserve"> sviluppato dal professore Ferilli</w:t>
      </w:r>
    </w:p>
    <w:p w14:paraId="448B1723" w14:textId="323BB469" w:rsidR="00163E13" w:rsidRDefault="00163E13" w:rsidP="00566A60">
      <w:pPr>
        <w:rPr>
          <w:sz w:val="28"/>
          <w:szCs w:val="28"/>
        </w:rPr>
      </w:pPr>
      <w:r>
        <w:rPr>
          <w:sz w:val="28"/>
          <w:szCs w:val="28"/>
        </w:rPr>
        <w:t>Dopo una breve introduzione sullo stato dell’arte procederò ad approfondire su questi tre.</w:t>
      </w:r>
    </w:p>
    <w:p w14:paraId="379BBB7C" w14:textId="77777777" w:rsidR="00163E13" w:rsidRDefault="00163E13" w:rsidP="00566A60">
      <w:pPr>
        <w:rPr>
          <w:sz w:val="28"/>
          <w:szCs w:val="28"/>
        </w:rPr>
      </w:pPr>
    </w:p>
    <w:p w14:paraId="780E342D" w14:textId="4DC2D876" w:rsidR="00566A60" w:rsidRDefault="00566A60" w:rsidP="00566A60">
      <w:pPr>
        <w:rPr>
          <w:sz w:val="28"/>
          <w:szCs w:val="28"/>
        </w:rPr>
      </w:pPr>
      <w:r>
        <w:rPr>
          <w:sz w:val="28"/>
          <w:szCs w:val="28"/>
        </w:rPr>
        <w:t>Slide 2:</w:t>
      </w:r>
    </w:p>
    <w:p w14:paraId="0DB1E81E" w14:textId="1FED98C4" w:rsidR="00566A60" w:rsidRDefault="00566A60" w:rsidP="00566A60">
      <w:pPr>
        <w:rPr>
          <w:sz w:val="28"/>
          <w:szCs w:val="28"/>
        </w:rPr>
      </w:pPr>
      <w:r>
        <w:rPr>
          <w:sz w:val="28"/>
          <w:szCs w:val="28"/>
        </w:rPr>
        <w:t>Gli stati d’animo giocano un ruolo fondamentale nell’apprendimento in quanto influenzano le performance di chi sta apprendendo.</w:t>
      </w:r>
    </w:p>
    <w:p w14:paraId="1B4D01F9" w14:textId="155780B7" w:rsidR="00566A60" w:rsidRDefault="00163E13" w:rsidP="00566A60">
      <w:pPr>
        <w:rPr>
          <w:sz w:val="28"/>
          <w:szCs w:val="28"/>
        </w:rPr>
      </w:pPr>
      <w:r>
        <w:rPr>
          <w:sz w:val="28"/>
          <w:szCs w:val="28"/>
        </w:rPr>
        <w:t xml:space="preserve">Più </w:t>
      </w:r>
      <w:r w:rsidR="00566A60">
        <w:rPr>
          <w:sz w:val="28"/>
          <w:szCs w:val="28"/>
        </w:rPr>
        <w:t xml:space="preserve">una persona </w:t>
      </w:r>
      <w:r>
        <w:rPr>
          <w:sz w:val="28"/>
          <w:szCs w:val="28"/>
        </w:rPr>
        <w:t>si trova in uno stato emotivo positivo maggiore sarà la facilità con la quale riuscirà ad apprendere le informazioni che gli vengono spiegate o che sta leggendo da un libro o simil.</w:t>
      </w:r>
    </w:p>
    <w:p w14:paraId="1EB1F074" w14:textId="263FAEDC" w:rsidR="00163E13" w:rsidRDefault="00163E13" w:rsidP="00566A60">
      <w:pPr>
        <w:rPr>
          <w:sz w:val="28"/>
          <w:szCs w:val="28"/>
        </w:rPr>
      </w:pPr>
      <w:r>
        <w:rPr>
          <w:sz w:val="28"/>
          <w:szCs w:val="28"/>
        </w:rPr>
        <w:t>Gli stessi concetti sono ovviamente associabili anche ad attività lavorative, soprattutto durante il periodo iniziale.</w:t>
      </w:r>
    </w:p>
    <w:p w14:paraId="48F40747" w14:textId="65B3DEE3" w:rsidR="00163E13" w:rsidRDefault="00163E13" w:rsidP="00566A60">
      <w:pPr>
        <w:rPr>
          <w:sz w:val="28"/>
          <w:szCs w:val="28"/>
        </w:rPr>
      </w:pPr>
    </w:p>
    <w:p w14:paraId="3A8B0F78" w14:textId="6E354482" w:rsidR="00163E13" w:rsidRDefault="00163E13" w:rsidP="00566A60">
      <w:pPr>
        <w:rPr>
          <w:sz w:val="28"/>
          <w:szCs w:val="28"/>
        </w:rPr>
      </w:pPr>
      <w:r>
        <w:rPr>
          <w:sz w:val="28"/>
          <w:szCs w:val="28"/>
        </w:rPr>
        <w:t>Slide 3:</w:t>
      </w:r>
    </w:p>
    <w:p w14:paraId="5B2A6F0F" w14:textId="2D40993F" w:rsidR="00163E13" w:rsidRDefault="00163E13" w:rsidP="00566A60">
      <w:pPr>
        <w:rPr>
          <w:sz w:val="28"/>
          <w:szCs w:val="28"/>
        </w:rPr>
      </w:pPr>
      <w:r>
        <w:rPr>
          <w:sz w:val="28"/>
          <w:szCs w:val="28"/>
        </w:rPr>
        <w:t>Effettuando le apposite ricerche per la stesura del capitolo sullo stato dell’arte ho notato che esistono molti studi che hanno affrontato un tema simile a quello trattato dal testo di tesi, ovvero il riconoscimento delle emozioni primarie attraverso le espressioni facciali.</w:t>
      </w:r>
    </w:p>
    <w:p w14:paraId="43D8F6C4" w14:textId="3C173B0F" w:rsidR="00163E13" w:rsidRDefault="00163E13" w:rsidP="00566A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Sono presenti invece in numero minore gli studi che affrontano l’analisi delle espressioni facciali per il riconoscimento dei mood (o stati d’animo).</w:t>
      </w:r>
    </w:p>
    <w:p w14:paraId="04E2E9E8" w14:textId="272E7350" w:rsidR="00163E13" w:rsidRDefault="00163E13" w:rsidP="00566A60">
      <w:pPr>
        <w:rPr>
          <w:sz w:val="28"/>
          <w:szCs w:val="28"/>
        </w:rPr>
      </w:pPr>
      <w:r>
        <w:rPr>
          <w:sz w:val="28"/>
          <w:szCs w:val="28"/>
        </w:rPr>
        <w:t xml:space="preserve">Durante l’attività di apprendimento è difficile </w:t>
      </w:r>
      <w:r w:rsidR="00607714">
        <w:rPr>
          <w:sz w:val="28"/>
          <w:szCs w:val="28"/>
        </w:rPr>
        <w:t>che gli studenti manifestino delle emozioni “forti” come la felicità, la rabbia, la tristezza, il disgusto, la paura; mentre è più probabile che vengano espressi degli stati d’animo come l’attenzione (in senso di engagement), la noia, la confusione, la frustrazione, …</w:t>
      </w:r>
    </w:p>
    <w:p w14:paraId="7AA6C322" w14:textId="6AF78C60" w:rsidR="00607714" w:rsidRDefault="00607714" w:rsidP="00566A60">
      <w:pPr>
        <w:rPr>
          <w:sz w:val="28"/>
          <w:szCs w:val="28"/>
        </w:rPr>
      </w:pPr>
      <w:r>
        <w:rPr>
          <w:sz w:val="28"/>
          <w:szCs w:val="28"/>
        </w:rPr>
        <w:t xml:space="preserve">Ho quindi deciso di </w:t>
      </w:r>
      <w:r w:rsidR="00F73545">
        <w:rPr>
          <w:sz w:val="28"/>
          <w:szCs w:val="28"/>
        </w:rPr>
        <w:t>applicare il metodo migliore fra quelli dimostrati all’interno dei paper per l’analisi delle emozioni primarie all’analisi degli stati d’animo.</w:t>
      </w:r>
    </w:p>
    <w:p w14:paraId="3476D628" w14:textId="77777777" w:rsidR="00F73545" w:rsidRDefault="00F73545" w:rsidP="00566A60">
      <w:pPr>
        <w:rPr>
          <w:sz w:val="28"/>
          <w:szCs w:val="28"/>
        </w:rPr>
      </w:pPr>
    </w:p>
    <w:p w14:paraId="519ACB5A" w14:textId="104D98A5" w:rsidR="00F73545" w:rsidRDefault="00F73545" w:rsidP="00566A60">
      <w:pPr>
        <w:rPr>
          <w:sz w:val="28"/>
          <w:szCs w:val="28"/>
        </w:rPr>
      </w:pPr>
      <w:r>
        <w:rPr>
          <w:sz w:val="28"/>
          <w:szCs w:val="28"/>
        </w:rPr>
        <w:t>Slide 4:</w:t>
      </w:r>
    </w:p>
    <w:p w14:paraId="042D29DE" w14:textId="4994D384" w:rsidR="00F73545" w:rsidRDefault="00F73545" w:rsidP="00566A60">
      <w:pPr>
        <w:rPr>
          <w:sz w:val="28"/>
          <w:szCs w:val="28"/>
        </w:rPr>
      </w:pPr>
      <w:r>
        <w:rPr>
          <w:sz w:val="28"/>
          <w:szCs w:val="28"/>
        </w:rPr>
        <w:t>Gli studi per l’analisi delle emozioni utilizzano le Action Units per effettuare un’analisi matematica del volto analizzato.</w:t>
      </w:r>
    </w:p>
    <w:p w14:paraId="14F624BA" w14:textId="6030C224" w:rsidR="00F73545" w:rsidRDefault="00F73545" w:rsidP="00566A60">
      <w:pPr>
        <w:rPr>
          <w:sz w:val="28"/>
          <w:szCs w:val="28"/>
        </w:rPr>
      </w:pPr>
      <w:r>
        <w:rPr>
          <w:sz w:val="28"/>
          <w:szCs w:val="28"/>
        </w:rPr>
        <w:t>Le Action Units suddividono il volto in sezioni e assegnano un valore fra 0 ed 1 in base a quanto è contratto il muscolo in quella specifica sezione del volto.</w:t>
      </w:r>
    </w:p>
    <w:p w14:paraId="57566541" w14:textId="44DD0552" w:rsidR="00F73545" w:rsidRDefault="00F73545" w:rsidP="00566A60">
      <w:pPr>
        <w:rPr>
          <w:sz w:val="28"/>
          <w:szCs w:val="28"/>
        </w:rPr>
      </w:pPr>
      <w:r>
        <w:rPr>
          <w:sz w:val="28"/>
          <w:szCs w:val="28"/>
        </w:rPr>
        <w:t>Il sistema FACS (</w:t>
      </w:r>
      <w:proofErr w:type="spellStart"/>
      <w:r w:rsidRPr="00F73545">
        <w:rPr>
          <w:sz w:val="28"/>
          <w:szCs w:val="28"/>
        </w:rPr>
        <w:t>Facial</w:t>
      </w:r>
      <w:proofErr w:type="spellEnd"/>
      <w:r w:rsidRPr="00F73545">
        <w:rPr>
          <w:sz w:val="28"/>
          <w:szCs w:val="28"/>
        </w:rPr>
        <w:t xml:space="preserve"> Action Coding System</w:t>
      </w:r>
      <w:r>
        <w:rPr>
          <w:sz w:val="28"/>
          <w:szCs w:val="28"/>
        </w:rPr>
        <w:t>)</w:t>
      </w:r>
      <w:r w:rsidR="00F013BF">
        <w:rPr>
          <w:sz w:val="28"/>
          <w:szCs w:val="28"/>
        </w:rPr>
        <w:t xml:space="preserve"> è un sistema di codifica delle espressioni facciali sviluppato dallo psicologo Paul </w:t>
      </w:r>
      <w:proofErr w:type="spellStart"/>
      <w:r w:rsidR="00F013BF">
        <w:rPr>
          <w:sz w:val="28"/>
          <w:szCs w:val="28"/>
        </w:rPr>
        <w:t>EKman</w:t>
      </w:r>
      <w:proofErr w:type="spellEnd"/>
      <w:r w:rsidR="00F013BF">
        <w:rPr>
          <w:sz w:val="28"/>
          <w:szCs w:val="28"/>
        </w:rPr>
        <w:t xml:space="preserve"> e dal collega Wallace V. </w:t>
      </w:r>
      <w:proofErr w:type="spellStart"/>
      <w:r w:rsidR="00F013BF">
        <w:rPr>
          <w:sz w:val="28"/>
          <w:szCs w:val="28"/>
        </w:rPr>
        <w:t>Friesent</w:t>
      </w:r>
      <w:proofErr w:type="spellEnd"/>
      <w:r w:rsidR="00F013BF">
        <w:rPr>
          <w:sz w:val="28"/>
          <w:szCs w:val="28"/>
        </w:rPr>
        <w:t xml:space="preserve"> negli anni 70 e viene utilizzato per identificare e descrivere le </w:t>
      </w:r>
      <w:proofErr w:type="spellStart"/>
      <w:r w:rsidR="00F013BF">
        <w:rPr>
          <w:sz w:val="28"/>
          <w:szCs w:val="28"/>
        </w:rPr>
        <w:t>eespressioni</w:t>
      </w:r>
      <w:proofErr w:type="spellEnd"/>
      <w:r w:rsidR="00F013BF">
        <w:rPr>
          <w:sz w:val="28"/>
          <w:szCs w:val="28"/>
        </w:rPr>
        <w:t xml:space="preserve"> facciali in modo oggettivo e dettagliato utilizzando le action units.</w:t>
      </w:r>
    </w:p>
    <w:p w14:paraId="614F6887" w14:textId="77777777" w:rsidR="00F013BF" w:rsidRDefault="00F013BF" w:rsidP="00566A60">
      <w:pPr>
        <w:rPr>
          <w:sz w:val="28"/>
          <w:szCs w:val="28"/>
        </w:rPr>
      </w:pPr>
    </w:p>
    <w:p w14:paraId="28DD88B6" w14:textId="7BBEAD37" w:rsidR="00F013BF" w:rsidRDefault="00F013BF" w:rsidP="00566A60">
      <w:pPr>
        <w:rPr>
          <w:sz w:val="28"/>
          <w:szCs w:val="28"/>
        </w:rPr>
      </w:pPr>
      <w:r>
        <w:rPr>
          <w:sz w:val="28"/>
          <w:szCs w:val="28"/>
        </w:rPr>
        <w:t>Slide 5:</w:t>
      </w:r>
    </w:p>
    <w:p w14:paraId="598F5A32" w14:textId="56F1E85E" w:rsidR="006E5447" w:rsidRDefault="006E5447" w:rsidP="00566A60">
      <w:pPr>
        <w:rPr>
          <w:sz w:val="28"/>
          <w:szCs w:val="28"/>
        </w:rPr>
      </w:pPr>
      <w:r>
        <w:rPr>
          <w:sz w:val="28"/>
          <w:szCs w:val="28"/>
        </w:rPr>
        <w:t>Negli studi analizzati per quanto riguarda l’analisi delle emozioni sono stati utilizzati diversi approcci, rappresentati qui nella slide:</w:t>
      </w:r>
    </w:p>
    <w:p w14:paraId="678DD637" w14:textId="77777777" w:rsidR="006E5447" w:rsidRDefault="006E5447" w:rsidP="006E5447">
      <w:pPr>
        <w:rPr>
          <w:sz w:val="28"/>
          <w:szCs w:val="28"/>
        </w:rPr>
      </w:pPr>
    </w:p>
    <w:p w14:paraId="1CCB3F64" w14:textId="0C8864C0" w:rsidR="006E5447" w:rsidRPr="006E5447" w:rsidRDefault="006E5447" w:rsidP="006E5447">
      <w:pPr>
        <w:rPr>
          <w:sz w:val="28"/>
          <w:szCs w:val="28"/>
        </w:rPr>
      </w:pPr>
      <w:proofErr w:type="spellStart"/>
      <w:r w:rsidRPr="006E5447">
        <w:rPr>
          <w:sz w:val="28"/>
          <w:szCs w:val="28"/>
        </w:rPr>
        <w:t>Longest</w:t>
      </w:r>
      <w:proofErr w:type="spellEnd"/>
      <w:r w:rsidRPr="006E5447">
        <w:rPr>
          <w:sz w:val="28"/>
          <w:szCs w:val="28"/>
        </w:rPr>
        <w:t xml:space="preserve"> Common </w:t>
      </w:r>
      <w:proofErr w:type="spellStart"/>
      <w:r w:rsidRPr="006E5447">
        <w:rPr>
          <w:sz w:val="28"/>
          <w:szCs w:val="28"/>
        </w:rPr>
        <w:t>Subsequence</w:t>
      </w:r>
      <w:proofErr w:type="spellEnd"/>
      <w:r w:rsidRPr="006E5447">
        <w:rPr>
          <w:sz w:val="28"/>
          <w:szCs w:val="28"/>
        </w:rPr>
        <w:t xml:space="preserve"> o LCS che è un algoritmo che trova la stringa più lunga comune fra due poste in input. Per questo approccio sono state generate delle stringhe di template per le emozioni che si è deciso di analizzare ed è stato applicato il LCS con la stringa generata in output da nuove immagini proposte.</w:t>
      </w:r>
    </w:p>
    <w:p w14:paraId="392EF5BB" w14:textId="69219946" w:rsidR="006E5447" w:rsidRDefault="006E5447" w:rsidP="006E5447">
      <w:pPr>
        <w:rPr>
          <w:sz w:val="28"/>
          <w:szCs w:val="28"/>
        </w:rPr>
      </w:pPr>
      <w:r w:rsidRPr="006E5447">
        <w:rPr>
          <w:sz w:val="28"/>
          <w:szCs w:val="28"/>
        </w:rPr>
        <w:t>Per la generazione delle stringhe di template sono state utilizzate delle relazioni statistiche e delle tecniche di matching su dei campioni di immagini che avevano già delle label.</w:t>
      </w:r>
    </w:p>
    <w:p w14:paraId="45F6244B" w14:textId="77777777" w:rsidR="006E5447" w:rsidRDefault="006E5447" w:rsidP="006E5447">
      <w:pPr>
        <w:rPr>
          <w:sz w:val="28"/>
          <w:szCs w:val="28"/>
        </w:rPr>
      </w:pPr>
    </w:p>
    <w:p w14:paraId="08502555" w14:textId="167F3E4B" w:rsidR="006E5447" w:rsidRDefault="006E5447" w:rsidP="006E544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Negli altri studi analizzati le immagini sono invece state categorizzate attraverso la costruzione di modelli attraverso l’apprendimento </w:t>
      </w:r>
      <w:proofErr w:type="spellStart"/>
      <w:r>
        <w:rPr>
          <w:sz w:val="28"/>
          <w:szCs w:val="28"/>
        </w:rPr>
        <w:t>superivisionato</w:t>
      </w:r>
      <w:proofErr w:type="spellEnd"/>
      <w:r>
        <w:rPr>
          <w:sz w:val="28"/>
          <w:szCs w:val="28"/>
        </w:rPr>
        <w:t xml:space="preserve"> e non supervisionato.</w:t>
      </w:r>
    </w:p>
    <w:p w14:paraId="5D4AE753" w14:textId="4BC32E81" w:rsidR="006E5447" w:rsidRDefault="006E5447" w:rsidP="006E5447">
      <w:pPr>
        <w:rPr>
          <w:sz w:val="28"/>
          <w:szCs w:val="28"/>
        </w:rPr>
      </w:pPr>
      <w:r>
        <w:rPr>
          <w:sz w:val="28"/>
          <w:szCs w:val="28"/>
        </w:rPr>
        <w:t>Ho di fatti riportato sulla slide delle immagini rappresentative per il random forest e le reti neurali in deep learning.</w:t>
      </w:r>
    </w:p>
    <w:p w14:paraId="2451BA05" w14:textId="77777777" w:rsidR="006E5447" w:rsidRDefault="006E5447" w:rsidP="006E5447">
      <w:pPr>
        <w:rPr>
          <w:sz w:val="28"/>
          <w:szCs w:val="28"/>
        </w:rPr>
      </w:pPr>
    </w:p>
    <w:p w14:paraId="16EA0613" w14:textId="348B5EF0" w:rsidR="006E5447" w:rsidRDefault="006E5447" w:rsidP="006E5447">
      <w:pPr>
        <w:rPr>
          <w:sz w:val="28"/>
          <w:szCs w:val="28"/>
        </w:rPr>
      </w:pPr>
      <w:r>
        <w:rPr>
          <w:sz w:val="28"/>
          <w:szCs w:val="28"/>
        </w:rPr>
        <w:t>I risultati dell’applicazione di queste 3 tecnologie hanno portato a diversi risultati, difatti l’LCS ha ottenuto uno score nelle metriche calcolate più basso rispetto al random forest che ha ottenuto dei risultati più bassi rispetto alle reti neurali.</w:t>
      </w:r>
    </w:p>
    <w:p w14:paraId="0197453F" w14:textId="77777777" w:rsidR="006E5447" w:rsidRDefault="006E5447" w:rsidP="006E5447">
      <w:pPr>
        <w:rPr>
          <w:sz w:val="28"/>
          <w:szCs w:val="28"/>
        </w:rPr>
      </w:pPr>
    </w:p>
    <w:p w14:paraId="0BA1D55E" w14:textId="1890A8E5" w:rsidR="00811CD3" w:rsidRDefault="00811CD3" w:rsidP="006E5447">
      <w:pPr>
        <w:rPr>
          <w:sz w:val="28"/>
          <w:szCs w:val="28"/>
        </w:rPr>
      </w:pPr>
      <w:r>
        <w:rPr>
          <w:sz w:val="28"/>
          <w:szCs w:val="28"/>
        </w:rPr>
        <w:t>Slide 6:</w:t>
      </w:r>
    </w:p>
    <w:p w14:paraId="241463E2" w14:textId="66621820" w:rsidR="006E5447" w:rsidRDefault="006E5447" w:rsidP="006E5447">
      <w:pPr>
        <w:rPr>
          <w:sz w:val="28"/>
          <w:szCs w:val="28"/>
        </w:rPr>
      </w:pPr>
      <w:r>
        <w:rPr>
          <w:sz w:val="28"/>
          <w:szCs w:val="28"/>
        </w:rPr>
        <w:t xml:space="preserve">Ho </w:t>
      </w:r>
      <w:r w:rsidR="00811CD3">
        <w:rPr>
          <w:sz w:val="28"/>
          <w:szCs w:val="28"/>
        </w:rPr>
        <w:t>optato per l’algoritmo di classificazione random forest in quanto, pur non essendo il migliore fra i tre prima citati ha comunque delle performance che si avvicinano a quelle delle reti neurali e richiede molte meno risorse computazionali a confronto.</w:t>
      </w:r>
    </w:p>
    <w:p w14:paraId="350C2DEE" w14:textId="5A0B8567" w:rsidR="00811CD3" w:rsidRDefault="00811CD3" w:rsidP="006E5447">
      <w:pPr>
        <w:rPr>
          <w:sz w:val="28"/>
          <w:szCs w:val="28"/>
        </w:rPr>
      </w:pPr>
      <w:r>
        <w:rPr>
          <w:sz w:val="28"/>
          <w:szCs w:val="28"/>
        </w:rPr>
        <w:t>Ho però deciso di creare altri classificatori sempre basati sull’apprendimento supervisionato in modo da metterli a confronto con il random forest, quali:</w:t>
      </w:r>
    </w:p>
    <w:p w14:paraId="244CB1E6" w14:textId="77777777" w:rsidR="00811CD3" w:rsidRPr="00811CD3" w:rsidRDefault="00811CD3" w:rsidP="00811CD3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811CD3">
        <w:rPr>
          <w:sz w:val="28"/>
          <w:szCs w:val="28"/>
        </w:rPr>
        <w:t>k-</w:t>
      </w:r>
      <w:proofErr w:type="spellStart"/>
      <w:r w:rsidRPr="00811CD3">
        <w:rPr>
          <w:sz w:val="28"/>
          <w:szCs w:val="28"/>
        </w:rPr>
        <w:t>nearest</w:t>
      </w:r>
      <w:proofErr w:type="spellEnd"/>
      <w:r w:rsidRPr="00811CD3">
        <w:rPr>
          <w:sz w:val="28"/>
          <w:szCs w:val="28"/>
        </w:rPr>
        <w:t xml:space="preserve"> </w:t>
      </w:r>
      <w:proofErr w:type="spellStart"/>
      <w:r w:rsidRPr="00811CD3">
        <w:rPr>
          <w:sz w:val="28"/>
          <w:szCs w:val="28"/>
        </w:rPr>
        <w:t>neighbors</w:t>
      </w:r>
      <w:proofErr w:type="spellEnd"/>
    </w:p>
    <w:p w14:paraId="2D51854B" w14:textId="77777777" w:rsidR="00811CD3" w:rsidRPr="00811CD3" w:rsidRDefault="00811CD3" w:rsidP="00811CD3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811CD3">
        <w:rPr>
          <w:sz w:val="28"/>
          <w:szCs w:val="28"/>
        </w:rPr>
        <w:t>Naive Bayes</w:t>
      </w:r>
    </w:p>
    <w:p w14:paraId="2B7365B0" w14:textId="77777777" w:rsidR="00811CD3" w:rsidRPr="00811CD3" w:rsidRDefault="00811CD3" w:rsidP="00811CD3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811CD3">
        <w:rPr>
          <w:sz w:val="28"/>
          <w:szCs w:val="28"/>
        </w:rPr>
        <w:t xml:space="preserve">Support </w:t>
      </w:r>
      <w:proofErr w:type="spellStart"/>
      <w:r w:rsidRPr="00811CD3">
        <w:rPr>
          <w:sz w:val="28"/>
          <w:szCs w:val="28"/>
        </w:rPr>
        <w:t>vector</w:t>
      </w:r>
      <w:proofErr w:type="spellEnd"/>
      <w:r w:rsidRPr="00811CD3">
        <w:rPr>
          <w:sz w:val="28"/>
          <w:szCs w:val="28"/>
        </w:rPr>
        <w:t xml:space="preserve"> machine</w:t>
      </w:r>
    </w:p>
    <w:p w14:paraId="5BDC85AF" w14:textId="2DAA8845" w:rsidR="00811CD3" w:rsidRDefault="00811CD3" w:rsidP="00811CD3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811CD3">
        <w:rPr>
          <w:sz w:val="28"/>
          <w:szCs w:val="28"/>
        </w:rPr>
        <w:t xml:space="preserve">Support Vector </w:t>
      </w:r>
      <w:proofErr w:type="spellStart"/>
      <w:r w:rsidRPr="00811CD3">
        <w:rPr>
          <w:sz w:val="28"/>
          <w:szCs w:val="28"/>
        </w:rPr>
        <w:t>Regression</w:t>
      </w:r>
      <w:proofErr w:type="spellEnd"/>
    </w:p>
    <w:p w14:paraId="19C173B8" w14:textId="113A9E3D" w:rsidR="00811CD3" w:rsidRDefault="00811CD3" w:rsidP="00811CD3">
      <w:pPr>
        <w:rPr>
          <w:sz w:val="28"/>
          <w:szCs w:val="28"/>
        </w:rPr>
      </w:pPr>
      <w:r>
        <w:rPr>
          <w:sz w:val="28"/>
          <w:szCs w:val="28"/>
        </w:rPr>
        <w:t xml:space="preserve">Fra questi i risultati migliori, a seguire del random forest, sono stati ottenuti dal </w:t>
      </w:r>
      <w:r w:rsidRPr="00811CD3">
        <w:rPr>
          <w:sz w:val="28"/>
          <w:szCs w:val="28"/>
        </w:rPr>
        <w:t>k-</w:t>
      </w:r>
      <w:proofErr w:type="spellStart"/>
      <w:r w:rsidRPr="00811CD3">
        <w:rPr>
          <w:sz w:val="28"/>
          <w:szCs w:val="28"/>
        </w:rPr>
        <w:t>nearest</w:t>
      </w:r>
      <w:proofErr w:type="spellEnd"/>
      <w:r w:rsidRPr="00811CD3">
        <w:rPr>
          <w:sz w:val="28"/>
          <w:szCs w:val="28"/>
        </w:rPr>
        <w:t xml:space="preserve"> </w:t>
      </w:r>
      <w:proofErr w:type="spellStart"/>
      <w:r w:rsidRPr="00811CD3">
        <w:rPr>
          <w:sz w:val="28"/>
          <w:szCs w:val="28"/>
        </w:rPr>
        <w:t>neighbors</w:t>
      </w:r>
      <w:proofErr w:type="spellEnd"/>
      <w:r>
        <w:rPr>
          <w:sz w:val="28"/>
          <w:szCs w:val="28"/>
        </w:rPr>
        <w:t xml:space="preserve">, come </w:t>
      </w:r>
      <w:proofErr w:type="spellStart"/>
      <w:r>
        <w:rPr>
          <w:sz w:val="28"/>
          <w:szCs w:val="28"/>
        </w:rPr>
        <w:t>vederemo</w:t>
      </w:r>
      <w:proofErr w:type="spellEnd"/>
      <w:r>
        <w:rPr>
          <w:sz w:val="28"/>
          <w:szCs w:val="28"/>
        </w:rPr>
        <w:t xml:space="preserve"> meglio nella tabella riportata fra qualche slide.</w:t>
      </w:r>
    </w:p>
    <w:p w14:paraId="58D960FC" w14:textId="77777777" w:rsidR="00811CD3" w:rsidRDefault="00811CD3" w:rsidP="00811CD3">
      <w:pPr>
        <w:rPr>
          <w:sz w:val="28"/>
          <w:szCs w:val="28"/>
        </w:rPr>
      </w:pPr>
    </w:p>
    <w:p w14:paraId="5E4D9127" w14:textId="13A2241E" w:rsidR="00811CD3" w:rsidRDefault="00811CD3" w:rsidP="00811CD3">
      <w:pPr>
        <w:rPr>
          <w:sz w:val="28"/>
          <w:szCs w:val="28"/>
        </w:rPr>
      </w:pPr>
      <w:r>
        <w:rPr>
          <w:sz w:val="28"/>
          <w:szCs w:val="28"/>
        </w:rPr>
        <w:t>Slide 7:</w:t>
      </w:r>
    </w:p>
    <w:p w14:paraId="79B6D663" w14:textId="6322BCB6" w:rsidR="00811CD3" w:rsidRDefault="00811CD3" w:rsidP="00811CD3">
      <w:pPr>
        <w:rPr>
          <w:sz w:val="28"/>
          <w:szCs w:val="28"/>
        </w:rPr>
      </w:pPr>
      <w:r>
        <w:rPr>
          <w:sz w:val="28"/>
          <w:szCs w:val="28"/>
        </w:rPr>
        <w:t>Prima di passare ai risultati è utile parlare del dataset sul quale sono stati allentati questi modelli:</w:t>
      </w:r>
    </w:p>
    <w:p w14:paraId="2E984ED9" w14:textId="48B0C034" w:rsidR="00811CD3" w:rsidRDefault="00811CD3" w:rsidP="00811CD3">
      <w:pPr>
        <w:rPr>
          <w:sz w:val="28"/>
          <w:szCs w:val="28"/>
        </w:rPr>
      </w:pPr>
      <w:r>
        <w:rPr>
          <w:sz w:val="28"/>
          <w:szCs w:val="28"/>
        </w:rPr>
        <w:t xml:space="preserve">ho </w:t>
      </w:r>
      <w:proofErr w:type="spellStart"/>
      <w:r>
        <w:rPr>
          <w:sz w:val="28"/>
          <w:szCs w:val="28"/>
        </w:rPr>
        <w:t>utilizato</w:t>
      </w:r>
      <w:proofErr w:type="spellEnd"/>
      <w:r>
        <w:rPr>
          <w:sz w:val="28"/>
          <w:szCs w:val="28"/>
        </w:rPr>
        <w:t xml:space="preserve"> 2 dataset per la costruzione del mio dataset finale ovvero il DAiSEE, contenente per lo più video di 5/6 secondi e lo </w:t>
      </w:r>
      <w:proofErr w:type="spellStart"/>
      <w:r w:rsidRPr="00811CD3">
        <w:rPr>
          <w:sz w:val="28"/>
          <w:szCs w:val="28"/>
        </w:rPr>
        <w:t>Student</w:t>
      </w:r>
      <w:proofErr w:type="spellEnd"/>
      <w:r w:rsidRPr="00811CD3">
        <w:rPr>
          <w:sz w:val="28"/>
          <w:szCs w:val="28"/>
        </w:rPr>
        <w:t>-engagement-dataset</w:t>
      </w:r>
      <w:r>
        <w:rPr>
          <w:sz w:val="28"/>
          <w:szCs w:val="28"/>
        </w:rPr>
        <w:t xml:space="preserve"> che è invece composto da immagini.</w:t>
      </w:r>
    </w:p>
    <w:p w14:paraId="722D25B4" w14:textId="0E13284B" w:rsidR="00811CD3" w:rsidRDefault="00811CD3" w:rsidP="00811CD3">
      <w:pPr>
        <w:rPr>
          <w:sz w:val="28"/>
          <w:szCs w:val="28"/>
        </w:rPr>
      </w:pPr>
      <w:r>
        <w:rPr>
          <w:sz w:val="28"/>
          <w:szCs w:val="28"/>
        </w:rPr>
        <w:t xml:space="preserve">Il primo dataset contiene molti video ai quali è </w:t>
      </w:r>
      <w:r w:rsidR="00FB40CA">
        <w:rPr>
          <w:sz w:val="28"/>
          <w:szCs w:val="28"/>
        </w:rPr>
        <w:t>stata</w:t>
      </w:r>
      <w:r>
        <w:rPr>
          <w:sz w:val="28"/>
          <w:szCs w:val="28"/>
        </w:rPr>
        <w:t xml:space="preserve"> assegnata la label </w:t>
      </w:r>
      <w:proofErr w:type="spellStart"/>
      <w:r>
        <w:rPr>
          <w:sz w:val="28"/>
          <w:szCs w:val="28"/>
        </w:rPr>
        <w:t>enaged</w:t>
      </w:r>
      <w:proofErr w:type="spellEnd"/>
      <w:r>
        <w:rPr>
          <w:sz w:val="28"/>
          <w:szCs w:val="28"/>
        </w:rPr>
        <w:t xml:space="preserve"> e la label bored. </w:t>
      </w:r>
    </w:p>
    <w:p w14:paraId="3795EF89" w14:textId="117FDA3A" w:rsidR="00811CD3" w:rsidRDefault="00811CD3" w:rsidP="00811C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È poi composto da altre 2 label ovvero frustrated e confused.</w:t>
      </w:r>
    </w:p>
    <w:p w14:paraId="6749BC90" w14:textId="0FA579B0" w:rsidR="00811CD3" w:rsidRDefault="00811CD3" w:rsidP="00811CD3">
      <w:pPr>
        <w:rPr>
          <w:sz w:val="28"/>
          <w:szCs w:val="28"/>
        </w:rPr>
      </w:pPr>
      <w:r>
        <w:rPr>
          <w:sz w:val="28"/>
          <w:szCs w:val="28"/>
        </w:rPr>
        <w:t xml:space="preserve">Il secondo dataset presenta invece 6 labels di cui 4 </w:t>
      </w:r>
      <w:proofErr w:type="spellStart"/>
      <w:r>
        <w:rPr>
          <w:sz w:val="28"/>
          <w:szCs w:val="28"/>
        </w:rPr>
        <w:t>conincidono</w:t>
      </w:r>
      <w:proofErr w:type="spellEnd"/>
      <w:r>
        <w:rPr>
          <w:sz w:val="28"/>
          <w:szCs w:val="28"/>
        </w:rPr>
        <w:t xml:space="preserve"> però con quelle del DAiSEE e vengono aggiunte le classi </w:t>
      </w:r>
      <w:proofErr w:type="spellStart"/>
      <w:r>
        <w:rPr>
          <w:sz w:val="28"/>
          <w:szCs w:val="28"/>
        </w:rPr>
        <w:t>drowsy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looking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away</w:t>
      </w:r>
      <w:proofErr w:type="spellEnd"/>
      <w:r>
        <w:rPr>
          <w:sz w:val="28"/>
          <w:szCs w:val="28"/>
        </w:rPr>
        <w:t>.</w:t>
      </w:r>
    </w:p>
    <w:p w14:paraId="7F9279FA" w14:textId="77777777" w:rsidR="00811CD3" w:rsidRDefault="00811CD3" w:rsidP="00811CD3">
      <w:pPr>
        <w:rPr>
          <w:sz w:val="28"/>
          <w:szCs w:val="28"/>
        </w:rPr>
      </w:pPr>
    </w:p>
    <w:p w14:paraId="0F518945" w14:textId="291BBAA9" w:rsidR="00811CD3" w:rsidRDefault="00811CD3" w:rsidP="00811CD3">
      <w:pPr>
        <w:rPr>
          <w:sz w:val="28"/>
          <w:szCs w:val="28"/>
        </w:rPr>
      </w:pPr>
      <w:r>
        <w:rPr>
          <w:sz w:val="28"/>
          <w:szCs w:val="28"/>
        </w:rPr>
        <w:t>Slide 8:</w:t>
      </w:r>
    </w:p>
    <w:p w14:paraId="27CD5191" w14:textId="3AB936FF" w:rsidR="00811CD3" w:rsidRDefault="00811CD3" w:rsidP="00811CD3">
      <w:pPr>
        <w:rPr>
          <w:sz w:val="28"/>
          <w:szCs w:val="28"/>
        </w:rPr>
      </w:pPr>
      <w:r>
        <w:rPr>
          <w:sz w:val="28"/>
          <w:szCs w:val="28"/>
        </w:rPr>
        <w:t xml:space="preserve">Visto il match totale fra le label presenti nel DAiSEE e per quelle nello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engagement dataset ho deciso di accorpare i file presenti nel primo all’interno del secondo.</w:t>
      </w:r>
    </w:p>
    <w:p w14:paraId="344C84DF" w14:textId="107D8CAB" w:rsidR="00811CD3" w:rsidRDefault="00811CD3" w:rsidP="00811CD3">
      <w:pPr>
        <w:rPr>
          <w:sz w:val="28"/>
          <w:szCs w:val="28"/>
        </w:rPr>
      </w:pPr>
      <w:r>
        <w:rPr>
          <w:sz w:val="28"/>
          <w:szCs w:val="28"/>
        </w:rPr>
        <w:t>Ovviamente, essendo i file all’interno del DAiSEE video sono stati estratti dei frame da ognuno dei video ed è stata effettuata un’analisi sulle immagini ottenute.</w:t>
      </w:r>
    </w:p>
    <w:p w14:paraId="3512F97C" w14:textId="62781A6C" w:rsidR="00AD6084" w:rsidRDefault="00811CD3" w:rsidP="00811CD3">
      <w:pPr>
        <w:rPr>
          <w:sz w:val="28"/>
          <w:szCs w:val="28"/>
        </w:rPr>
      </w:pPr>
      <w:r>
        <w:rPr>
          <w:sz w:val="28"/>
          <w:szCs w:val="28"/>
        </w:rPr>
        <w:t xml:space="preserve">Il dataset è risultato comunque molto </w:t>
      </w:r>
      <w:r w:rsidR="00AD6084">
        <w:rPr>
          <w:sz w:val="28"/>
          <w:szCs w:val="28"/>
        </w:rPr>
        <w:t xml:space="preserve">sbilanciato ed ho quindi effettuato un’operazione di </w:t>
      </w:r>
      <w:proofErr w:type="spellStart"/>
      <w:r w:rsidR="00AD6084">
        <w:rPr>
          <w:sz w:val="28"/>
          <w:szCs w:val="28"/>
        </w:rPr>
        <w:t>resampling</w:t>
      </w:r>
      <w:proofErr w:type="spellEnd"/>
      <w:r w:rsidR="00AD6084">
        <w:rPr>
          <w:sz w:val="28"/>
          <w:szCs w:val="28"/>
        </w:rPr>
        <w:t>, ed ho ottenuto un dataset di 2000 samples per ogni label, quindi in totale 12000 samples, sul quale ho effettuato il training e il test dei modelli predittivi.</w:t>
      </w:r>
    </w:p>
    <w:p w14:paraId="2ADF9AFB" w14:textId="77777777" w:rsidR="00AD6084" w:rsidRDefault="00AD6084" w:rsidP="00811CD3">
      <w:pPr>
        <w:rPr>
          <w:sz w:val="28"/>
          <w:szCs w:val="28"/>
        </w:rPr>
      </w:pPr>
    </w:p>
    <w:p w14:paraId="1E491D1D" w14:textId="32291978" w:rsidR="00AD6084" w:rsidRDefault="00AD6084" w:rsidP="00811CD3">
      <w:pPr>
        <w:rPr>
          <w:sz w:val="28"/>
          <w:szCs w:val="28"/>
        </w:rPr>
      </w:pPr>
      <w:r>
        <w:rPr>
          <w:sz w:val="28"/>
          <w:szCs w:val="28"/>
        </w:rPr>
        <w:t>Slide 9:</w:t>
      </w:r>
    </w:p>
    <w:p w14:paraId="67E24A6D" w14:textId="46663E25" w:rsidR="00AD6084" w:rsidRDefault="00AD6084" w:rsidP="00811CD3">
      <w:pPr>
        <w:rPr>
          <w:sz w:val="28"/>
          <w:szCs w:val="28"/>
        </w:rPr>
      </w:pPr>
      <w:r>
        <w:rPr>
          <w:sz w:val="28"/>
          <w:szCs w:val="28"/>
        </w:rPr>
        <w:t xml:space="preserve">Riporto qui i risultati ottenuti per le metriche di </w:t>
      </w:r>
      <w:proofErr w:type="spellStart"/>
      <w:r>
        <w:rPr>
          <w:sz w:val="28"/>
          <w:szCs w:val="28"/>
        </w:rPr>
        <w:t>accuracy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precision</w:t>
      </w:r>
      <w:proofErr w:type="spellEnd"/>
      <w:r>
        <w:rPr>
          <w:sz w:val="28"/>
          <w:szCs w:val="28"/>
        </w:rPr>
        <w:t xml:space="preserve">, recall e </w:t>
      </w:r>
      <w:proofErr w:type="spellStart"/>
      <w:r>
        <w:rPr>
          <w:sz w:val="28"/>
          <w:szCs w:val="28"/>
        </w:rPr>
        <w:t>balanced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accuracy</w:t>
      </w:r>
      <w:proofErr w:type="spellEnd"/>
      <w:r>
        <w:rPr>
          <w:sz w:val="28"/>
          <w:szCs w:val="28"/>
        </w:rPr>
        <w:t xml:space="preserve"> per ognuno dei modelli predittivi creati.</w:t>
      </w:r>
    </w:p>
    <w:p w14:paraId="31D0A3CF" w14:textId="3ED18115" w:rsidR="00AD6084" w:rsidRDefault="00AD6084" w:rsidP="00811CD3">
      <w:pPr>
        <w:rPr>
          <w:sz w:val="28"/>
          <w:szCs w:val="28"/>
        </w:rPr>
      </w:pPr>
      <w:r>
        <w:rPr>
          <w:sz w:val="28"/>
          <w:szCs w:val="28"/>
        </w:rPr>
        <w:t xml:space="preserve">Come già anticipato, sia dalla slide 6 che dagli studi ritrovati, il random forest è l’algoritmo che ottiene i risultati migliori ma il </w:t>
      </w:r>
      <w:proofErr w:type="spellStart"/>
      <w:r>
        <w:rPr>
          <w:sz w:val="28"/>
          <w:szCs w:val="28"/>
        </w:rPr>
        <w:t>knn</w:t>
      </w:r>
      <w:proofErr w:type="spellEnd"/>
      <w:r>
        <w:rPr>
          <w:sz w:val="28"/>
          <w:szCs w:val="28"/>
        </w:rPr>
        <w:t xml:space="preserve"> ottiene comunque dei risultati che si avvicinano.</w:t>
      </w:r>
    </w:p>
    <w:p w14:paraId="0CFF7F38" w14:textId="77777777" w:rsidR="00AD6084" w:rsidRDefault="00AD6084" w:rsidP="00811CD3">
      <w:pPr>
        <w:rPr>
          <w:sz w:val="28"/>
          <w:szCs w:val="28"/>
        </w:rPr>
      </w:pPr>
    </w:p>
    <w:p w14:paraId="2935E09E" w14:textId="17139FAF" w:rsidR="00AD6084" w:rsidRDefault="00AD6084" w:rsidP="00811CD3">
      <w:pPr>
        <w:rPr>
          <w:sz w:val="28"/>
          <w:szCs w:val="28"/>
        </w:rPr>
      </w:pPr>
      <w:r>
        <w:rPr>
          <w:sz w:val="28"/>
          <w:szCs w:val="28"/>
        </w:rPr>
        <w:t>Slide 10:</w:t>
      </w:r>
    </w:p>
    <w:p w14:paraId="7A8D9B81" w14:textId="23AB0570" w:rsidR="00AD6084" w:rsidRDefault="00AD6084" w:rsidP="00811CD3">
      <w:pPr>
        <w:rPr>
          <w:sz w:val="28"/>
          <w:szCs w:val="28"/>
        </w:rPr>
      </w:pPr>
      <w:r>
        <w:rPr>
          <w:sz w:val="28"/>
          <w:szCs w:val="28"/>
        </w:rPr>
        <w:t xml:space="preserve">Per ottenere un riscontro </w:t>
      </w:r>
      <w:r w:rsidR="00453C6F">
        <w:rPr>
          <w:sz w:val="28"/>
          <w:szCs w:val="28"/>
        </w:rPr>
        <w:t xml:space="preserve">più diretto dei modelli predittivi ho deciso di creare un’interfaccia </w:t>
      </w:r>
      <w:r w:rsidR="008F1667">
        <w:rPr>
          <w:sz w:val="28"/>
          <w:szCs w:val="28"/>
        </w:rPr>
        <w:t>attraverso la quale scegliere il modello predittivo che si preferisce utilizzare per poi arrivare alla seconda ed ultima schermata dove è possibile vedere, a sinistra la webcam che sta riprendendo la persona e a destra:</w:t>
      </w:r>
    </w:p>
    <w:p w14:paraId="549930E3" w14:textId="119D36B5" w:rsidR="008F1667" w:rsidRDefault="008F1667" w:rsidP="00811CD3">
      <w:pPr>
        <w:rPr>
          <w:sz w:val="28"/>
          <w:szCs w:val="28"/>
        </w:rPr>
      </w:pPr>
      <w:r>
        <w:rPr>
          <w:sz w:val="28"/>
          <w:szCs w:val="28"/>
        </w:rPr>
        <w:t>il mood rilevato nel frame attualmente utilizzato</w:t>
      </w:r>
    </w:p>
    <w:p w14:paraId="116073C8" w14:textId="6D495A5C" w:rsidR="008F1667" w:rsidRDefault="008F1667" w:rsidP="00811CD3">
      <w:pPr>
        <w:rPr>
          <w:sz w:val="28"/>
          <w:szCs w:val="28"/>
        </w:rPr>
      </w:pPr>
      <w:r>
        <w:rPr>
          <w:sz w:val="28"/>
          <w:szCs w:val="28"/>
        </w:rPr>
        <w:t>tutti i valori di affidabilità rilevati dal modello predittivo (non presente per tutti i modelli, in quanto alcuni danno direttamente il risultato)</w:t>
      </w:r>
    </w:p>
    <w:p w14:paraId="0669C15C" w14:textId="45E327FC" w:rsidR="008F1667" w:rsidRDefault="008F1667" w:rsidP="00811CD3">
      <w:pPr>
        <w:rPr>
          <w:sz w:val="28"/>
          <w:szCs w:val="28"/>
        </w:rPr>
      </w:pPr>
      <w:r>
        <w:rPr>
          <w:sz w:val="28"/>
          <w:szCs w:val="28"/>
        </w:rPr>
        <w:t>il mood più frequente nell’ultimo minuto</w:t>
      </w:r>
    </w:p>
    <w:p w14:paraId="293F6EAD" w14:textId="5C2EB813" w:rsidR="008F1667" w:rsidRDefault="008F1667" w:rsidP="00811C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il tempo passato dalla precedente predizione, in modo da ottenere una stima delle performance del programma sulla macchina</w:t>
      </w:r>
    </w:p>
    <w:p w14:paraId="6E5BC3D3" w14:textId="372FA1C0" w:rsidR="008F1667" w:rsidRDefault="008F1667" w:rsidP="00811CD3">
      <w:pPr>
        <w:rPr>
          <w:sz w:val="28"/>
          <w:szCs w:val="28"/>
        </w:rPr>
      </w:pPr>
      <w:r>
        <w:rPr>
          <w:sz w:val="28"/>
          <w:szCs w:val="28"/>
        </w:rPr>
        <w:t xml:space="preserve">una descrizione in linguaggio naturale per quanto riguarda l’attivazione di ogni action </w:t>
      </w: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>, il nome di questa, il muscolo contratto relativo e il valore ottenuto nell’analisi.</w:t>
      </w:r>
    </w:p>
    <w:p w14:paraId="45AE2C8D" w14:textId="77777777" w:rsidR="008F1667" w:rsidRDefault="008F1667" w:rsidP="00811CD3">
      <w:pPr>
        <w:rPr>
          <w:sz w:val="28"/>
          <w:szCs w:val="28"/>
        </w:rPr>
      </w:pPr>
    </w:p>
    <w:p w14:paraId="22394EBC" w14:textId="6C85BCF2" w:rsidR="008F1667" w:rsidRDefault="008F1667" w:rsidP="00811CD3">
      <w:pPr>
        <w:rPr>
          <w:sz w:val="28"/>
          <w:szCs w:val="28"/>
        </w:rPr>
      </w:pPr>
      <w:r>
        <w:rPr>
          <w:sz w:val="28"/>
          <w:szCs w:val="28"/>
        </w:rPr>
        <w:t>Slide 11:</w:t>
      </w:r>
    </w:p>
    <w:p w14:paraId="64A5CD83" w14:textId="77777777" w:rsidR="008F1667" w:rsidRDefault="008F1667" w:rsidP="00811CD3">
      <w:pPr>
        <w:rPr>
          <w:sz w:val="28"/>
          <w:szCs w:val="28"/>
        </w:rPr>
      </w:pPr>
      <w:r>
        <w:rPr>
          <w:sz w:val="28"/>
          <w:szCs w:val="28"/>
        </w:rPr>
        <w:t>In ultimo ho fornito al professore dei file da dare in input al framework woman da lui sviluppato.</w:t>
      </w:r>
    </w:p>
    <w:p w14:paraId="7C4F7518" w14:textId="256D4464" w:rsidR="008F1667" w:rsidRDefault="008F1667" w:rsidP="00811CD3">
      <w:pPr>
        <w:rPr>
          <w:sz w:val="28"/>
          <w:szCs w:val="28"/>
        </w:rPr>
      </w:pPr>
      <w:r>
        <w:rPr>
          <w:sz w:val="28"/>
          <w:szCs w:val="28"/>
        </w:rPr>
        <w:t>Woman è un framework per la gestione dei workflow basato sulla logica del primo ordine.</w:t>
      </w:r>
    </w:p>
    <w:p w14:paraId="5E31F977" w14:textId="4FF13610" w:rsidR="008F1667" w:rsidRDefault="008F1667" w:rsidP="00811CD3">
      <w:pPr>
        <w:rPr>
          <w:sz w:val="28"/>
          <w:szCs w:val="28"/>
        </w:rPr>
      </w:pPr>
      <w:r>
        <w:rPr>
          <w:sz w:val="28"/>
          <w:szCs w:val="28"/>
        </w:rPr>
        <w:t>Questo permette l’analisi e la raffinazione automatica dei workflow basandosi su processi precedentemente analizzati.</w:t>
      </w:r>
    </w:p>
    <w:p w14:paraId="58F182D1" w14:textId="733DDFBF" w:rsidR="008F1667" w:rsidRDefault="008F1667" w:rsidP="00811CD3">
      <w:pPr>
        <w:rPr>
          <w:sz w:val="28"/>
          <w:szCs w:val="28"/>
        </w:rPr>
      </w:pPr>
      <w:r>
        <w:rPr>
          <w:sz w:val="28"/>
          <w:szCs w:val="28"/>
        </w:rPr>
        <w:t>Ho quindi trattato i singoli frame del dataset DAiSEE come se fossero degli step d</w:t>
      </w:r>
      <w:r w:rsidR="00534D6D">
        <w:rPr>
          <w:sz w:val="28"/>
          <w:szCs w:val="28"/>
        </w:rPr>
        <w:t>i un workflow per analizzarli.</w:t>
      </w:r>
    </w:p>
    <w:p w14:paraId="2DE2F155" w14:textId="77777777" w:rsidR="00534D6D" w:rsidRDefault="00534D6D" w:rsidP="00811CD3">
      <w:pPr>
        <w:rPr>
          <w:sz w:val="28"/>
          <w:szCs w:val="28"/>
        </w:rPr>
      </w:pPr>
    </w:p>
    <w:p w14:paraId="1FF9D0DB" w14:textId="60951603" w:rsidR="00534D6D" w:rsidRDefault="00534D6D" w:rsidP="00811CD3">
      <w:pPr>
        <w:rPr>
          <w:sz w:val="28"/>
          <w:szCs w:val="28"/>
        </w:rPr>
      </w:pPr>
      <w:r>
        <w:rPr>
          <w:sz w:val="28"/>
          <w:szCs w:val="28"/>
        </w:rPr>
        <w:t>Slide 12:</w:t>
      </w:r>
    </w:p>
    <w:p w14:paraId="601B366E" w14:textId="77777777" w:rsidR="00534D6D" w:rsidRDefault="00534D6D" w:rsidP="00811CD3">
      <w:pPr>
        <w:rPr>
          <w:sz w:val="28"/>
          <w:szCs w:val="28"/>
        </w:rPr>
      </w:pPr>
      <w:r>
        <w:rPr>
          <w:sz w:val="28"/>
          <w:szCs w:val="28"/>
        </w:rPr>
        <w:t>I frame sono stati analizzati e l’attivazione (ovvero un valore superiore o uguale a 0.5) per ogni Action Unit è stato riportato come l’inizio di un processo e la disattivazione di questa è stata riportata come la fine di questo processo.</w:t>
      </w:r>
    </w:p>
    <w:p w14:paraId="3C7631A5" w14:textId="4D7755FE" w:rsidR="00534D6D" w:rsidRDefault="00534D6D" w:rsidP="00811CD3">
      <w:pPr>
        <w:rPr>
          <w:sz w:val="28"/>
          <w:szCs w:val="28"/>
        </w:rPr>
      </w:pPr>
      <w:r>
        <w:rPr>
          <w:sz w:val="28"/>
          <w:szCs w:val="28"/>
        </w:rPr>
        <w:t xml:space="preserve">Ovviamente le immagini all’interno dello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engagement dataset non sono state utilizzate in quanto sono per la maggior parte foto indipendenti l’una dall’altra.</w:t>
      </w:r>
    </w:p>
    <w:p w14:paraId="6220D051" w14:textId="77777777" w:rsidR="00534D6D" w:rsidRDefault="00534D6D" w:rsidP="00811CD3">
      <w:pPr>
        <w:rPr>
          <w:sz w:val="28"/>
          <w:szCs w:val="28"/>
        </w:rPr>
      </w:pPr>
    </w:p>
    <w:p w14:paraId="187AEFFA" w14:textId="759D8292" w:rsidR="00534D6D" w:rsidRDefault="00534D6D" w:rsidP="00811CD3">
      <w:pPr>
        <w:rPr>
          <w:sz w:val="28"/>
          <w:szCs w:val="28"/>
        </w:rPr>
      </w:pPr>
      <w:r>
        <w:rPr>
          <w:sz w:val="28"/>
          <w:szCs w:val="28"/>
        </w:rPr>
        <w:t>Slide 13/14:</w:t>
      </w:r>
    </w:p>
    <w:p w14:paraId="757007DF" w14:textId="77777777" w:rsidR="00534D6D" w:rsidRDefault="00534D6D" w:rsidP="00811CD3">
      <w:pPr>
        <w:rPr>
          <w:sz w:val="28"/>
          <w:szCs w:val="28"/>
        </w:rPr>
      </w:pPr>
      <w:r>
        <w:rPr>
          <w:sz w:val="28"/>
          <w:szCs w:val="28"/>
        </w:rPr>
        <w:t>Come è possibile vedere il numero di nuove task apprese dal sistema arriva a 0 dopo pochi video (o workflow) analizzati, mentre il numero di nuove transizioni non arriva mai a 0.</w:t>
      </w:r>
    </w:p>
    <w:p w14:paraId="6DD9D1BC" w14:textId="2A88B9DC" w:rsidR="00534D6D" w:rsidRDefault="00534D6D" w:rsidP="00811CD3">
      <w:pPr>
        <w:rPr>
          <w:sz w:val="28"/>
          <w:szCs w:val="28"/>
        </w:rPr>
      </w:pPr>
      <w:r>
        <w:rPr>
          <w:sz w:val="28"/>
          <w:szCs w:val="28"/>
        </w:rPr>
        <w:t>È comunque possibile notare, anche solo dai grafici un trend negativo. Questo fa pensare che aggiungendo altri video il numero di nuove transizioni potrebbe arrivare a 0.</w:t>
      </w:r>
    </w:p>
    <w:p w14:paraId="41597248" w14:textId="1F8214F7" w:rsidR="00534D6D" w:rsidRDefault="00534D6D" w:rsidP="00811C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Siccome per l’analisi dei 200 video, 50 per ogni mood, sono state necessarie più o meno 36 ore ho deciso di effettuare una predizione attraverso la regressione lineare ed ho ottenuto che ci vorrebbero più o meno 100 video per ogni classe (in totale il triplo rispetto a quelli già analizzati) per arrivare a 0 nuove transizioni.</w:t>
      </w:r>
    </w:p>
    <w:p w14:paraId="31A96D92" w14:textId="77777777" w:rsidR="00534D6D" w:rsidRPr="00811CD3" w:rsidRDefault="00534D6D" w:rsidP="00811CD3">
      <w:pPr>
        <w:rPr>
          <w:sz w:val="28"/>
          <w:szCs w:val="28"/>
        </w:rPr>
      </w:pPr>
    </w:p>
    <w:p w14:paraId="50EA8945" w14:textId="77777777" w:rsidR="006E5447" w:rsidRDefault="006E5447" w:rsidP="00566A60">
      <w:pPr>
        <w:rPr>
          <w:sz w:val="28"/>
          <w:szCs w:val="28"/>
        </w:rPr>
      </w:pPr>
    </w:p>
    <w:p w14:paraId="25823C7C" w14:textId="77777777" w:rsidR="006E5447" w:rsidRDefault="006E5447" w:rsidP="00566A60">
      <w:pPr>
        <w:rPr>
          <w:sz w:val="28"/>
          <w:szCs w:val="28"/>
        </w:rPr>
      </w:pPr>
    </w:p>
    <w:p w14:paraId="714C7147" w14:textId="77777777" w:rsidR="00F013BF" w:rsidRPr="00566A60" w:rsidRDefault="00F013BF" w:rsidP="00566A60">
      <w:pPr>
        <w:rPr>
          <w:sz w:val="28"/>
          <w:szCs w:val="28"/>
        </w:rPr>
      </w:pPr>
    </w:p>
    <w:sectPr w:rsidR="00F013BF" w:rsidRPr="00566A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02BC"/>
    <w:multiLevelType w:val="hybridMultilevel"/>
    <w:tmpl w:val="BE02D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E431F"/>
    <w:multiLevelType w:val="hybridMultilevel"/>
    <w:tmpl w:val="6B1A39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83690"/>
    <w:multiLevelType w:val="hybridMultilevel"/>
    <w:tmpl w:val="E56048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47544">
    <w:abstractNumId w:val="2"/>
  </w:num>
  <w:num w:numId="2" w16cid:durableId="232204276">
    <w:abstractNumId w:val="0"/>
  </w:num>
  <w:num w:numId="3" w16cid:durableId="1869828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A0"/>
    <w:rsid w:val="0011102F"/>
    <w:rsid w:val="00163E13"/>
    <w:rsid w:val="00453C6F"/>
    <w:rsid w:val="00534D6D"/>
    <w:rsid w:val="00566A60"/>
    <w:rsid w:val="00607714"/>
    <w:rsid w:val="006E5447"/>
    <w:rsid w:val="00753926"/>
    <w:rsid w:val="00757330"/>
    <w:rsid w:val="007E2B41"/>
    <w:rsid w:val="0080327B"/>
    <w:rsid w:val="00811CD3"/>
    <w:rsid w:val="008F1667"/>
    <w:rsid w:val="009B0F25"/>
    <w:rsid w:val="00AD6084"/>
    <w:rsid w:val="00B9141F"/>
    <w:rsid w:val="00E648A0"/>
    <w:rsid w:val="00F013BF"/>
    <w:rsid w:val="00F54219"/>
    <w:rsid w:val="00F73545"/>
    <w:rsid w:val="00FB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70EC"/>
  <w15:chartTrackingRefBased/>
  <w15:docId w15:val="{DC44ACD0-1DEC-446D-8D18-2F8A1607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381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965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112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5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7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6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Carella</dc:creator>
  <cp:keywords/>
  <dc:description/>
  <cp:lastModifiedBy>Alessandro Carella</cp:lastModifiedBy>
  <cp:revision>7</cp:revision>
  <dcterms:created xsi:type="dcterms:W3CDTF">2023-07-15T15:54:00Z</dcterms:created>
  <dcterms:modified xsi:type="dcterms:W3CDTF">2023-07-19T00:17:00Z</dcterms:modified>
</cp:coreProperties>
</file>