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left w:color="auto" w:space="0" w:sz="0" w:val="none"/>
          <w:right w:color="auto" w:space="0" w:sz="0" w:val="none"/>
        </w:pBdr>
        <w:contextualSpacing w:val="0"/>
        <w:jc w:val="center"/>
        <w:rPr>
          <w:rFonts w:ascii="Impact" w:cs="Impact" w:eastAsia="Impact" w:hAnsi="Impact"/>
        </w:rPr>
      </w:pPr>
      <w:bookmarkStart w:colFirst="0" w:colLast="0" w:name="_gtpvw62lv5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left w:color="auto" w:space="0" w:sz="0" w:val="none"/>
          <w:right w:color="auto" w:space="0" w:sz="0" w:val="none"/>
        </w:pBdr>
        <w:contextualSpacing w:val="0"/>
        <w:jc w:val="center"/>
        <w:rPr>
          <w:rFonts w:ascii="Impact" w:cs="Impact" w:eastAsia="Impact" w:hAnsi="Impact"/>
        </w:rPr>
      </w:pPr>
      <w:bookmarkStart w:colFirst="0" w:colLast="0" w:name="_w1r9mb6i0uv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left w:color="auto" w:space="0" w:sz="0" w:val="none"/>
          <w:right w:color="auto" w:space="0" w:sz="0" w:val="none"/>
        </w:pBdr>
        <w:contextualSpacing w:val="0"/>
        <w:jc w:val="center"/>
        <w:rPr>
          <w:rFonts w:ascii="Impact" w:cs="Impact" w:eastAsia="Impact" w:hAnsi="Impact"/>
        </w:rPr>
      </w:pPr>
      <w:bookmarkStart w:colFirst="0" w:colLast="0" w:name="_j2c53vuyc3c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left w:color="auto" w:space="0" w:sz="0" w:val="none"/>
          <w:right w:color="auto" w:space="0" w:sz="0" w:val="none"/>
        </w:pBdr>
        <w:contextualSpacing w:val="0"/>
        <w:jc w:val="center"/>
        <w:rPr>
          <w:rFonts w:ascii="Impact" w:cs="Impact" w:eastAsia="Impact" w:hAnsi="Impact"/>
        </w:rPr>
      </w:pPr>
      <w:bookmarkStart w:colFirst="0" w:colLast="0" w:name="_wu6stfozwb2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left w:color="auto" w:space="0" w:sz="0" w:val="none"/>
          <w:right w:color="auto" w:space="0" w:sz="0" w:val="none"/>
        </w:pBdr>
        <w:contextualSpacing w:val="0"/>
        <w:jc w:val="center"/>
        <w:rPr>
          <w:rFonts w:ascii="Impact" w:cs="Impact" w:eastAsia="Impact" w:hAnsi="Impact"/>
        </w:rPr>
      </w:pPr>
      <w:bookmarkStart w:colFirst="0" w:colLast="0" w:name="_lw7og2wlpxn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left w:color="auto" w:space="0" w:sz="0" w:val="none"/>
          <w:right w:color="auto" w:space="0" w:sz="0" w:val="none"/>
        </w:pBdr>
        <w:contextualSpacing w:val="0"/>
        <w:jc w:val="center"/>
        <w:rPr>
          <w:rFonts w:ascii="Impact" w:cs="Impact" w:eastAsia="Impact" w:hAnsi="Impact"/>
        </w:rPr>
      </w:pPr>
      <w:bookmarkStart w:colFirst="0" w:colLast="0" w:name="_xikd9y69vs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Bdr>
          <w:left w:color="auto" w:space="0" w:sz="0" w:val="none"/>
          <w:right w:color="auto" w:space="0" w:sz="0" w:val="none"/>
        </w:pBdr>
        <w:contextualSpacing w:val="0"/>
        <w:jc w:val="center"/>
        <w:rPr>
          <w:rFonts w:ascii="Impact" w:cs="Impact" w:eastAsia="Impact" w:hAnsi="Impact"/>
        </w:rPr>
      </w:pPr>
      <w:bookmarkStart w:colFirst="0" w:colLast="0" w:name="_upvee3wnm6c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left w:color="auto" w:space="0" w:sz="0" w:val="none"/>
          <w:right w:color="auto" w:space="0" w:sz="0" w:val="none"/>
        </w:pBdr>
        <w:contextualSpacing w:val="0"/>
        <w:jc w:val="center"/>
        <w:rPr>
          <w:rFonts w:ascii="Impact" w:cs="Impact" w:eastAsia="Impact" w:hAnsi="Impact"/>
        </w:rPr>
      </w:pPr>
      <w:bookmarkStart w:colFirst="0" w:colLast="0" w:name="_6h7hetrdshqk" w:id="7"/>
      <w:bookmarkEnd w:id="7"/>
      <w:r w:rsidDel="00000000" w:rsidR="00000000" w:rsidRPr="00000000">
        <w:rPr>
          <w:rFonts w:ascii="Impact" w:cs="Impact" w:eastAsia="Impact" w:hAnsi="Impact"/>
          <w:rtl w:val="0"/>
        </w:rPr>
        <w:t xml:space="preserve">DOCUMENTAZIONE USE CASE</w:t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Visualizzare porzione limitata di un film </w:t>
      </w:r>
    </w:p>
    <w:p w:rsidR="00000000" w:rsidDel="00000000" w:rsidP="00000000" w:rsidRDefault="00000000" w:rsidRPr="00000000" w14:paraId="00000015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Breve descrizione: </w:t>
      </w:r>
      <w:r w:rsidDel="00000000" w:rsidR="00000000" w:rsidRPr="00000000">
        <w:rPr>
          <w:sz w:val="24"/>
          <w:szCs w:val="24"/>
          <w:rtl w:val="0"/>
        </w:rPr>
        <w:t xml:space="preserve">Il cliente ricerca un film per visualizzare una breve frazione di tale film. </w:t>
      </w:r>
    </w:p>
    <w:p w:rsidR="00000000" w:rsidDel="00000000" w:rsidP="00000000" w:rsidRDefault="00000000" w:rsidRPr="00000000" w14:paraId="00000017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Attori primari: </w:t>
      </w:r>
      <w:r w:rsidDel="00000000" w:rsidR="00000000" w:rsidRPr="00000000">
        <w:rPr>
          <w:sz w:val="24"/>
          <w:szCs w:val="24"/>
          <w:rtl w:val="0"/>
        </w:rPr>
        <w:t xml:space="preserve">Utente premium. 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Attori secondari: </w:t>
      </w:r>
      <w:r w:rsidDel="00000000" w:rsidR="00000000" w:rsidRPr="00000000">
        <w:rPr>
          <w:sz w:val="24"/>
          <w:szCs w:val="24"/>
          <w:rtl w:val="0"/>
        </w:rPr>
        <w:t xml:space="preserve">Nessuno. </w:t>
      </w:r>
    </w:p>
    <w:p w:rsidR="00000000" w:rsidDel="00000000" w:rsidP="00000000" w:rsidRDefault="00000000" w:rsidRPr="00000000" w14:paraId="00000019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Precondizioni: </w:t>
      </w:r>
      <w:r w:rsidDel="00000000" w:rsidR="00000000" w:rsidRPr="00000000">
        <w:rPr>
          <w:sz w:val="24"/>
          <w:szCs w:val="24"/>
          <w:rtl w:val="0"/>
        </w:rPr>
        <w:t xml:space="preserve">Il cliente oltre ad essere autenticato e premium per accedere a tale funzionalità. </w:t>
      </w:r>
    </w:p>
    <w:p w:rsidR="00000000" w:rsidDel="00000000" w:rsidP="00000000" w:rsidRDefault="00000000" w:rsidRPr="00000000" w14:paraId="0000001A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principale: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cliente seleziona la funzionalità di ricerca film.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richiede al cliente i criteri di ricerca.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cliente inserisce i criteri di ricerca e conferma.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ricerca i film che corrispondono ai criteri di ricerca immessi dal cliente.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il sistema trova uno o più film 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pBdr>
          <w:right w:color="auto" w:space="0" w:sz="0" w:val="non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l’elenco dei film 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pBdr>
          <w:right w:color="auto" w:space="0" w:sz="0" w:val="non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cliente visualizza la scheda tecnica del film scelto 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pBdr>
          <w:right w:color="auto" w:space="0" w:sz="0" w:val="none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cliente visualizza la porzione limitata del film.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Altrimenti </w:t>
      </w:r>
      <w:r w:rsidDel="00000000" w:rsidR="00000000" w:rsidRPr="00000000">
        <w:rPr>
          <w:sz w:val="24"/>
          <w:szCs w:val="24"/>
          <w:rtl w:val="0"/>
        </w:rPr>
        <w:t xml:space="preserve">il sistema comunica che non è stato trovato alcun film che corrisponde ai criteri scelti. </w:t>
      </w:r>
    </w:p>
    <w:p w:rsidR="00000000" w:rsidDel="00000000" w:rsidP="00000000" w:rsidRDefault="00000000" w:rsidRPr="00000000" w14:paraId="00000024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Postcondizioni: </w:t>
      </w:r>
      <w:r w:rsidDel="00000000" w:rsidR="00000000" w:rsidRPr="00000000">
        <w:rPr>
          <w:sz w:val="24"/>
          <w:szCs w:val="24"/>
          <w:rtl w:val="0"/>
        </w:rPr>
        <w:t xml:space="preserve">Nessuna. </w:t>
      </w:r>
    </w:p>
    <w:p w:rsidR="00000000" w:rsidDel="00000000" w:rsidP="00000000" w:rsidRDefault="00000000" w:rsidRPr="00000000" w14:paraId="00000025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 alternativi: </w:t>
      </w:r>
      <w:r w:rsidDel="00000000" w:rsidR="00000000" w:rsidRPr="00000000">
        <w:rPr>
          <w:sz w:val="24"/>
          <w:szCs w:val="24"/>
          <w:rtl w:val="0"/>
        </w:rPr>
        <w:t xml:space="preserve">Nessuno.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NOTA:CHIEDERE SE AMMINITSRATORENTI NORMALI------------&gt; quindi se ci convine che amministratore estenda premium </w:t>
      </w:r>
    </w:p>
    <w:p w:rsidR="00000000" w:rsidDel="00000000" w:rsidP="00000000" w:rsidRDefault="00000000" w:rsidRPr="00000000" w14:paraId="0000002B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bisogna descrivere gli scenari alternativi?</w:t>
      </w:r>
    </w:p>
    <w:p w:rsidR="00000000" w:rsidDel="00000000" w:rsidP="00000000" w:rsidRDefault="00000000" w:rsidRPr="00000000" w14:paraId="0000002C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Autenticarsi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Breve descrizione: </w:t>
      </w:r>
      <w:r w:rsidDel="00000000" w:rsidR="00000000" w:rsidRPr="00000000">
        <w:rPr>
          <w:sz w:val="24"/>
          <w:szCs w:val="24"/>
          <w:rtl w:val="0"/>
        </w:rPr>
        <w:t xml:space="preserve">Il cliente si autentica tramite credenziali di accesso.</w:t>
      </w:r>
    </w:p>
    <w:p w:rsidR="00000000" w:rsidDel="00000000" w:rsidP="00000000" w:rsidRDefault="00000000" w:rsidRPr="00000000" w14:paraId="0000003D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Attori primari: </w:t>
      </w:r>
      <w:r w:rsidDel="00000000" w:rsidR="00000000" w:rsidRPr="00000000">
        <w:rPr>
          <w:sz w:val="24"/>
          <w:szCs w:val="24"/>
          <w:rtl w:val="0"/>
        </w:rPr>
        <w:t xml:space="preserve">Utente non registrato/autenticato</w:t>
      </w:r>
    </w:p>
    <w:p w:rsidR="00000000" w:rsidDel="00000000" w:rsidP="00000000" w:rsidRDefault="00000000" w:rsidRPr="00000000" w14:paraId="0000003E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Attori secondari:</w:t>
      </w:r>
      <w:r w:rsidDel="00000000" w:rsidR="00000000" w:rsidRPr="00000000">
        <w:rPr>
          <w:sz w:val="24"/>
          <w:szCs w:val="24"/>
          <w:rtl w:val="0"/>
        </w:rPr>
        <w:t xml:space="preserve">Nessuno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Precondizioni: </w:t>
      </w:r>
      <w:r w:rsidDel="00000000" w:rsidR="00000000" w:rsidRPr="00000000">
        <w:rPr>
          <w:sz w:val="24"/>
          <w:szCs w:val="24"/>
          <w:rtl w:val="0"/>
        </w:rPr>
        <w:t xml:space="preserve">Il cliente non deve essere già loggato con un altro account.</w:t>
      </w:r>
    </w:p>
    <w:p w:rsidR="00000000" w:rsidDel="00000000" w:rsidP="00000000" w:rsidRDefault="00000000" w:rsidRPr="00000000" w14:paraId="00000040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principale: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left w:color="auto" w:space="0" w:sz="0" w:val="none"/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entra nella sezione di autenticazione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left w:color="auto" w:space="0" w:sz="0" w:val="none"/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Inserisce le seguenti credenziali: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left w:color="auto" w:space="0" w:sz="0" w:val="none"/>
          <w:right w:color="auto" w:space="0" w:sz="0" w:val="none"/>
        </w:pBd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o(esclusivo) username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left w:color="auto" w:space="0" w:sz="0" w:val="none"/>
          <w:right w:color="auto" w:space="0" w:sz="0" w:val="none"/>
        </w:pBd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45">
      <w:pPr>
        <w:pBdr>
          <w:left w:color="auto" w:space="0" w:sz="0" w:val="none"/>
          <w:right w:color="auto" w:space="0" w:sz="0" w:val="none"/>
        </w:pBd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left w:color="auto" w:space="0" w:sz="0" w:val="none"/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Fintantochè </w:t>
      </w:r>
      <w:r w:rsidDel="00000000" w:rsidR="00000000" w:rsidRPr="00000000">
        <w:rPr>
          <w:sz w:val="24"/>
          <w:szCs w:val="24"/>
          <w:rtl w:val="0"/>
        </w:rPr>
        <w:t xml:space="preserve">username o email o password sono errati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left w:color="auto" w:space="0" w:sz="0" w:val="none"/>
          <w:right w:color="auto" w:space="0" w:sz="0" w:val="none"/>
        </w:pBd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viene restituito un messaggio di errore </w:t>
      </w:r>
    </w:p>
    <w:p w:rsidR="00000000" w:rsidDel="00000000" w:rsidP="00000000" w:rsidRDefault="00000000" w:rsidRPr="00000000" w14:paraId="00000048">
      <w:pPr>
        <w:pBdr>
          <w:left w:color="auto" w:space="0" w:sz="0" w:val="none"/>
          <w:right w:color="auto" w:space="0" w:sz="0" w:val="none"/>
        </w:pBd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il campo password viene resettato </w:t>
      </w:r>
    </w:p>
    <w:p w:rsidR="00000000" w:rsidDel="00000000" w:rsidP="00000000" w:rsidRDefault="00000000" w:rsidRPr="00000000" w14:paraId="00000049">
      <w:pPr>
        <w:pBdr>
          <w:left w:color="auto" w:space="0" w:sz="0" w:val="none"/>
          <w:right w:color="auto" w:space="0" w:sz="0" w:val="none"/>
        </w:pBd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3.3 il sistema chiede di reinserire le credenziali</w:t>
      </w:r>
    </w:p>
    <w:p w:rsidR="00000000" w:rsidDel="00000000" w:rsidP="00000000" w:rsidRDefault="00000000" w:rsidRPr="00000000" w14:paraId="0000004A">
      <w:pPr>
        <w:pBdr>
          <w:left w:color="auto" w:space="0" w:sz="0" w:val="none"/>
          <w:right w:color="auto" w:space="0" w:sz="0" w:val="none"/>
        </w:pBd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3.4 Inserisce le seguenti credenziali:</w:t>
      </w:r>
    </w:p>
    <w:p w:rsidR="00000000" w:rsidDel="00000000" w:rsidP="00000000" w:rsidRDefault="00000000" w:rsidRPr="00000000" w14:paraId="0000004B">
      <w:pPr>
        <w:pBdr>
          <w:left w:color="auto" w:space="0" w:sz="0" w:val="none"/>
          <w:right w:color="auto" w:space="0" w:sz="0" w:val="none"/>
        </w:pBd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3.5 Il sistema valida le credenziali</w:t>
      </w:r>
    </w:p>
    <w:p w:rsidR="00000000" w:rsidDel="00000000" w:rsidP="00000000" w:rsidRDefault="00000000" w:rsidRPr="00000000" w14:paraId="0000004C">
      <w:pPr>
        <w:pBdr>
          <w:left w:color="auto" w:space="0" w:sz="0" w:val="none"/>
          <w:right w:color="auto" w:space="0" w:sz="0" w:val="none"/>
        </w:pBd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  L’utente viene autenticato.</w:t>
      </w:r>
    </w:p>
    <w:p w:rsidR="00000000" w:rsidDel="00000000" w:rsidP="00000000" w:rsidRDefault="00000000" w:rsidRPr="00000000" w14:paraId="0000004D">
      <w:pPr>
        <w:pBdr>
          <w:right w:color="auto" w:space="0" w:sz="0" w:val="none"/>
        </w:pBd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Postcondizioni: </w:t>
      </w:r>
      <w:r w:rsidDel="00000000" w:rsidR="00000000" w:rsidRPr="00000000">
        <w:rPr>
          <w:sz w:val="24"/>
          <w:szCs w:val="24"/>
          <w:rtl w:val="0"/>
        </w:rPr>
        <w:t xml:space="preserve">Il clienti è autenticato.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 alternativi: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left w:color="auto" w:space="0" w:sz="0" w:val="none"/>
          <w:right w:color="auto" w:space="0" w:sz="0" w:val="none"/>
        </w:pBdr>
        <w:spacing w:line="285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3.a. L’utente non si ricorda le credenziali</w:t>
      </w:r>
    </w:p>
    <w:p w:rsidR="00000000" w:rsidDel="00000000" w:rsidP="00000000" w:rsidRDefault="00000000" w:rsidRPr="00000000" w14:paraId="00000051">
      <w:pPr>
        <w:pBdr>
          <w:left w:color="auto" w:space="0" w:sz="0" w:val="none"/>
          <w:right w:color="auto" w:space="0" w:sz="0" w:val="none"/>
        </w:pBdr>
        <w:spacing w:line="285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3.a.1 Use case “recupero credenziali”</w:t>
      </w:r>
    </w:p>
    <w:p w:rsidR="00000000" w:rsidDel="00000000" w:rsidP="00000000" w:rsidRDefault="00000000" w:rsidRPr="00000000" w14:paraId="00000052">
      <w:pPr>
        <w:pBdr>
          <w:left w:color="auto" w:space="0" w:sz="0" w:val="none"/>
          <w:right w:color="auto" w:space="0" w:sz="0" w:val="none"/>
        </w:pBdr>
        <w:spacing w:line="285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3.b L’utente si vuole registrare </w:t>
      </w:r>
    </w:p>
    <w:p w:rsidR="00000000" w:rsidDel="00000000" w:rsidP="00000000" w:rsidRDefault="00000000" w:rsidRPr="00000000" w14:paraId="00000053">
      <w:pPr>
        <w:pBdr>
          <w:left w:color="auto" w:space="0" w:sz="0" w:val="none"/>
          <w:right w:color="auto" w:space="0" w:sz="0" w:val="none"/>
        </w:pBdr>
        <w:spacing w:line="285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3.b.1 Use case “registrarsi”</w:t>
      </w:r>
    </w:p>
    <w:p w:rsidR="00000000" w:rsidDel="00000000" w:rsidP="00000000" w:rsidRDefault="00000000" w:rsidRPr="00000000" w14:paraId="00000054">
      <w:pPr>
        <w:pBdr>
          <w:left w:color="auto" w:space="0" w:sz="0" w:val="none"/>
          <w:right w:color="auto" w:space="0" w:sz="0" w:val="none"/>
        </w:pBdr>
        <w:spacing w:line="285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left w:color="auto" w:space="0" w:sz="0" w:val="none"/>
          <w:right w:color="auto" w:space="0" w:sz="0" w:val="none"/>
        </w:pBdr>
        <w:spacing w:line="285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//DA ELIMINARE </w:t>
      </w:r>
    </w:p>
    <w:p w:rsidR="00000000" w:rsidDel="00000000" w:rsidP="00000000" w:rsidRDefault="00000000" w:rsidRPr="00000000" w14:paraId="0000008F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|</w:t>
      </w:r>
    </w:p>
    <w:p w:rsidR="00000000" w:rsidDel="00000000" w:rsidP="00000000" w:rsidRDefault="00000000" w:rsidRPr="00000000" w14:paraId="00000090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|</w:t>
      </w:r>
    </w:p>
    <w:p w:rsidR="00000000" w:rsidDel="00000000" w:rsidP="00000000" w:rsidRDefault="00000000" w:rsidRPr="00000000" w14:paraId="00000091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</w:t>
      </w:r>
    </w:p>
    <w:p w:rsidR="00000000" w:rsidDel="00000000" w:rsidP="00000000" w:rsidRDefault="00000000" w:rsidRPr="00000000" w14:paraId="00000092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left w:color="auto" w:space="0" w:sz="0" w:val="none"/>
          <w:right w:color="auto" w:space="0" w:sz="0" w:val="none"/>
        </w:pBdr>
        <w:spacing w:line="285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Acquistare film. </w:t>
      </w:r>
    </w:p>
    <w:p w:rsidR="00000000" w:rsidDel="00000000" w:rsidP="00000000" w:rsidRDefault="00000000" w:rsidRPr="00000000" w14:paraId="00000099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sz w:val="24"/>
          <w:szCs w:val="24"/>
          <w:rtl w:val="0"/>
        </w:rPr>
        <w:t xml:space="preserve"> 1. </w:t>
      </w:r>
    </w:p>
    <w:p w:rsidR="00000000" w:rsidDel="00000000" w:rsidP="00000000" w:rsidRDefault="00000000" w:rsidRPr="00000000" w14:paraId="0000009A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Breve descrizione: </w:t>
      </w:r>
      <w:r w:rsidDel="00000000" w:rsidR="00000000" w:rsidRPr="00000000">
        <w:rPr>
          <w:sz w:val="24"/>
          <w:szCs w:val="24"/>
          <w:rtl w:val="0"/>
        </w:rPr>
        <w:t xml:space="preserve">Il cliente ricerca un film da acquistare su applicazione web. </w:t>
      </w:r>
    </w:p>
    <w:p w:rsidR="00000000" w:rsidDel="00000000" w:rsidP="00000000" w:rsidRDefault="00000000" w:rsidRPr="00000000" w14:paraId="0000009B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Attori primari: </w:t>
      </w:r>
      <w:r w:rsidDel="00000000" w:rsidR="00000000" w:rsidRPr="00000000">
        <w:rPr>
          <w:sz w:val="24"/>
          <w:szCs w:val="24"/>
          <w:rtl w:val="0"/>
        </w:rPr>
        <w:t xml:space="preserve">Utente basic, utente premium. </w:t>
      </w:r>
    </w:p>
    <w:p w:rsidR="00000000" w:rsidDel="00000000" w:rsidP="00000000" w:rsidRDefault="00000000" w:rsidRPr="00000000" w14:paraId="0000009C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Attori secondari: </w:t>
      </w:r>
      <w:r w:rsidDel="00000000" w:rsidR="00000000" w:rsidRPr="00000000">
        <w:rPr>
          <w:sz w:val="24"/>
          <w:szCs w:val="24"/>
          <w:rtl w:val="0"/>
        </w:rPr>
        <w:t xml:space="preserve">Provider email, banca. </w:t>
      </w:r>
    </w:p>
    <w:p w:rsidR="00000000" w:rsidDel="00000000" w:rsidP="00000000" w:rsidRDefault="00000000" w:rsidRPr="00000000" w14:paraId="0000009D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Precondizioni: </w:t>
      </w:r>
      <w:r w:rsidDel="00000000" w:rsidR="00000000" w:rsidRPr="00000000">
        <w:rPr>
          <w:sz w:val="24"/>
          <w:szCs w:val="24"/>
          <w:rtl w:val="0"/>
        </w:rPr>
        <w:t xml:space="preserve">Il cliente deve registrarsi/autenticarsi prima di effettuare l’acquisto. </w:t>
      </w:r>
    </w:p>
    <w:p w:rsidR="00000000" w:rsidDel="00000000" w:rsidP="00000000" w:rsidRDefault="00000000" w:rsidRPr="00000000" w14:paraId="0000009E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principale: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cliente seleziona la funzionalità di ricerca film.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richiede al cliente i criteri di ricerca. 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cliente inserisce i criteri di ricerca e conferma. 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ricerca i film che corrispondono ai criteri di ricerca immessi dal cliente. 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</w:t>
      </w:r>
      <w:r w:rsidDel="00000000" w:rsidR="00000000" w:rsidRPr="00000000">
        <w:rPr>
          <w:sz w:val="24"/>
          <w:szCs w:val="24"/>
          <w:rtl w:val="0"/>
        </w:rPr>
        <w:t xml:space="preserve"> il sistema trova uno o più film 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pBdr>
          <w:right w:color="auto" w:space="0" w:sz="0" w:val="none"/>
        </w:pBdr>
        <w:ind w:left="1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l’elenco dei film 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pBdr>
          <w:right w:color="auto" w:space="0" w:sz="0" w:val="none"/>
        </w:pBdr>
        <w:ind w:left="1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cliente visualizza la scheda tecnica del film scelto 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right w:color="auto" w:space="0" w:sz="0" w:val="none"/>
        </w:pBdr>
        <w:ind w:left="1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cliente inserisce i dati di pagamento 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right w:color="auto" w:space="0" w:sz="0" w:val="none"/>
        </w:pBdr>
        <w:ind w:left="1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cliente conferma l’acquisto 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right w:color="auto" w:space="0" w:sz="0" w:val="none"/>
        </w:pBdr>
        <w:ind w:left="1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la banca autorizza l’acquisto 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pBdr>
          <w:right w:color="auto" w:space="0" w:sz="0" w:val="none"/>
        </w:pBdr>
        <w:ind w:left="19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provider email provvede a creare un’email di conferma di acquisto 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pBdr>
          <w:right w:color="auto" w:space="0" w:sz="0" w:val="none"/>
        </w:pBdr>
        <w:ind w:left="19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cliente acquista il film. 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pBdr>
          <w:right w:color="auto" w:space="0" w:sz="0" w:val="none"/>
        </w:pBdr>
        <w:ind w:left="1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Altrimenti </w:t>
      </w:r>
      <w:r w:rsidDel="00000000" w:rsidR="00000000" w:rsidRPr="00000000">
        <w:rPr>
          <w:sz w:val="24"/>
          <w:szCs w:val="24"/>
          <w:rtl w:val="0"/>
        </w:rPr>
        <w:t xml:space="preserve">la richiesta di acquisto viene rifiutata. 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pBdr>
          <w:right w:color="auto" w:space="0" w:sz="0" w:val="none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Altrimenti</w:t>
      </w:r>
      <w:r w:rsidDel="00000000" w:rsidR="00000000" w:rsidRPr="00000000">
        <w:rPr>
          <w:sz w:val="24"/>
          <w:szCs w:val="24"/>
          <w:rtl w:val="0"/>
        </w:rPr>
        <w:t xml:space="preserve"> il sistema comunica che non è stato trovato alcun film che corrisponde ai criteri scelti. </w:t>
      </w:r>
    </w:p>
    <w:p w:rsidR="00000000" w:rsidDel="00000000" w:rsidP="00000000" w:rsidRDefault="00000000" w:rsidRPr="00000000" w14:paraId="000000AD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Postcondizioni: </w:t>
      </w:r>
      <w:r w:rsidDel="00000000" w:rsidR="00000000" w:rsidRPr="00000000">
        <w:rPr>
          <w:sz w:val="24"/>
          <w:szCs w:val="24"/>
          <w:rtl w:val="0"/>
        </w:rPr>
        <w:t xml:space="preserve">Nessuna. </w:t>
      </w:r>
    </w:p>
    <w:p w:rsidR="00000000" w:rsidDel="00000000" w:rsidP="00000000" w:rsidRDefault="00000000" w:rsidRPr="00000000" w14:paraId="000000AE">
      <w:pPr>
        <w:pBdr>
          <w:left w:color="auto" w:space="0" w:sz="0" w:val="none"/>
          <w:right w:color="auto" w:space="0" w:sz="0" w:val="none"/>
        </w:pBd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 alternativi: </w:t>
      </w:r>
      <w:r w:rsidDel="00000000" w:rsidR="00000000" w:rsidRPr="00000000">
        <w:rPr>
          <w:sz w:val="24"/>
          <w:szCs w:val="24"/>
          <w:rtl w:val="0"/>
        </w:rPr>
        <w:t xml:space="preserve">Nessuno. </w:t>
      </w:r>
    </w:p>
    <w:p w:rsidR="00000000" w:rsidDel="00000000" w:rsidP="00000000" w:rsidRDefault="00000000" w:rsidRPr="00000000" w14:paraId="000000AF">
      <w:pPr>
        <w:pBdr>
          <w:left w:color="auto" w:space="0" w:sz="0" w:val="none"/>
          <w:right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left w:color="auto" w:space="0" w:sz="0" w:val="none"/>
          <w:right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left w:color="auto" w:space="0" w:sz="0" w:val="none"/>
          <w:right w:color="auto" w:space="0" w:sz="0" w:val="none"/>
        </w:pBdr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