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6BF" w:rsidRPr="005746BF" w:rsidRDefault="005746BF" w:rsidP="005746BF">
      <w:pPr>
        <w:pStyle w:val="Heading2"/>
      </w:pPr>
      <w:r>
        <w:t>Chapter 66 Answers</w:t>
      </w:r>
    </w:p>
    <w:p w:rsidR="005746BF" w:rsidRPr="005746BF" w:rsidRDefault="005746BF" w:rsidP="005746BF">
      <w: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8"/>
        <w:gridCol w:w="778"/>
        <w:gridCol w:w="778"/>
        <w:gridCol w:w="778"/>
        <w:gridCol w:w="778"/>
        <w:gridCol w:w="778"/>
        <w:gridCol w:w="788"/>
        <w:gridCol w:w="788"/>
        <w:gridCol w:w="768"/>
      </w:tblGrid>
      <w:tr w:rsidR="005746BF" w:rsidTr="004C59BC">
        <w:tc>
          <w:tcPr>
            <w:tcW w:w="849" w:type="dxa"/>
          </w:tcPr>
          <w:p w:rsidR="005746BF" w:rsidRPr="005746BF" w:rsidRDefault="005746BF" w:rsidP="005746BF">
            <w:r>
              <w:t>2</w:t>
            </w:r>
          </w:p>
        </w:tc>
        <w:tc>
          <w:tcPr>
            <w:tcW w:w="849" w:type="dxa"/>
          </w:tcPr>
          <w:p w:rsidR="005746BF" w:rsidRPr="005746BF" w:rsidRDefault="005746BF" w:rsidP="005746BF">
            <w:r>
              <w:t>3</w:t>
            </w:r>
          </w:p>
        </w:tc>
        <w:tc>
          <w:tcPr>
            <w:tcW w:w="849" w:type="dxa"/>
          </w:tcPr>
          <w:p w:rsidR="005746BF" w:rsidRPr="005746BF" w:rsidRDefault="005746BF" w:rsidP="005746BF">
            <w:r>
              <w:t>4</w:t>
            </w:r>
          </w:p>
        </w:tc>
        <w:tc>
          <w:tcPr>
            <w:tcW w:w="849" w:type="dxa"/>
          </w:tcPr>
          <w:p w:rsidR="005746BF" w:rsidRPr="005746BF" w:rsidRDefault="005746BF" w:rsidP="005746BF">
            <w:r>
              <w:t>5</w:t>
            </w:r>
          </w:p>
        </w:tc>
        <w:tc>
          <w:tcPr>
            <w:tcW w:w="849" w:type="dxa"/>
          </w:tcPr>
          <w:p w:rsidR="005746BF" w:rsidRPr="005746BF" w:rsidRDefault="005746BF" w:rsidP="005746BF">
            <w:r>
              <w:t>6</w:t>
            </w:r>
          </w:p>
        </w:tc>
        <w:tc>
          <w:tcPr>
            <w:tcW w:w="848" w:type="dxa"/>
          </w:tcPr>
          <w:p w:rsidR="005746BF" w:rsidRPr="005746BF" w:rsidRDefault="005746BF" w:rsidP="005746BF">
            <w:r>
              <w:t>7</w:t>
            </w:r>
          </w:p>
        </w:tc>
        <w:tc>
          <w:tcPr>
            <w:tcW w:w="848" w:type="dxa"/>
          </w:tcPr>
          <w:p w:rsidR="005746BF" w:rsidRPr="005746BF" w:rsidRDefault="005746BF" w:rsidP="005746BF">
            <w:r>
              <w:t>8</w:t>
            </w:r>
          </w:p>
        </w:tc>
        <w:tc>
          <w:tcPr>
            <w:tcW w:w="848" w:type="dxa"/>
          </w:tcPr>
          <w:p w:rsidR="005746BF" w:rsidRPr="005746BF" w:rsidRDefault="005746BF" w:rsidP="005746BF">
            <w:r>
              <w:t>9</w:t>
            </w:r>
          </w:p>
        </w:tc>
        <w:tc>
          <w:tcPr>
            <w:tcW w:w="864" w:type="dxa"/>
          </w:tcPr>
          <w:p w:rsidR="005746BF" w:rsidRPr="005746BF" w:rsidRDefault="005746BF" w:rsidP="005746BF">
            <w:r>
              <w:t>10</w:t>
            </w:r>
          </w:p>
        </w:tc>
        <w:tc>
          <w:tcPr>
            <w:tcW w:w="864" w:type="dxa"/>
          </w:tcPr>
          <w:p w:rsidR="005746BF" w:rsidRPr="005746BF" w:rsidRDefault="005746BF" w:rsidP="005746BF">
            <w:r>
              <w:t>11</w:t>
            </w:r>
          </w:p>
        </w:tc>
        <w:tc>
          <w:tcPr>
            <w:tcW w:w="833" w:type="dxa"/>
          </w:tcPr>
          <w:p w:rsidR="005746BF" w:rsidRPr="005746BF" w:rsidRDefault="005746BF" w:rsidP="005746BF">
            <w:r>
              <w:t>12</w:t>
            </w:r>
          </w:p>
        </w:tc>
      </w:tr>
      <w:tr w:rsidR="005746BF" w:rsidTr="004C59BC">
        <w:tc>
          <w:tcPr>
            <w:tcW w:w="849" w:type="dxa"/>
          </w:tcPr>
          <w:p w:rsidR="005746BF" w:rsidRPr="005746BF" w:rsidRDefault="005746BF" w:rsidP="005746BF">
            <w:r>
              <w:t>1/36</w:t>
            </w:r>
          </w:p>
        </w:tc>
        <w:tc>
          <w:tcPr>
            <w:tcW w:w="849" w:type="dxa"/>
          </w:tcPr>
          <w:p w:rsidR="005746BF" w:rsidRPr="005746BF" w:rsidRDefault="005746BF" w:rsidP="005746BF">
            <w:r>
              <w:t>2/36</w:t>
            </w:r>
          </w:p>
        </w:tc>
        <w:tc>
          <w:tcPr>
            <w:tcW w:w="849" w:type="dxa"/>
          </w:tcPr>
          <w:p w:rsidR="005746BF" w:rsidRPr="005746BF" w:rsidRDefault="005746BF" w:rsidP="005746BF">
            <w:r>
              <w:t>3/36</w:t>
            </w:r>
          </w:p>
        </w:tc>
        <w:tc>
          <w:tcPr>
            <w:tcW w:w="849" w:type="dxa"/>
          </w:tcPr>
          <w:p w:rsidR="005746BF" w:rsidRPr="005746BF" w:rsidRDefault="005746BF" w:rsidP="005746BF">
            <w:r>
              <w:t>4/36</w:t>
            </w:r>
          </w:p>
        </w:tc>
        <w:tc>
          <w:tcPr>
            <w:tcW w:w="849" w:type="dxa"/>
          </w:tcPr>
          <w:p w:rsidR="005746BF" w:rsidRPr="005746BF" w:rsidRDefault="005746BF" w:rsidP="005746BF">
            <w:r>
              <w:t>5/36</w:t>
            </w:r>
          </w:p>
        </w:tc>
        <w:tc>
          <w:tcPr>
            <w:tcW w:w="848" w:type="dxa"/>
          </w:tcPr>
          <w:p w:rsidR="005746BF" w:rsidRPr="005746BF" w:rsidRDefault="005746BF" w:rsidP="005746BF">
            <w:r>
              <w:t>6/36</w:t>
            </w:r>
          </w:p>
        </w:tc>
        <w:tc>
          <w:tcPr>
            <w:tcW w:w="848" w:type="dxa"/>
          </w:tcPr>
          <w:p w:rsidR="005746BF" w:rsidRPr="005746BF" w:rsidRDefault="005746BF" w:rsidP="005746BF">
            <w:r>
              <w:t>5/36</w:t>
            </w:r>
          </w:p>
        </w:tc>
        <w:tc>
          <w:tcPr>
            <w:tcW w:w="848" w:type="dxa"/>
          </w:tcPr>
          <w:p w:rsidR="005746BF" w:rsidRPr="005746BF" w:rsidRDefault="005746BF" w:rsidP="005746BF">
            <w:r>
              <w:t>4/36</w:t>
            </w:r>
          </w:p>
        </w:tc>
        <w:tc>
          <w:tcPr>
            <w:tcW w:w="864" w:type="dxa"/>
          </w:tcPr>
          <w:p w:rsidR="005746BF" w:rsidRPr="005746BF" w:rsidRDefault="005746BF" w:rsidP="005746BF">
            <w:r>
              <w:t>3/36</w:t>
            </w:r>
          </w:p>
        </w:tc>
        <w:tc>
          <w:tcPr>
            <w:tcW w:w="864" w:type="dxa"/>
          </w:tcPr>
          <w:p w:rsidR="005746BF" w:rsidRPr="005746BF" w:rsidRDefault="005746BF" w:rsidP="005746BF">
            <w:r>
              <w:t>2/36</w:t>
            </w:r>
          </w:p>
        </w:tc>
        <w:tc>
          <w:tcPr>
            <w:tcW w:w="833" w:type="dxa"/>
          </w:tcPr>
          <w:p w:rsidR="005746BF" w:rsidRPr="005746BF" w:rsidRDefault="005746BF" w:rsidP="005746BF">
            <w:r>
              <w:t>1/36</w:t>
            </w:r>
          </w:p>
        </w:tc>
      </w:tr>
    </w:tbl>
    <w:p w:rsidR="005746BF" w:rsidRDefault="005746BF" w:rsidP="005746BF"/>
    <w:p w:rsidR="005746BF" w:rsidRDefault="005746BF" w:rsidP="005746BF">
      <w:r>
        <w:t>For example, a total of 9 can be obtained in 4 ways (3,6) (4,5) (5,4) 6,3) so chance of 9 is 4/36.</w:t>
      </w:r>
    </w:p>
    <w:p w:rsidR="005746BF" w:rsidRDefault="005746BF" w:rsidP="005746BF">
      <w:r>
        <w:t>2. Use</w:t>
      </w:r>
      <w:r>
        <w:t xml:space="preserve"> the </w:t>
      </w:r>
      <w:r>
        <w:t xml:space="preserve"> Law of Total Probability</w:t>
      </w:r>
    </w:p>
    <w:p w:rsidR="005746BF" w:rsidRDefault="005746BF" w:rsidP="005746BF">
      <w:r>
        <w:t>P(9 on three dice) = P(1 on first die)*P(8 on last 2) + P(2 on first die)*P(7 on last 2) + P(3 on first die)*P(6 on last 2) + P(4 on first die)*P(5 on last 2) + P(5 on first die)*P(4 on last 2) + P(6 on first die)*P(3 on last 2) .</w:t>
      </w:r>
    </w:p>
    <w:p w:rsidR="005746BF" w:rsidRDefault="005746BF" w:rsidP="005746BF">
      <w:r>
        <w:t>1/6(5/36) +1/6(6/36) + 1/6(5/36) + 1/6(4/36) + 1/6(3/36) +1/6(2/36) =25/216</w:t>
      </w:r>
    </w:p>
    <w:p w:rsidR="005746BF" w:rsidRDefault="005746BF" w:rsidP="005746BF"/>
    <w:p w:rsidR="005746BF" w:rsidRDefault="005746BF" w:rsidP="005746BF">
      <w:r>
        <w:t>3. P(baseball or basketball) = P(baseball) + P(basketball) -P(plays both) = .20 + .15 -.05 =.30</w:t>
      </w:r>
    </w:p>
    <w:p w:rsidR="005746BF" w:rsidRDefault="005746BF" w:rsidP="005746BF">
      <w:r>
        <w:t>4</w:t>
      </w:r>
      <w:r>
        <w:t xml:space="preserve">. </w:t>
      </w:r>
      <w:r>
        <w:t>P(A and B) = 1/6 and P(A)*P(B) = (1/2)*(1/3) = 1/6 so these events are independent.</w:t>
      </w:r>
    </w:p>
    <w:p w:rsidR="005746BF" w:rsidRDefault="005746BF" w:rsidP="005746BF">
      <w:r>
        <w:t>5</w:t>
      </w:r>
      <w:r>
        <w:t xml:space="preserve">. </w:t>
      </w:r>
      <w:r>
        <w:t>Yes these events cannot occur together.</w:t>
      </w:r>
    </w:p>
    <w:p w:rsidR="005746BF" w:rsidRDefault="005746BF" w:rsidP="005746BF">
      <w:r>
        <w:t>6. Suppose A and B are mutually exclusive. Then P(A and B) = 0 which is not equal to P(A)*P(B). Therefore</w:t>
      </w:r>
      <w:r>
        <w:t>,</w:t>
      </w:r>
      <w:r>
        <w:t xml:space="preserve"> </w:t>
      </w:r>
      <w:r>
        <w:t xml:space="preserve">events </w:t>
      </w:r>
      <w:r>
        <w:t>A and B cannot be independent.</w:t>
      </w:r>
    </w:p>
    <w:p w:rsidR="005746BF" w:rsidRDefault="005746BF" w:rsidP="005746BF"/>
    <w:p w:rsidR="005746BF" w:rsidRDefault="005746BF" w:rsidP="005746BF">
      <w:r>
        <w:t>7.  These events are mutually exclusive so P(7 or 11) = P(7) + P(11) =8/36 = 2/9.</w:t>
      </w:r>
    </w:p>
    <w:p w:rsidR="005746BF" w:rsidRDefault="005746BF" w:rsidP="005746BF">
      <w:r>
        <w:t>8. P(both are clubs) = P(1st card is club)*P(2nd card is club|1st card is club)= (13/52)*(12/51) = 1/17</w:t>
      </w:r>
    </w:p>
    <w:p w:rsidR="005746BF" w:rsidRDefault="005746BF" w:rsidP="005746BF">
      <w:r>
        <w:t>9.  P (win at least once) = 1- P(never win) = 1- (37/38)</w:t>
      </w:r>
      <w:r w:rsidRPr="005746BF">
        <w:rPr>
          <w:rStyle w:val="Superscript"/>
        </w:rPr>
        <w:t>25</w:t>
      </w:r>
      <w:r>
        <w:t xml:space="preserve"> = 0.49.</w:t>
      </w:r>
    </w:p>
    <w:p w:rsidR="005746BF" w:rsidRDefault="005746BF" w:rsidP="005746BF">
      <w:r>
        <w:t xml:space="preserve">10. Define </w:t>
      </w:r>
    </w:p>
    <w:p w:rsidR="005746BF" w:rsidRPr="005746BF" w:rsidRDefault="005746BF" w:rsidP="005746BF">
      <w:r>
        <w:t>B = Event adult watches Bachelor</w:t>
      </w:r>
    </w:p>
    <w:p w:rsidR="005746BF" w:rsidRPr="005746BF" w:rsidRDefault="005746BF" w:rsidP="005746BF">
      <w:r>
        <w:t>M = Event adult is a man</w:t>
      </w:r>
    </w:p>
    <w:p w:rsidR="005746BF" w:rsidRPr="005746BF" w:rsidRDefault="005746BF" w:rsidP="005746BF">
      <w:r>
        <w:lastRenderedPageBreak/>
        <w:t>W = Event adult is a woman</w:t>
      </w:r>
    </w:p>
    <w:p w:rsidR="005746BF" w:rsidRPr="005746BF" w:rsidRDefault="005746BF" w:rsidP="005746BF">
      <w:r>
        <w:t>NB = Event adult does not watch the Bachelor</w:t>
      </w:r>
    </w:p>
    <w:p w:rsidR="005746BF" w:rsidRPr="005746BF" w:rsidRDefault="005746BF" w:rsidP="005746BF">
      <w:r>
        <w:t>N</w:t>
      </w:r>
      <w:r>
        <w:t>ow calculate the fraction of all adults falling into each of these categories. Note</w:t>
      </w:r>
    </w:p>
    <w:p w:rsidR="005746BF" w:rsidRPr="005746BF" w:rsidRDefault="005746BF" w:rsidP="005746BF">
      <w:r>
        <w:t xml:space="preserve">P(B and Woman) = P(B)P(W|B) = (0.10)(0.8) = 0.08 </w:t>
      </w:r>
    </w:p>
    <w:p w:rsidR="005746BF" w:rsidRPr="005746BF" w:rsidRDefault="005746BF" w:rsidP="005746BF">
      <w:r>
        <w:t>Since 1st row must add to 0.10 and 1st column must add to 0.50 we may calculate all probabilities as shown below.</w:t>
      </w:r>
    </w:p>
    <w:p w:rsidR="005746BF" w:rsidRDefault="005746BF" w:rsidP="005746BF"/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226"/>
        <w:gridCol w:w="2272"/>
        <w:gridCol w:w="2272"/>
      </w:tblGrid>
      <w:tr w:rsidR="005746BF" w:rsidTr="005746BF">
        <w:tc>
          <w:tcPr>
            <w:tcW w:w="2226" w:type="dxa"/>
          </w:tcPr>
          <w:p w:rsidR="005746BF" w:rsidRDefault="005746BF" w:rsidP="005746BF"/>
        </w:tc>
        <w:tc>
          <w:tcPr>
            <w:tcW w:w="2272" w:type="dxa"/>
          </w:tcPr>
          <w:p w:rsidR="005746BF" w:rsidRPr="005746BF" w:rsidRDefault="005746BF" w:rsidP="005746BF">
            <w:r>
              <w:t>W</w:t>
            </w:r>
          </w:p>
        </w:tc>
        <w:tc>
          <w:tcPr>
            <w:tcW w:w="2272" w:type="dxa"/>
          </w:tcPr>
          <w:p w:rsidR="005746BF" w:rsidRPr="005746BF" w:rsidRDefault="005746BF" w:rsidP="005746BF">
            <w:r>
              <w:t>M</w:t>
            </w:r>
          </w:p>
        </w:tc>
      </w:tr>
      <w:tr w:rsidR="005746BF" w:rsidTr="005746BF">
        <w:tc>
          <w:tcPr>
            <w:tcW w:w="2226" w:type="dxa"/>
          </w:tcPr>
          <w:p w:rsidR="005746BF" w:rsidRPr="005746BF" w:rsidRDefault="005746BF" w:rsidP="005746BF">
            <w:r>
              <w:t>B</w:t>
            </w:r>
          </w:p>
        </w:tc>
        <w:tc>
          <w:tcPr>
            <w:tcW w:w="2272" w:type="dxa"/>
          </w:tcPr>
          <w:p w:rsidR="005746BF" w:rsidRPr="005746BF" w:rsidRDefault="005746BF" w:rsidP="005746BF">
            <w:r>
              <w:t>0.08</w:t>
            </w:r>
          </w:p>
        </w:tc>
        <w:tc>
          <w:tcPr>
            <w:tcW w:w="2272" w:type="dxa"/>
          </w:tcPr>
          <w:p w:rsidR="005746BF" w:rsidRPr="005746BF" w:rsidRDefault="005746BF" w:rsidP="005746BF">
            <w:r>
              <w:t>0.02</w:t>
            </w:r>
          </w:p>
        </w:tc>
      </w:tr>
      <w:tr w:rsidR="005746BF" w:rsidTr="005746BF">
        <w:tc>
          <w:tcPr>
            <w:tcW w:w="2226" w:type="dxa"/>
          </w:tcPr>
          <w:p w:rsidR="005746BF" w:rsidRPr="005746BF" w:rsidRDefault="005746BF" w:rsidP="005746BF">
            <w:r>
              <w:t>NB</w:t>
            </w:r>
          </w:p>
        </w:tc>
        <w:tc>
          <w:tcPr>
            <w:tcW w:w="2272" w:type="dxa"/>
          </w:tcPr>
          <w:p w:rsidR="005746BF" w:rsidRPr="005746BF" w:rsidRDefault="005746BF" w:rsidP="005746BF">
            <w:r>
              <w:t>0.42</w:t>
            </w:r>
          </w:p>
        </w:tc>
        <w:tc>
          <w:tcPr>
            <w:tcW w:w="2272" w:type="dxa"/>
          </w:tcPr>
          <w:p w:rsidR="005746BF" w:rsidRPr="005746BF" w:rsidRDefault="005746BF" w:rsidP="005746BF">
            <w:r>
              <w:t>0.48</w:t>
            </w:r>
          </w:p>
        </w:tc>
      </w:tr>
    </w:tbl>
    <w:p w:rsidR="005746BF" w:rsidRDefault="005746BF" w:rsidP="005746BF"/>
    <w:p w:rsidR="005746BF" w:rsidRDefault="005746BF" w:rsidP="005746BF"/>
    <w:p w:rsidR="005746BF" w:rsidRPr="005746BF" w:rsidRDefault="005746BF" w:rsidP="005746BF">
      <w:r>
        <w:t xml:space="preserve">11. </w:t>
      </w:r>
      <w:r>
        <w:t>We must compute</w:t>
      </w:r>
      <w:r w:rsidRPr="005746BF">
        <w:t xml:space="preserve"> P(B|W) and P(B|M). </w:t>
      </w:r>
    </w:p>
    <w:p w:rsidR="005746BF" w:rsidRDefault="005746BF" w:rsidP="005746BF">
      <w:r w:rsidRPr="00E16920">
        <w:t>P(B|W) =0.08/0.50 = 0.16 and P(B|M) = 0.02/0.50 = 0.04.</w:t>
      </w:r>
      <w:r>
        <w:t xml:space="preserve"> In other words, 16% of all women and 4% of all men are Bachelor Viewers.</w:t>
      </w:r>
    </w:p>
    <w:p w:rsidR="005746BF" w:rsidRPr="005746BF" w:rsidRDefault="005746BF" w:rsidP="005746BF">
      <w:r>
        <w:t xml:space="preserve">12. </w:t>
      </w:r>
    </w:p>
    <w:p w:rsidR="005746BF" w:rsidRPr="005746BF" w:rsidRDefault="005746BF" w:rsidP="005746BF"/>
    <w:p w:rsidR="005746BF" w:rsidRDefault="005746BF" w:rsidP="005746BF">
      <w:r>
        <w:t>From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8"/>
        <w:gridCol w:w="2876"/>
        <w:gridCol w:w="2876"/>
      </w:tblGrid>
      <w:tr w:rsidR="005746BF" w:rsidTr="004C59BC">
        <w:tc>
          <w:tcPr>
            <w:tcW w:w="3116" w:type="dxa"/>
          </w:tcPr>
          <w:p w:rsidR="005746BF" w:rsidRDefault="005746BF" w:rsidP="005746BF"/>
        </w:tc>
        <w:tc>
          <w:tcPr>
            <w:tcW w:w="3117" w:type="dxa"/>
          </w:tcPr>
          <w:p w:rsidR="005746BF" w:rsidRPr="005746BF" w:rsidRDefault="005746BF" w:rsidP="005746BF">
            <w:r>
              <w:t>Engine Problem</w:t>
            </w:r>
          </w:p>
        </w:tc>
        <w:tc>
          <w:tcPr>
            <w:tcW w:w="3117" w:type="dxa"/>
          </w:tcPr>
          <w:p w:rsidR="005746BF" w:rsidRPr="005746BF" w:rsidRDefault="005746BF" w:rsidP="005746BF">
            <w:r>
              <w:t>No Engine Problem</w:t>
            </w:r>
          </w:p>
        </w:tc>
      </w:tr>
      <w:tr w:rsidR="005746BF" w:rsidRPr="00F00146" w:rsidTr="004C59BC">
        <w:tc>
          <w:tcPr>
            <w:tcW w:w="3116" w:type="dxa"/>
          </w:tcPr>
          <w:p w:rsidR="005746BF" w:rsidRPr="005746BF" w:rsidRDefault="005746BF" w:rsidP="005746BF">
            <w:r>
              <w:t>FL</w:t>
            </w:r>
          </w:p>
        </w:tc>
        <w:tc>
          <w:tcPr>
            <w:tcW w:w="3117" w:type="dxa"/>
          </w:tcPr>
          <w:p w:rsidR="005746BF" w:rsidRPr="005746BF" w:rsidRDefault="005746BF" w:rsidP="005746BF">
            <w:r>
              <w:t>0.04</w:t>
            </w:r>
          </w:p>
        </w:tc>
        <w:tc>
          <w:tcPr>
            <w:tcW w:w="3117" w:type="dxa"/>
          </w:tcPr>
          <w:p w:rsidR="005746BF" w:rsidRPr="005746BF" w:rsidRDefault="005746BF" w:rsidP="005746BF">
            <w:r w:rsidRPr="005746BF">
              <w:t>0.01</w:t>
            </w:r>
          </w:p>
        </w:tc>
      </w:tr>
      <w:tr w:rsidR="005746BF" w:rsidRPr="00F00146" w:rsidTr="004C59BC">
        <w:tc>
          <w:tcPr>
            <w:tcW w:w="3116" w:type="dxa"/>
          </w:tcPr>
          <w:p w:rsidR="005746BF" w:rsidRPr="005746BF" w:rsidRDefault="005746BF" w:rsidP="005746BF">
            <w:r>
              <w:t>No FL</w:t>
            </w:r>
          </w:p>
        </w:tc>
        <w:tc>
          <w:tcPr>
            <w:tcW w:w="3117" w:type="dxa"/>
          </w:tcPr>
          <w:p w:rsidR="005746BF" w:rsidRPr="005746BF" w:rsidRDefault="005746BF" w:rsidP="005746BF">
            <w:r>
              <w:t>0.095</w:t>
            </w:r>
          </w:p>
        </w:tc>
        <w:tc>
          <w:tcPr>
            <w:tcW w:w="3117" w:type="dxa"/>
          </w:tcPr>
          <w:p w:rsidR="005746BF" w:rsidRPr="005746BF" w:rsidRDefault="005746BF" w:rsidP="005746BF">
            <w:r w:rsidRPr="005746BF">
              <w:t>0.855</w:t>
            </w:r>
          </w:p>
        </w:tc>
      </w:tr>
    </w:tbl>
    <w:p w:rsidR="005746BF" w:rsidRDefault="005746BF" w:rsidP="005746BF">
      <w:r>
        <w:t>P(FL|Engine Problem) = 0.04/(0.04 + 0.095) = 8/27.</w:t>
      </w:r>
    </w:p>
    <w:p w:rsidR="005746BF" w:rsidRDefault="005746BF" w:rsidP="005746BF"/>
    <w:p w:rsidR="005746BF" w:rsidRDefault="005746BF" w:rsidP="005746BF">
      <w:r>
        <w:t>13</w:t>
      </w:r>
      <w:r>
        <w:t xml:space="preserve">. </w:t>
      </w:r>
      <w:r>
        <w:t>Let G = event drawer you drew from has two golds. The prior probabilities are P(G) = P(Not G) = 1/2. The likelihoods are P(Gold drawn|G) = 1 and P(Gold Drawn|Not G) = 0.5.</w:t>
      </w:r>
    </w:p>
    <w:p w:rsidR="005746BF" w:rsidRPr="005746BF" w:rsidRDefault="005746BF" w:rsidP="005746BF">
      <w:r>
        <w:lastRenderedPageBreak/>
        <w:t xml:space="preserve">Now P(G|Gold drawn)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 (G and Gold drawn)</m:t>
            </m:r>
          </m:num>
          <m:den>
            <m:r>
              <w:rPr>
                <w:rFonts w:ascii="Cambria Math" w:hAnsi="Cambria Math"/>
              </w:rPr>
              <m:t>P(Gold drawn)</m:t>
            </m:r>
          </m:den>
        </m:f>
      </m:oMath>
      <w:r w:rsidRPr="005746BF"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*(1)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*1+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*(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Pr="005746BF">
        <w:t>= 2/3.</w:t>
      </w:r>
    </w:p>
    <w:p w:rsidR="005746BF" w:rsidRDefault="005746BF" w:rsidP="005746BF">
      <w:r w:rsidRPr="005746BF">
        <w:t xml:space="preserve">14.  </w:t>
      </w:r>
      <w:r>
        <w:t>Prior Probabilities are P(Green) = 0.15 and P(Blue) = 0.85.</w:t>
      </w:r>
    </w:p>
    <w:p w:rsidR="005746BF" w:rsidRDefault="005746BF" w:rsidP="005746BF">
      <w:r>
        <w:t>Likelihoods are P(Says Green|Green) = 0.8 and P(Says Green|Blue) = 0.2</w:t>
      </w:r>
    </w:p>
    <w:p w:rsidR="005746BF" w:rsidRPr="005746BF" w:rsidRDefault="005746BF" w:rsidP="005746BF">
      <w:r>
        <w:t xml:space="preserve">Now P(Green|says Green)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P(Green and says Green)</m:t>
            </m:r>
          </m:num>
          <m:den>
            <m:r>
              <w:rPr>
                <w:rFonts w:ascii="Cambria Math" w:hAnsi="Cambria Math"/>
              </w:rPr>
              <m:t>P(says Green)</m:t>
            </m:r>
          </m:den>
        </m:f>
      </m:oMath>
      <w:r w:rsidRPr="005746BF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Green</m:t>
                </m:r>
              </m:e>
            </m:d>
            <m:r>
              <w:rPr>
                <w:rFonts w:ascii="Cambria Math" w:hAnsi="Cambria Math"/>
              </w:rPr>
              <m:t>P(Says Green|Green)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Green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Says Green</m:t>
                </m:r>
              </m:e>
              <m:e>
                <m:r>
                  <w:rPr>
                    <w:rFonts w:ascii="Cambria Math" w:hAnsi="Cambria Math"/>
                  </w:rPr>
                  <m:t>Green</m:t>
                </m:r>
              </m:e>
            </m:d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Blue</m:t>
                </m:r>
              </m:e>
            </m:d>
            <m:r>
              <w:rPr>
                <w:rFonts w:ascii="Cambria Math" w:hAnsi="Cambria Math"/>
              </w:rPr>
              <m:t>*P(Says Green|Blue)</m:t>
            </m:r>
          </m:den>
        </m:f>
      </m:oMath>
      <w:r w:rsidRPr="005746BF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0.15</m:t>
                </m:r>
              </m:e>
            </m:d>
            <m:r>
              <w:rPr>
                <w:rFonts w:ascii="Cambria Math" w:hAnsi="Cambria Math"/>
              </w:rPr>
              <m:t>*(0.80)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0.15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0.85</m:t>
                </m:r>
              </m:e>
            </m:d>
            <m:r>
              <w:rPr>
                <w:rFonts w:ascii="Cambria Math" w:hAnsi="Cambria Math"/>
              </w:rPr>
              <m:t>*(0.2)</m:t>
            </m:r>
          </m:den>
        </m:f>
      </m:oMath>
      <w:r w:rsidRPr="005746BF">
        <w:t xml:space="preserve"> = 12/29 = 0.41, not 0.80!!</w:t>
      </w:r>
    </w:p>
    <w:p w:rsidR="005746BF" w:rsidRPr="005746BF" w:rsidRDefault="005746BF" w:rsidP="005746BF">
      <w:r w:rsidRPr="005746BF">
        <w:t>15. Once you draw the first number there is simply a 1/9 chance that you match the first number.</w:t>
      </w:r>
    </w:p>
    <w:p w:rsidR="005746BF" w:rsidRPr="005746BF" w:rsidRDefault="005746BF" w:rsidP="005746BF">
      <w:r w:rsidRPr="005746BF">
        <w:t xml:space="preserve">16. P(A and B) is just 1/6 so answer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1/6</m:t>
            </m:r>
          </m:num>
          <m:den>
            <m:r>
              <w:rPr>
                <w:rFonts w:ascii="Cambria Math" w:hAnsi="Cambria Math"/>
              </w:rPr>
              <m:t>1/2</m:t>
            </m:r>
          </m:den>
        </m:f>
      </m:oMath>
      <w:r w:rsidRPr="005746BF">
        <w:t>= 1/3</w:t>
      </w:r>
    </w:p>
    <w:p w:rsidR="005746BF" w:rsidRPr="005746BF" w:rsidRDefault="005746BF" w:rsidP="005746BF"/>
    <w:p w:rsidR="005746BF" w:rsidRDefault="005746BF" w:rsidP="005746BF">
      <w:r w:rsidRPr="005746BF">
        <w:t>17. For series system answer is (0.9)</w:t>
      </w:r>
      <w:r w:rsidRPr="005746BF">
        <w:rPr>
          <w:rStyle w:val="Superscript"/>
        </w:rPr>
        <w:t>2</w:t>
      </w:r>
      <w:r>
        <w:t xml:space="preserve"> =0.81.</w:t>
      </w:r>
    </w:p>
    <w:p w:rsidR="005746BF" w:rsidRDefault="005746BF" w:rsidP="005746BF">
      <w:r>
        <w:t>For parallel system P(system work) = P(at least one engine works) =  1- P(both fail) = 1 - (0.1)</w:t>
      </w:r>
      <w:r w:rsidRPr="005746BF">
        <w:rPr>
          <w:rStyle w:val="Superscript"/>
        </w:rPr>
        <w:t>2</w:t>
      </w:r>
      <w:r>
        <w:t xml:space="preserve"> = 0.99.</w:t>
      </w:r>
    </w:p>
    <w:p w:rsidR="005746BF" w:rsidRDefault="005746BF" w:rsidP="005746BF">
      <w:r>
        <w:t xml:space="preserve">18.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1"/>
        <w:gridCol w:w="2847"/>
        <w:gridCol w:w="2862"/>
      </w:tblGrid>
      <w:tr w:rsidR="005746BF" w:rsidTr="004C59BC">
        <w:tc>
          <w:tcPr>
            <w:tcW w:w="3116" w:type="dxa"/>
          </w:tcPr>
          <w:p w:rsidR="005746BF" w:rsidRDefault="005746BF" w:rsidP="005746BF"/>
        </w:tc>
        <w:tc>
          <w:tcPr>
            <w:tcW w:w="3117" w:type="dxa"/>
          </w:tcPr>
          <w:p w:rsidR="005746BF" w:rsidRPr="005746BF" w:rsidRDefault="005746BF" w:rsidP="005746BF">
            <w:r>
              <w:t>Men</w:t>
            </w:r>
          </w:p>
        </w:tc>
        <w:tc>
          <w:tcPr>
            <w:tcW w:w="3117" w:type="dxa"/>
          </w:tcPr>
          <w:p w:rsidR="005746BF" w:rsidRPr="005746BF" w:rsidRDefault="005746BF" w:rsidP="005746BF">
            <w:r>
              <w:t>Women</w:t>
            </w:r>
          </w:p>
        </w:tc>
      </w:tr>
      <w:tr w:rsidR="005746BF" w:rsidTr="004C59BC">
        <w:tc>
          <w:tcPr>
            <w:tcW w:w="3116" w:type="dxa"/>
          </w:tcPr>
          <w:p w:rsidR="005746BF" w:rsidRPr="005746BF" w:rsidRDefault="005746BF" w:rsidP="005746BF">
            <w:r>
              <w:t>Easy Major</w:t>
            </w:r>
          </w:p>
        </w:tc>
        <w:tc>
          <w:tcPr>
            <w:tcW w:w="3117" w:type="dxa"/>
          </w:tcPr>
          <w:p w:rsidR="005746BF" w:rsidRPr="005746BF" w:rsidRDefault="005746BF" w:rsidP="005746BF">
            <w:r>
              <w:t>864 (1386)</w:t>
            </w:r>
          </w:p>
        </w:tc>
        <w:tc>
          <w:tcPr>
            <w:tcW w:w="3117" w:type="dxa"/>
          </w:tcPr>
          <w:p w:rsidR="005746BF" w:rsidRPr="005746BF" w:rsidRDefault="005746BF" w:rsidP="005746BF">
            <w:r>
              <w:t>106 (133)</w:t>
            </w:r>
          </w:p>
        </w:tc>
      </w:tr>
      <w:tr w:rsidR="005746BF" w:rsidTr="004C59BC">
        <w:tc>
          <w:tcPr>
            <w:tcW w:w="3116" w:type="dxa"/>
          </w:tcPr>
          <w:p w:rsidR="005746BF" w:rsidRPr="005746BF" w:rsidRDefault="005746BF" w:rsidP="005746BF">
            <w:r>
              <w:t>Difficult Major</w:t>
            </w:r>
          </w:p>
        </w:tc>
        <w:tc>
          <w:tcPr>
            <w:tcW w:w="3117" w:type="dxa"/>
          </w:tcPr>
          <w:p w:rsidR="005746BF" w:rsidRPr="005746BF" w:rsidRDefault="005746BF" w:rsidP="005746BF">
            <w:r>
              <w:t>334 (1306)</w:t>
            </w:r>
          </w:p>
        </w:tc>
        <w:tc>
          <w:tcPr>
            <w:tcW w:w="3117" w:type="dxa"/>
          </w:tcPr>
          <w:p w:rsidR="005746BF" w:rsidRPr="005746BF" w:rsidRDefault="005746BF" w:rsidP="005746BF">
            <w:r>
              <w:t>451 (1702)</w:t>
            </w:r>
          </w:p>
        </w:tc>
      </w:tr>
    </w:tbl>
    <w:p w:rsidR="005746BF" w:rsidRDefault="005746BF" w:rsidP="005746BF">
      <w:r>
        <w:t>You can see that 1198/2692 = 45% of men and 557/1835 = 30% of women have been admitted. But in each major a greater percentage of women are admitted than men. Easy majors 864/1386 = 62% of men and 106/133 = 80% of women are admitted and in Difficult Majors 334/1306 = 25.5% of mean and 451/1702 = 26.4% of women have been admitted So why overall was a smaller percentage of women admitted? Because a much larger fraction of women (93%) than men (49%) chose the Difficult major which is harder to get into. This fact tends to reduce the overall percentage of women admitted.</w:t>
      </w:r>
    </w:p>
    <w:p w:rsidR="005746BF" w:rsidRDefault="005746BF" w:rsidP="005746BF">
      <w:r>
        <w:t>19. P(H) = .7, P(D) = .3, P(A|H) = .03,  P(A|D) = .05</w:t>
      </w:r>
    </w:p>
    <w:p w:rsidR="005746BF" w:rsidRDefault="005746BF" w:rsidP="005746BF">
      <w:r>
        <w:lastRenderedPageBreak/>
        <w:t xml:space="preserve">           .7*.03</w:t>
      </w:r>
    </w:p>
    <w:p w:rsidR="005746BF" w:rsidRDefault="005746BF" w:rsidP="005746BF">
      <w:r>
        <w:t>P(H|A)= -----------------       = .58333</w:t>
      </w:r>
    </w:p>
    <w:p w:rsidR="00F522C7" w:rsidRDefault="005746BF" w:rsidP="00F522C7">
      <w:r>
        <w:t xml:space="preserve">          .7*.03 +.3*.05 </w:t>
      </w:r>
    </w:p>
    <w:p w:rsidR="005746BF" w:rsidRDefault="005746BF" w:rsidP="00F522C7">
      <w:r>
        <w:t>20. P(At least one A) = 1 –P(No A’s) =  1 – (.1)*(2) = 0.98.</w:t>
      </w:r>
    </w:p>
    <w:p w:rsidR="005746BF" w:rsidRDefault="005746BF" w:rsidP="00F522C7">
      <w:r>
        <w:t xml:space="preserve">                         (6/10)*(5/9)</w:t>
      </w:r>
    </w:p>
    <w:p w:rsidR="005746BF" w:rsidRDefault="005746BF" w:rsidP="00F522C7">
      <w:r>
        <w:t>21. P(1</w:t>
      </w:r>
      <w:r w:rsidRPr="005746BF">
        <w:rPr>
          <w:vertAlign w:val="superscript"/>
        </w:rPr>
        <w:t>st</w:t>
      </w:r>
      <w:r>
        <w:t xml:space="preserve"> Blue|2</w:t>
      </w:r>
      <w:r w:rsidRPr="005746BF">
        <w:rPr>
          <w:vertAlign w:val="superscript"/>
        </w:rPr>
        <w:t>nd</w:t>
      </w:r>
      <w:r>
        <w:t xml:space="preserve"> Blue) = ----------------------------= 5/9.</w:t>
      </w:r>
    </w:p>
    <w:p w:rsidR="005746BF" w:rsidRDefault="005746BF" w:rsidP="00F522C7">
      <w:r>
        <w:t xml:space="preserve">                          (6/10)</w:t>
      </w:r>
    </w:p>
    <w:p w:rsidR="005746BF" w:rsidRDefault="005746BF" w:rsidP="00F522C7">
      <w:r>
        <w:t>22. P(A and B) = 1/36, P(A) = 1/6, P(B) – 5/36, P(A)*P(B)= 5/216 which is not equal to 1/36, so events A and B are not independent.</w:t>
      </w:r>
    </w:p>
    <w:p w:rsidR="005746BF" w:rsidRDefault="005746BF" w:rsidP="00F522C7">
      <w:r>
        <w:t>23. P(HR) = .8, P(LR) = .2, P(A|HR) = .10, P(A|LR) = .03,</w:t>
      </w:r>
    </w:p>
    <w:p w:rsidR="005746BF" w:rsidRDefault="005746BF" w:rsidP="00F522C7">
      <w:r>
        <w:t xml:space="preserve">                .8*.1</w:t>
      </w:r>
    </w:p>
    <w:p w:rsidR="005746BF" w:rsidRDefault="005746BF" w:rsidP="00F522C7">
      <w:r>
        <w:t>P(HR|A)  =----------------------------- = .93.</w:t>
      </w:r>
    </w:p>
    <w:p w:rsidR="005746BF" w:rsidRDefault="005746BF" w:rsidP="00F522C7">
      <w:r>
        <w:t xml:space="preserve">              .8*.1+.2*.03</w:t>
      </w:r>
    </w:p>
    <w:p w:rsidR="005746BF" w:rsidRDefault="005746BF" w:rsidP="00F522C7">
      <w:r>
        <w:t>24. P(&gt;=1 #16 wins) = 1- P(No #16 wins) = 1 - .97</w:t>
      </w:r>
      <w:r w:rsidRPr="005746BF">
        <w:rPr>
          <w:rStyle w:val="Superscript"/>
        </w:rPr>
        <w:t>4</w:t>
      </w:r>
      <w:r>
        <w:t xml:space="preserve"> = .114.</w:t>
      </w:r>
    </w:p>
    <w:p w:rsidR="005746BF" w:rsidRDefault="005746BF" w:rsidP="00F522C7">
      <w:r>
        <w:t>25, P(Lie) = .001, P(Not Lie) = .999, P(Tests says lie|lie) = .98, P(Test says lie|not lie) = .02.</w:t>
      </w:r>
    </w:p>
    <w:p w:rsidR="005746BF" w:rsidRDefault="005746BF" w:rsidP="00F522C7">
      <w:r>
        <w:t xml:space="preserve">                          P(Lie)*P(Not says lie|lie)</w:t>
      </w:r>
    </w:p>
    <w:p w:rsidR="005746BF" w:rsidRDefault="005746BF" w:rsidP="00F522C7">
      <w:r>
        <w:t>P(Lie|test says lie) =       ------------------------------------</w:t>
      </w:r>
    </w:p>
    <w:p w:rsidR="005746BF" w:rsidRDefault="005746BF" w:rsidP="00F522C7">
      <w:r>
        <w:t xml:space="preserve">                            </w:t>
      </w:r>
      <w:r>
        <w:t>P(Lie)*P(Not says lie|lie)</w:t>
      </w:r>
      <w:r>
        <w:t>+P(Not Lie)*P(Test says lie|not lying)</w:t>
      </w:r>
    </w:p>
    <w:p w:rsidR="005746BF" w:rsidRDefault="005746BF" w:rsidP="00F522C7"/>
    <w:p w:rsidR="005746BF" w:rsidRDefault="005746BF" w:rsidP="00F522C7">
      <w:r>
        <w:t>=            .001*.98</w:t>
      </w:r>
    </w:p>
    <w:p w:rsidR="005746BF" w:rsidRDefault="005746BF" w:rsidP="00F522C7">
      <w:r>
        <w:t xml:space="preserve">            ----------------------------  = .0467.        </w:t>
      </w:r>
    </w:p>
    <w:p w:rsidR="005746BF" w:rsidRDefault="005746BF" w:rsidP="00F522C7">
      <w:r>
        <w:t xml:space="preserve">             .001*.98_.999*.02  </w:t>
      </w:r>
    </w:p>
    <w:p w:rsidR="005746BF" w:rsidRDefault="005746BF" w:rsidP="00F522C7">
      <w:r>
        <w:t>26. P(A) = .5 P(B) = 1/6 The only way A and B can happen is (5,1) (5,3) and (5,5) which has probability 3/36. P(A)*P(B) = 1/12 so events A and B are independent.</w:t>
      </w:r>
    </w:p>
    <w:p w:rsidR="005746BF" w:rsidRDefault="005746BF" w:rsidP="00F522C7">
      <w:r>
        <w:lastRenderedPageBreak/>
        <w:t>27. P(Display or price cut) = P(Display) + P(Price cut) – P(Display and price cut) = .40 + .20 -.15 = .45.</w:t>
      </w:r>
    </w:p>
    <w:p w:rsidR="005746BF" w:rsidRDefault="005746BF" w:rsidP="00F522C7">
      <w:r>
        <w:t>28. P(1</w:t>
      </w:r>
      <w:r w:rsidRPr="005746BF">
        <w:rPr>
          <w:vertAlign w:val="superscript"/>
        </w:rPr>
        <w:t>st</w:t>
      </w:r>
      <w:r>
        <w:t xml:space="preserve"> card is 2 of hearts|both are hearts)</w:t>
      </w:r>
    </w:p>
    <w:p w:rsidR="005746BF" w:rsidRDefault="005746BF" w:rsidP="00F522C7"/>
    <w:p w:rsidR="005746BF" w:rsidRDefault="005746BF" w:rsidP="00F522C7">
      <w:pPr>
        <w:pBdr>
          <w:bottom w:val="single" w:sz="6" w:space="1" w:color="auto"/>
        </w:pBdr>
      </w:pPr>
      <w:r>
        <w:t>= P(1</w:t>
      </w:r>
      <w:r w:rsidRPr="005746BF">
        <w:rPr>
          <w:vertAlign w:val="superscript"/>
        </w:rPr>
        <w:t>st</w:t>
      </w:r>
      <w:r>
        <w:t xml:space="preserve"> card is 2 of hearts and both are hearts)</w:t>
      </w:r>
    </w:p>
    <w:p w:rsidR="005746BF" w:rsidRDefault="005746BF" w:rsidP="00F522C7">
      <w:r>
        <w:t>P(both are hearts)</w:t>
      </w:r>
    </w:p>
    <w:p w:rsidR="005746BF" w:rsidRDefault="005746BF" w:rsidP="00F522C7">
      <w:r>
        <w:t xml:space="preserve">           (1/52)*(12/51)</w:t>
      </w:r>
    </w:p>
    <w:p w:rsidR="005746BF" w:rsidRDefault="005746BF" w:rsidP="00F522C7">
      <w:r>
        <w:t>=          ---------------------------- = 1/13.</w:t>
      </w:r>
    </w:p>
    <w:p w:rsidR="005746BF" w:rsidRDefault="005746BF" w:rsidP="00F522C7">
      <w:r>
        <w:t xml:space="preserve">           (13/52)*(12/51)  </w:t>
      </w:r>
    </w:p>
    <w:p w:rsidR="005746BF" w:rsidRDefault="00024586" w:rsidP="00F522C7">
      <w:r>
        <w:t>29. P(Normal) =2/3, P(Two Headed) = 1/3, P(Heads|two headed) =1, P(Heads|Normal) = .5</w:t>
      </w:r>
    </w:p>
    <w:p w:rsidR="00024586" w:rsidRDefault="00024586" w:rsidP="00F522C7"/>
    <w:p w:rsidR="00024586" w:rsidRDefault="00024586" w:rsidP="00F522C7">
      <w:r>
        <w:t xml:space="preserve">                           P(Heads|two headed quarter)*P(two heads)</w:t>
      </w:r>
    </w:p>
    <w:p w:rsidR="00024586" w:rsidRDefault="00024586" w:rsidP="00F522C7">
      <w:r>
        <w:t>P(Two Heads|Heads) =   -------------------------------------------------------------------</w:t>
      </w:r>
    </w:p>
    <w:p w:rsidR="00024586" w:rsidRDefault="00024586" w:rsidP="00F522C7">
      <w:r>
        <w:t xml:space="preserve">                           </w:t>
      </w:r>
      <w:r>
        <w:t>P(Heads|two headed quarter)*P(two heads)</w:t>
      </w:r>
      <w:r>
        <w:t>+P(Normal)*P(Heads|Normal)</w:t>
      </w:r>
    </w:p>
    <w:p w:rsidR="00024586" w:rsidRDefault="00024586" w:rsidP="00F522C7">
      <w:r>
        <w:t xml:space="preserve">     1/3</w:t>
      </w:r>
    </w:p>
    <w:p w:rsidR="00024586" w:rsidRDefault="00024586" w:rsidP="00F522C7">
      <w:r>
        <w:t>=  ------------------=.5.</w:t>
      </w:r>
    </w:p>
    <w:p w:rsidR="00024586" w:rsidRDefault="00024586" w:rsidP="00F522C7">
      <w:r>
        <w:t xml:space="preserve">      2/3   </w:t>
      </w:r>
    </w:p>
    <w:p w:rsidR="00024586" w:rsidRDefault="00024586" w:rsidP="00F522C7"/>
    <w:p w:rsidR="00024586" w:rsidRDefault="00024586" w:rsidP="00F522C7">
      <w:r>
        <w:t>30. P(A and B) = 1/36, P(A) = 3/36, P(B) = .5. Thus P(A)*P(B) is not equal to P(A and B), so events A and B are not independent.</w:t>
      </w:r>
    </w:p>
    <w:p w:rsidR="00024586" w:rsidRDefault="00024586" w:rsidP="00F522C7">
      <w:r>
        <w:t>31. P(HR) =.2, P(LR) = .5, P(IR) = .4, P(A|LR) = .02, P(A|HR) = .20, P(A|MR) = .04</w:t>
      </w:r>
    </w:p>
    <w:p w:rsidR="00024586" w:rsidRDefault="00024586" w:rsidP="00F522C7">
      <w:r>
        <w:t xml:space="preserve">                 .2*.2</w:t>
      </w:r>
    </w:p>
    <w:p w:rsidR="00024586" w:rsidRDefault="00024586" w:rsidP="00F522C7">
      <w:r>
        <w:t>P(HR|A)=    -------------------------------------= .625.</w:t>
      </w:r>
      <w:bookmarkStart w:id="0" w:name="_GoBack"/>
      <w:bookmarkEnd w:id="0"/>
    </w:p>
    <w:p w:rsidR="00024586" w:rsidRPr="00F522C7" w:rsidRDefault="00024586" w:rsidP="00F522C7">
      <w:r>
        <w:t xml:space="preserve">              .2*.2 _.4*.04 +.4*.02</w:t>
      </w:r>
    </w:p>
    <w:sectPr w:rsidR="00024586" w:rsidRPr="00F522C7" w:rsidSect="006B508D">
      <w:footerReference w:type="default" r:id="rId11"/>
      <w:footerReference w:type="first" r:id="rId12"/>
      <w:pgSz w:w="10620" w:h="12960"/>
      <w:pgMar w:top="1066" w:right="840" w:bottom="907" w:left="1200" w:header="720" w:footer="720" w:gutter="0"/>
      <w:cols w:space="720"/>
      <w:noEndnote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7A9" w:rsidRPr="00E519C1" w:rsidRDefault="002117A9" w:rsidP="00E519C1">
      <w:r>
        <w:separator/>
      </w:r>
    </w:p>
  </w:endnote>
  <w:endnote w:type="continuationSeparator" w:id="0">
    <w:p w:rsidR="002117A9" w:rsidRPr="00E519C1" w:rsidRDefault="002117A9" w:rsidP="00E51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Pro">
    <w:altName w:val="Segoe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">
    <w:altName w:val="Segoe Pro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o Semibold">
    <w:altName w:val="Segoe Semibold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Segoe Pro Semibold"/>
    <w:charset w:val="00"/>
    <w:family w:val="swiss"/>
    <w:pitch w:val="variable"/>
    <w:sig w:usb0="A00002AF" w:usb1="4000205B" w:usb2="00000000" w:usb3="00000000" w:csb0="0000009F" w:csb1="00000000"/>
  </w:font>
  <w:font w:name="Lucida Sans Typewrit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08D" w:rsidRDefault="006B508D" w:rsidP="006B508D">
    <w:r>
      <w:t xml:space="preserve">© 2015 </w:t>
    </w:r>
    <w:r w:rsidRPr="0093204E">
      <w:t>Microsoft Corporation. All Rights Reserved.</w:t>
    </w:r>
    <w:r w:rsidRPr="0093204E">
      <w:t> </w:t>
    </w:r>
    <w:r w:rsidRPr="0093204E">
      <w:t xml:space="preserve">Page </w:t>
    </w:r>
    <w:r w:rsidRPr="0093204E">
      <w:fldChar w:fldCharType="begin"/>
    </w:r>
    <w:r w:rsidRPr="0093204E">
      <w:instrText xml:space="preserve"> PAGE </w:instrText>
    </w:r>
    <w:r w:rsidRPr="0093204E">
      <w:fldChar w:fldCharType="separate"/>
    </w:r>
    <w:r w:rsidR="00024586">
      <w:rPr>
        <w:noProof/>
      </w:rPr>
      <w:t>5</w:t>
    </w:r>
    <w:r w:rsidRPr="0093204E">
      <w:fldChar w:fldCharType="end"/>
    </w:r>
    <w:r w:rsidRPr="0093204E">
      <w:t> </w:t>
    </w:r>
    <w:r w:rsidRPr="0093204E">
      <w:fldChar w:fldCharType="begin"/>
    </w:r>
    <w:r w:rsidRPr="0093204E">
      <w:instrText xml:space="preserve"> DATE \@ "M/d/yyyy" </w:instrText>
    </w:r>
    <w:r w:rsidRPr="0093204E">
      <w:fldChar w:fldCharType="separate"/>
    </w:r>
    <w:r w:rsidR="005746BF">
      <w:rPr>
        <w:noProof/>
      </w:rPr>
      <w:t>7/6/2016</w:t>
    </w:r>
    <w:r w:rsidRPr="0093204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DD3" w:rsidRPr="00346CAB" w:rsidRDefault="00346CAB" w:rsidP="00346CAB">
    <w:r>
      <w:t xml:space="preserve">© 2015 </w:t>
    </w:r>
    <w:r w:rsidRPr="0093204E">
      <w:t>Microsoft Corporation. All Rights Reserved.</w:t>
    </w:r>
    <w:r w:rsidRPr="0093204E">
      <w:t> </w:t>
    </w:r>
    <w:r w:rsidRPr="0093204E">
      <w:t xml:space="preserve">Page </w:t>
    </w:r>
    <w:r w:rsidRPr="0093204E">
      <w:fldChar w:fldCharType="begin"/>
    </w:r>
    <w:r w:rsidRPr="0093204E">
      <w:instrText xml:space="preserve"> PAGE </w:instrText>
    </w:r>
    <w:r w:rsidRPr="0093204E">
      <w:fldChar w:fldCharType="separate"/>
    </w:r>
    <w:r w:rsidR="006B508D">
      <w:rPr>
        <w:noProof/>
      </w:rPr>
      <w:t>1</w:t>
    </w:r>
    <w:r w:rsidRPr="0093204E">
      <w:fldChar w:fldCharType="end"/>
    </w:r>
    <w:r w:rsidRPr="0093204E">
      <w:t> </w:t>
    </w:r>
    <w:r w:rsidRPr="0093204E">
      <w:fldChar w:fldCharType="begin"/>
    </w:r>
    <w:r w:rsidRPr="0093204E">
      <w:instrText xml:space="preserve"> DATE \@ "M/d/yyyy" </w:instrText>
    </w:r>
    <w:r w:rsidRPr="0093204E">
      <w:fldChar w:fldCharType="separate"/>
    </w:r>
    <w:r w:rsidR="005746BF">
      <w:rPr>
        <w:noProof/>
      </w:rPr>
      <w:t>7/6/2016</w:t>
    </w:r>
    <w:r w:rsidRPr="0093204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7A9" w:rsidRPr="00E519C1" w:rsidRDefault="002117A9" w:rsidP="00E519C1">
      <w:r>
        <w:separator/>
      </w:r>
    </w:p>
  </w:footnote>
  <w:footnote w:type="continuationSeparator" w:id="0">
    <w:p w:rsidR="002117A9" w:rsidRPr="00E519C1" w:rsidRDefault="002117A9" w:rsidP="00E51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00107"/>
    <w:multiLevelType w:val="hybridMultilevel"/>
    <w:tmpl w:val="257A1838"/>
    <w:lvl w:ilvl="0" w:tplc="FBCEC488">
      <w:start w:val="1"/>
      <w:numFmt w:val="bullet"/>
      <w:pStyle w:val="SbarBull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53A19"/>
    <w:multiLevelType w:val="hybridMultilevel"/>
    <w:tmpl w:val="277ADC90"/>
    <w:lvl w:ilvl="0" w:tplc="9064B846">
      <w:start w:val="1"/>
      <w:numFmt w:val="decimal"/>
      <w:pStyle w:val="NumList"/>
      <w:lvlText w:val="%1."/>
      <w:lvlJc w:val="left"/>
      <w:pPr>
        <w:ind w:left="1051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32F64099"/>
    <w:multiLevelType w:val="hybridMultilevel"/>
    <w:tmpl w:val="00F89E58"/>
    <w:lvl w:ilvl="0" w:tplc="B080BDF2">
      <w:start w:val="1"/>
      <w:numFmt w:val="lowerLetter"/>
      <w:pStyle w:val="NumList2inBullList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FA23163"/>
    <w:multiLevelType w:val="hybridMultilevel"/>
    <w:tmpl w:val="A70C1578"/>
    <w:lvl w:ilvl="0" w:tplc="1FA0B0E6">
      <w:start w:val="1"/>
      <w:numFmt w:val="lowerLetter"/>
      <w:pStyle w:val="NumList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FFE00B8"/>
    <w:multiLevelType w:val="hybridMultilevel"/>
    <w:tmpl w:val="95729DC2"/>
    <w:lvl w:ilvl="0" w:tplc="FD40064A">
      <w:start w:val="1"/>
      <w:numFmt w:val="decimal"/>
      <w:pStyle w:val="SbarNumList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3"/>
  </w:num>
  <w:num w:numId="19">
    <w:abstractNumId w:val="2"/>
  </w:num>
  <w:num w:numId="20">
    <w:abstractNumId w:val="1"/>
  </w:num>
  <w:num w:numId="21">
    <w:abstractNumId w:val="1"/>
  </w:num>
  <w:num w:numId="22">
    <w:abstractNumId w:val="3"/>
  </w:num>
  <w:num w:numId="23">
    <w:abstractNumId w:val="4"/>
  </w:num>
  <w:num w:numId="24">
    <w:abstractNumId w:val="5"/>
  </w:num>
  <w:num w:numId="25">
    <w:abstractNumId w:val="5"/>
  </w:num>
  <w:num w:numId="26">
    <w:abstractNumId w:val="3"/>
  </w:num>
  <w:num w:numId="27">
    <w:abstractNumId w:val="0"/>
  </w:num>
  <w:num w:numId="28">
    <w:abstractNumId w:val="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bordersDoNotSurroundHeader/>
  <w:bordersDoNotSurroundFooter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1"/>
  <w:autoFormatOverride/>
  <w:styleLockTheme/>
  <w:styleLockQFSet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noExtraLineSpacing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BF"/>
    <w:rsid w:val="00005BCE"/>
    <w:rsid w:val="0000634C"/>
    <w:rsid w:val="00024586"/>
    <w:rsid w:val="00035171"/>
    <w:rsid w:val="00045368"/>
    <w:rsid w:val="00047DBE"/>
    <w:rsid w:val="00064392"/>
    <w:rsid w:val="00075628"/>
    <w:rsid w:val="0008725C"/>
    <w:rsid w:val="000A5133"/>
    <w:rsid w:val="000B2019"/>
    <w:rsid w:val="000B688C"/>
    <w:rsid w:val="000C53B1"/>
    <w:rsid w:val="000C67E9"/>
    <w:rsid w:val="000E7706"/>
    <w:rsid w:val="000F5317"/>
    <w:rsid w:val="000F56E1"/>
    <w:rsid w:val="00111003"/>
    <w:rsid w:val="00112199"/>
    <w:rsid w:val="0013173D"/>
    <w:rsid w:val="0013299C"/>
    <w:rsid w:val="00132D7D"/>
    <w:rsid w:val="00133413"/>
    <w:rsid w:val="00151710"/>
    <w:rsid w:val="001617D2"/>
    <w:rsid w:val="00176DD7"/>
    <w:rsid w:val="0018198D"/>
    <w:rsid w:val="00193483"/>
    <w:rsid w:val="001978F9"/>
    <w:rsid w:val="00197FF9"/>
    <w:rsid w:val="001C2E55"/>
    <w:rsid w:val="001D5CF2"/>
    <w:rsid w:val="001D7656"/>
    <w:rsid w:val="001E35B6"/>
    <w:rsid w:val="001E4217"/>
    <w:rsid w:val="001E75F3"/>
    <w:rsid w:val="001E7FE3"/>
    <w:rsid w:val="001F0447"/>
    <w:rsid w:val="002117A9"/>
    <w:rsid w:val="00215355"/>
    <w:rsid w:val="0022201A"/>
    <w:rsid w:val="00235C25"/>
    <w:rsid w:val="00256356"/>
    <w:rsid w:val="00272F05"/>
    <w:rsid w:val="002770ED"/>
    <w:rsid w:val="002967A9"/>
    <w:rsid w:val="002D01A3"/>
    <w:rsid w:val="002E68D0"/>
    <w:rsid w:val="002F31DF"/>
    <w:rsid w:val="003115E6"/>
    <w:rsid w:val="00327E8E"/>
    <w:rsid w:val="00331548"/>
    <w:rsid w:val="00334077"/>
    <w:rsid w:val="00346CAB"/>
    <w:rsid w:val="00355559"/>
    <w:rsid w:val="00364778"/>
    <w:rsid w:val="00375A01"/>
    <w:rsid w:val="003814AC"/>
    <w:rsid w:val="003904B2"/>
    <w:rsid w:val="00391077"/>
    <w:rsid w:val="00396F10"/>
    <w:rsid w:val="003C03FF"/>
    <w:rsid w:val="003C113A"/>
    <w:rsid w:val="003D5035"/>
    <w:rsid w:val="003F51E7"/>
    <w:rsid w:val="00412442"/>
    <w:rsid w:val="0042714A"/>
    <w:rsid w:val="00440A85"/>
    <w:rsid w:val="00445D72"/>
    <w:rsid w:val="00450579"/>
    <w:rsid w:val="00450E63"/>
    <w:rsid w:val="00454BEE"/>
    <w:rsid w:val="00462F20"/>
    <w:rsid w:val="00473FC2"/>
    <w:rsid w:val="00477FA5"/>
    <w:rsid w:val="0048518C"/>
    <w:rsid w:val="004866F5"/>
    <w:rsid w:val="00496A11"/>
    <w:rsid w:val="004A2167"/>
    <w:rsid w:val="004D0AB0"/>
    <w:rsid w:val="004D1DD3"/>
    <w:rsid w:val="004D4B34"/>
    <w:rsid w:val="004E6ACE"/>
    <w:rsid w:val="005146A3"/>
    <w:rsid w:val="005248F3"/>
    <w:rsid w:val="0053614A"/>
    <w:rsid w:val="00560529"/>
    <w:rsid w:val="00571EE1"/>
    <w:rsid w:val="005746BF"/>
    <w:rsid w:val="00590E4F"/>
    <w:rsid w:val="005A01EE"/>
    <w:rsid w:val="005A4A2E"/>
    <w:rsid w:val="005A4CFC"/>
    <w:rsid w:val="005B15FA"/>
    <w:rsid w:val="005B2C78"/>
    <w:rsid w:val="005C3A2A"/>
    <w:rsid w:val="005C7139"/>
    <w:rsid w:val="005D2A44"/>
    <w:rsid w:val="005E5490"/>
    <w:rsid w:val="005E5C27"/>
    <w:rsid w:val="005F55EF"/>
    <w:rsid w:val="00611521"/>
    <w:rsid w:val="00611C4C"/>
    <w:rsid w:val="00620989"/>
    <w:rsid w:val="006262B9"/>
    <w:rsid w:val="0063114E"/>
    <w:rsid w:val="00640DE9"/>
    <w:rsid w:val="00642C3F"/>
    <w:rsid w:val="006537E9"/>
    <w:rsid w:val="00662F09"/>
    <w:rsid w:val="00663253"/>
    <w:rsid w:val="006670FB"/>
    <w:rsid w:val="00672D6F"/>
    <w:rsid w:val="00685567"/>
    <w:rsid w:val="00687EDC"/>
    <w:rsid w:val="00693E13"/>
    <w:rsid w:val="006A3EBD"/>
    <w:rsid w:val="006B508D"/>
    <w:rsid w:val="006C219E"/>
    <w:rsid w:val="006C6695"/>
    <w:rsid w:val="006D1E86"/>
    <w:rsid w:val="006D7E2B"/>
    <w:rsid w:val="006E3B17"/>
    <w:rsid w:val="00705F21"/>
    <w:rsid w:val="00706246"/>
    <w:rsid w:val="00711C1A"/>
    <w:rsid w:val="007146F8"/>
    <w:rsid w:val="00716E0D"/>
    <w:rsid w:val="007249C3"/>
    <w:rsid w:val="00726257"/>
    <w:rsid w:val="007278C9"/>
    <w:rsid w:val="00736158"/>
    <w:rsid w:val="00743770"/>
    <w:rsid w:val="0075793D"/>
    <w:rsid w:val="00776C58"/>
    <w:rsid w:val="007A74D6"/>
    <w:rsid w:val="007B228A"/>
    <w:rsid w:val="007B2BE8"/>
    <w:rsid w:val="007B3EAF"/>
    <w:rsid w:val="007C431B"/>
    <w:rsid w:val="007E3AB0"/>
    <w:rsid w:val="007F06EA"/>
    <w:rsid w:val="007F260D"/>
    <w:rsid w:val="0080346C"/>
    <w:rsid w:val="00810260"/>
    <w:rsid w:val="00814FBA"/>
    <w:rsid w:val="008357D3"/>
    <w:rsid w:val="00840335"/>
    <w:rsid w:val="00850E83"/>
    <w:rsid w:val="00861925"/>
    <w:rsid w:val="008809DD"/>
    <w:rsid w:val="008859C9"/>
    <w:rsid w:val="008938D2"/>
    <w:rsid w:val="008B3A37"/>
    <w:rsid w:val="008B574C"/>
    <w:rsid w:val="008C4AFC"/>
    <w:rsid w:val="008F1BFB"/>
    <w:rsid w:val="008F744D"/>
    <w:rsid w:val="00914CF6"/>
    <w:rsid w:val="009258F7"/>
    <w:rsid w:val="009312E7"/>
    <w:rsid w:val="009535EE"/>
    <w:rsid w:val="0096242B"/>
    <w:rsid w:val="009739C9"/>
    <w:rsid w:val="009757D2"/>
    <w:rsid w:val="009A213A"/>
    <w:rsid w:val="009B6467"/>
    <w:rsid w:val="009C32B7"/>
    <w:rsid w:val="009C7981"/>
    <w:rsid w:val="009D0DDD"/>
    <w:rsid w:val="009D1B91"/>
    <w:rsid w:val="009D2773"/>
    <w:rsid w:val="009D7B00"/>
    <w:rsid w:val="009F1AAB"/>
    <w:rsid w:val="009F56E6"/>
    <w:rsid w:val="009F77B5"/>
    <w:rsid w:val="00A06CEB"/>
    <w:rsid w:val="00A07792"/>
    <w:rsid w:val="00A240B7"/>
    <w:rsid w:val="00A26C82"/>
    <w:rsid w:val="00A33ACD"/>
    <w:rsid w:val="00A403EF"/>
    <w:rsid w:val="00A40EE6"/>
    <w:rsid w:val="00A435C5"/>
    <w:rsid w:val="00A437E0"/>
    <w:rsid w:val="00A508CF"/>
    <w:rsid w:val="00A51760"/>
    <w:rsid w:val="00A668B0"/>
    <w:rsid w:val="00A70FE5"/>
    <w:rsid w:val="00A8327D"/>
    <w:rsid w:val="00A9020B"/>
    <w:rsid w:val="00A96D98"/>
    <w:rsid w:val="00AB314F"/>
    <w:rsid w:val="00AB658C"/>
    <w:rsid w:val="00AC4C37"/>
    <w:rsid w:val="00AE175C"/>
    <w:rsid w:val="00AE6550"/>
    <w:rsid w:val="00AF3AF0"/>
    <w:rsid w:val="00B0394D"/>
    <w:rsid w:val="00B13733"/>
    <w:rsid w:val="00B15030"/>
    <w:rsid w:val="00B17704"/>
    <w:rsid w:val="00B275B6"/>
    <w:rsid w:val="00B40C6A"/>
    <w:rsid w:val="00B5065B"/>
    <w:rsid w:val="00B564ED"/>
    <w:rsid w:val="00B60062"/>
    <w:rsid w:val="00B627A5"/>
    <w:rsid w:val="00B74036"/>
    <w:rsid w:val="00B80E81"/>
    <w:rsid w:val="00B822D9"/>
    <w:rsid w:val="00B82D82"/>
    <w:rsid w:val="00B917AC"/>
    <w:rsid w:val="00BA4850"/>
    <w:rsid w:val="00BA4CAF"/>
    <w:rsid w:val="00BB0CAE"/>
    <w:rsid w:val="00BB0E57"/>
    <w:rsid w:val="00BB2406"/>
    <w:rsid w:val="00BC73B2"/>
    <w:rsid w:val="00BE31DE"/>
    <w:rsid w:val="00C02FBB"/>
    <w:rsid w:val="00C13336"/>
    <w:rsid w:val="00C34931"/>
    <w:rsid w:val="00C4433F"/>
    <w:rsid w:val="00C6497B"/>
    <w:rsid w:val="00C66212"/>
    <w:rsid w:val="00C745E9"/>
    <w:rsid w:val="00C85145"/>
    <w:rsid w:val="00C86F3E"/>
    <w:rsid w:val="00C9397B"/>
    <w:rsid w:val="00C93997"/>
    <w:rsid w:val="00C9679B"/>
    <w:rsid w:val="00C974FC"/>
    <w:rsid w:val="00CA59C0"/>
    <w:rsid w:val="00CB0732"/>
    <w:rsid w:val="00CB7B86"/>
    <w:rsid w:val="00CC46F9"/>
    <w:rsid w:val="00CE1764"/>
    <w:rsid w:val="00CE7198"/>
    <w:rsid w:val="00CF0CD0"/>
    <w:rsid w:val="00D022FA"/>
    <w:rsid w:val="00D11CD7"/>
    <w:rsid w:val="00D12689"/>
    <w:rsid w:val="00D30202"/>
    <w:rsid w:val="00D30CC8"/>
    <w:rsid w:val="00D32BB1"/>
    <w:rsid w:val="00D34095"/>
    <w:rsid w:val="00D43DFC"/>
    <w:rsid w:val="00D63F65"/>
    <w:rsid w:val="00D67A4A"/>
    <w:rsid w:val="00D746E7"/>
    <w:rsid w:val="00D867EF"/>
    <w:rsid w:val="00DA4E01"/>
    <w:rsid w:val="00DB0709"/>
    <w:rsid w:val="00DC2BB5"/>
    <w:rsid w:val="00DC3F2C"/>
    <w:rsid w:val="00DC5198"/>
    <w:rsid w:val="00DD1EB1"/>
    <w:rsid w:val="00DF3645"/>
    <w:rsid w:val="00DF4036"/>
    <w:rsid w:val="00E00FC3"/>
    <w:rsid w:val="00E068CB"/>
    <w:rsid w:val="00E17D75"/>
    <w:rsid w:val="00E33AE6"/>
    <w:rsid w:val="00E511C7"/>
    <w:rsid w:val="00E519C1"/>
    <w:rsid w:val="00E547CD"/>
    <w:rsid w:val="00E54C7A"/>
    <w:rsid w:val="00E55B1B"/>
    <w:rsid w:val="00E55BB0"/>
    <w:rsid w:val="00E65A49"/>
    <w:rsid w:val="00E70A9C"/>
    <w:rsid w:val="00E86C53"/>
    <w:rsid w:val="00E91DD0"/>
    <w:rsid w:val="00E92F43"/>
    <w:rsid w:val="00EB4DE3"/>
    <w:rsid w:val="00EB73CA"/>
    <w:rsid w:val="00EC477A"/>
    <w:rsid w:val="00EC6BAD"/>
    <w:rsid w:val="00EE1008"/>
    <w:rsid w:val="00EE1358"/>
    <w:rsid w:val="00EE70A9"/>
    <w:rsid w:val="00EF1B9C"/>
    <w:rsid w:val="00F0536D"/>
    <w:rsid w:val="00F05715"/>
    <w:rsid w:val="00F11538"/>
    <w:rsid w:val="00F5176E"/>
    <w:rsid w:val="00F522C7"/>
    <w:rsid w:val="00F60AC4"/>
    <w:rsid w:val="00F616E9"/>
    <w:rsid w:val="00F65638"/>
    <w:rsid w:val="00F7336D"/>
    <w:rsid w:val="00F80A30"/>
    <w:rsid w:val="00F85A4F"/>
    <w:rsid w:val="00F870EB"/>
    <w:rsid w:val="00F90186"/>
    <w:rsid w:val="00F96E6B"/>
    <w:rsid w:val="00FB6E4F"/>
    <w:rsid w:val="00FC5085"/>
    <w:rsid w:val="00FC5AAE"/>
    <w:rsid w:val="00FC65AC"/>
    <w:rsid w:val="00FE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C2B258"/>
  <w14:defaultImageDpi w14:val="96"/>
  <w15:docId w15:val="{AA311B9A-D73B-4577-97DF-A24D20A8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Pro" w:eastAsiaTheme="minorEastAsia" w:hAnsi="Segoe Pro" w:cs="Segoe"/>
        <w:color w:val="000000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0" w:qFormat="1"/>
    <w:lsdException w:name="heading 2" w:locked="0" w:uiPriority="9" w:qFormat="1"/>
    <w:lsdException w:name="heading 3" w:locked="0" w:uiPriority="0" w:qFormat="1"/>
    <w:lsdException w:name="heading 4" w:locked="0" w:uiPriority="4"/>
    <w:lsdException w:name="heading 5" w:locked="0" w:uiPriority="0"/>
    <w:lsdException w:name="heading 6" w:semiHidden="1" w:uiPriority="5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/>
    <w:lsdException w:name="Table Theme" w:semiHidden="1" w:unhideWhenUsed="1"/>
    <w:lsdException w:name="Placeholder Text" w:locked="0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5746BF"/>
    <w:pPr>
      <w:spacing w:after="160" w:line="259" w:lineRule="auto"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next w:val="Normalunindented"/>
    <w:link w:val="Heading1Char"/>
    <w:rsid w:val="00DC2BB5"/>
    <w:pPr>
      <w:keepNext/>
      <w:keepLines/>
      <w:pBdr>
        <w:bottom w:val="single" w:sz="4" w:space="5" w:color="auto"/>
      </w:pBdr>
      <w:suppressAutoHyphens/>
      <w:spacing w:before="320" w:after="240" w:line="340" w:lineRule="atLeast"/>
      <w:outlineLvl w:val="0"/>
    </w:pPr>
    <w:rPr>
      <w:b/>
      <w:bCs/>
      <w:sz w:val="29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5A01EE"/>
    <w:pPr>
      <w:pBdr>
        <w:bottom w:val="none" w:sz="0" w:space="0" w:color="auto"/>
      </w:pBdr>
      <w:spacing w:before="260" w:after="60" w:line="320" w:lineRule="atLeast"/>
      <w:ind w:left="475"/>
      <w:outlineLvl w:val="1"/>
    </w:pPr>
    <w:rPr>
      <w:rFonts w:ascii="Segoe Pro Semibold" w:hAnsi="Segoe Pro Semibold" w:cs="Segoe Semibold"/>
      <w:b w:val="0"/>
      <w:sz w:val="28"/>
      <w:szCs w:val="28"/>
    </w:rPr>
  </w:style>
  <w:style w:type="paragraph" w:styleId="Heading3">
    <w:name w:val="heading 3"/>
    <w:basedOn w:val="Heading2"/>
    <w:next w:val="Normal"/>
    <w:link w:val="Heading3Char"/>
    <w:rsid w:val="009D0DDD"/>
    <w:pPr>
      <w:spacing w:before="220" w:after="80" w:line="260" w:lineRule="atLeast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rsid w:val="009D0DDD"/>
    <w:pPr>
      <w:spacing w:before="40" w:line="240" w:lineRule="atLeast"/>
      <w:outlineLvl w:val="3"/>
    </w:pPr>
  </w:style>
  <w:style w:type="paragraph" w:styleId="Heading5">
    <w:name w:val="heading 5"/>
    <w:basedOn w:val="Normal"/>
    <w:next w:val="Normal"/>
    <w:link w:val="Heading5Char"/>
    <w:uiPriority w:val="4"/>
    <w:rsid w:val="009D0DDD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locked/>
    <w:rsid w:val="003C113A"/>
    <w:rPr>
      <w:sz w:val="16"/>
      <w:szCs w:val="16"/>
    </w:rPr>
  </w:style>
  <w:style w:type="paragraph" w:customStyle="1" w:styleId="ChTitle">
    <w:name w:val="Ch Title"/>
    <w:basedOn w:val="Normal"/>
    <w:next w:val="Normal"/>
    <w:rsid w:val="00CE7198"/>
    <w:pPr>
      <w:tabs>
        <w:tab w:val="right" w:pos="1800"/>
        <w:tab w:val="left" w:pos="2400"/>
      </w:tabs>
      <w:suppressAutoHyphens/>
      <w:spacing w:after="380" w:line="560" w:lineRule="atLeast"/>
      <w:outlineLvl w:val="0"/>
    </w:pPr>
    <w:rPr>
      <w:rFonts w:ascii="Segoe Pro Semibold" w:hAnsi="Segoe Pro Semibold" w:cs="Segoe Semibold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DC2BB5"/>
    <w:rPr>
      <w:rFonts w:ascii="Segoe" w:hAnsi="Segoe" w:cs="Segoe"/>
      <w:b/>
      <w:bCs/>
      <w:color w:val="000000"/>
      <w:sz w:val="29"/>
      <w:szCs w:val="32"/>
    </w:rPr>
  </w:style>
  <w:style w:type="character" w:customStyle="1" w:styleId="Heading2Char">
    <w:name w:val="Heading 2 Char"/>
    <w:basedOn w:val="DefaultParagraphFont"/>
    <w:link w:val="Heading2"/>
    <w:rsid w:val="005A01EE"/>
    <w:rPr>
      <w:rFonts w:ascii="Segoe Pro Semibold" w:hAnsi="Segoe Pro Semibold" w:cs="Segoe Semibold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D0DDD"/>
    <w:rPr>
      <w:rFonts w:ascii="Segoe Semibold" w:hAnsi="Segoe Semibold" w:cs="Segoe Semibold"/>
      <w:bCs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rsid w:val="009D0DDD"/>
    <w:rPr>
      <w:rFonts w:ascii="Segoe" w:hAnsi="Segoe" w:cs="Segoe"/>
      <w:color w:val="000000"/>
      <w:sz w:val="18"/>
      <w:szCs w:val="19"/>
    </w:rPr>
  </w:style>
  <w:style w:type="paragraph" w:customStyle="1" w:styleId="Readeraidonly">
    <w:name w:val="Readeraid (only)"/>
    <w:basedOn w:val="Normal"/>
    <w:next w:val="Normal"/>
    <w:uiPriority w:val="6"/>
    <w:qFormat/>
    <w:rsid w:val="00672D6F"/>
    <w:pPr>
      <w:spacing w:before="240" w:after="360" w:line="220" w:lineRule="atLeast"/>
      <w:ind w:left="720" w:right="240"/>
    </w:pPr>
    <w:rPr>
      <w:sz w:val="17"/>
      <w:szCs w:val="17"/>
    </w:rPr>
  </w:style>
  <w:style w:type="paragraph" w:customStyle="1" w:styleId="Set-OffLine">
    <w:name w:val="Set-Off Line"/>
    <w:basedOn w:val="Normal"/>
    <w:next w:val="Normal"/>
    <w:uiPriority w:val="10"/>
    <w:pPr>
      <w:suppressAutoHyphens/>
    </w:pPr>
    <w:rPr>
      <w:i/>
      <w:iCs/>
    </w:rPr>
  </w:style>
  <w:style w:type="paragraph" w:customStyle="1" w:styleId="BlockQuote">
    <w:name w:val="Block Quote"/>
    <w:basedOn w:val="Normal"/>
    <w:uiPriority w:val="10"/>
    <w:rsid w:val="009F56E6"/>
    <w:pPr>
      <w:suppressAutoHyphens/>
      <w:spacing w:before="120" w:after="0"/>
      <w:ind w:left="720" w:right="475" w:firstLine="245"/>
    </w:pPr>
    <w:rPr>
      <w:i/>
      <w:iCs/>
    </w:rPr>
  </w:style>
  <w:style w:type="paragraph" w:customStyle="1" w:styleId="Authorblockquote">
    <w:name w:val="Author (block quote)"/>
    <w:basedOn w:val="BlockQuote"/>
    <w:next w:val="Normal"/>
    <w:uiPriority w:val="10"/>
    <w:rsid w:val="009F56E6"/>
    <w:pPr>
      <w:spacing w:before="0" w:after="240"/>
      <w:jc w:val="right"/>
    </w:pPr>
    <w:rPr>
      <w:sz w:val="16"/>
    </w:rPr>
  </w:style>
  <w:style w:type="paragraph" w:customStyle="1" w:styleId="NumList">
    <w:name w:val="Num List"/>
    <w:basedOn w:val="Normal"/>
    <w:uiPriority w:val="3"/>
    <w:qFormat/>
    <w:rsid w:val="00861925"/>
    <w:pPr>
      <w:numPr>
        <w:numId w:val="21"/>
      </w:numPr>
    </w:pPr>
  </w:style>
  <w:style w:type="paragraph" w:customStyle="1" w:styleId="Fig-Graphic">
    <w:name w:val="Fig-Graphic"/>
    <w:basedOn w:val="Normal"/>
    <w:next w:val="Num-Caption"/>
    <w:uiPriority w:val="1"/>
    <w:qFormat/>
    <w:rsid w:val="007A74D6"/>
    <w:pPr>
      <w:suppressAutoHyphens/>
      <w:spacing w:before="180" w:after="80" w:line="240" w:lineRule="atLeast"/>
      <w:ind w:left="480"/>
    </w:pPr>
    <w:rPr>
      <w:iCs/>
    </w:rPr>
  </w:style>
  <w:style w:type="paragraph" w:customStyle="1" w:styleId="BullList">
    <w:name w:val="Bull List"/>
    <w:basedOn w:val="NumList"/>
    <w:uiPriority w:val="2"/>
    <w:qFormat/>
    <w:rsid w:val="00BB2406"/>
    <w:pPr>
      <w:numPr>
        <w:numId w:val="25"/>
      </w:numPr>
      <w:ind w:left="1051"/>
    </w:pPr>
  </w:style>
  <w:style w:type="paragraph" w:customStyle="1" w:styleId="ListFig-Graphic">
    <w:name w:val="List Fig-Graphic"/>
    <w:basedOn w:val="Fig-Graphic"/>
    <w:uiPriority w:val="12"/>
    <w:rsid w:val="009F56E6"/>
    <w:pPr>
      <w:ind w:left="1022"/>
    </w:pPr>
    <w:rPr>
      <w:sz w:val="20"/>
      <w:szCs w:val="20"/>
    </w:rPr>
  </w:style>
  <w:style w:type="paragraph" w:customStyle="1" w:styleId="Num-Caption">
    <w:name w:val="Num-Caption"/>
    <w:basedOn w:val="Normal"/>
    <w:next w:val="AltText"/>
    <w:uiPriority w:val="1"/>
    <w:qFormat/>
    <w:rsid w:val="00176DD7"/>
    <w:pPr>
      <w:keepLines/>
      <w:spacing w:after="240" w:line="200" w:lineRule="atLeast"/>
    </w:pPr>
    <w:rPr>
      <w:sz w:val="16"/>
      <w:szCs w:val="16"/>
    </w:rPr>
  </w:style>
  <w:style w:type="paragraph" w:customStyle="1" w:styleId="ListNum-Caption">
    <w:name w:val="List Num-Caption"/>
    <w:basedOn w:val="Num-Caption"/>
    <w:next w:val="AltText"/>
    <w:uiPriority w:val="12"/>
    <w:rsid w:val="00CB0732"/>
    <w:pPr>
      <w:spacing w:after="280"/>
      <w:ind w:left="1018"/>
    </w:pPr>
  </w:style>
  <w:style w:type="paragraph" w:customStyle="1" w:styleId="ReaderaidFig-Graphic">
    <w:name w:val="Readeraid Fig-Graphic"/>
    <w:basedOn w:val="Fig-Graphic"/>
    <w:next w:val="Readeraidmid"/>
    <w:uiPriority w:val="14"/>
    <w:rsid w:val="00CE1764"/>
    <w:pPr>
      <w:spacing w:before="0"/>
      <w:ind w:left="720"/>
    </w:pPr>
  </w:style>
  <w:style w:type="paragraph" w:customStyle="1" w:styleId="ReaderaidNum-Caption">
    <w:name w:val="Readeraid Num-Caption"/>
    <w:basedOn w:val="Num-Caption"/>
    <w:next w:val="Readeraidmid"/>
    <w:uiPriority w:val="14"/>
    <w:rsid w:val="00CE1764"/>
    <w:pPr>
      <w:spacing w:after="80"/>
      <w:ind w:left="720"/>
    </w:pPr>
  </w:style>
  <w:style w:type="paragraph" w:customStyle="1" w:styleId="SbarHead">
    <w:name w:val="Sbar Head"/>
    <w:basedOn w:val="Heading2"/>
    <w:next w:val="SbarParafirst"/>
    <w:uiPriority w:val="7"/>
    <w:qFormat/>
    <w:rsid w:val="00914CF6"/>
    <w:pPr>
      <w:spacing w:before="320" w:line="280" w:lineRule="atLeast"/>
      <w:ind w:left="720" w:right="240"/>
      <w:outlineLvl w:val="9"/>
    </w:pPr>
    <w:rPr>
      <w:sz w:val="23"/>
      <w:szCs w:val="24"/>
    </w:rPr>
  </w:style>
  <w:style w:type="paragraph" w:customStyle="1" w:styleId="SbarParamid">
    <w:name w:val="Sbar Para (mid)"/>
    <w:basedOn w:val="SbarParafirst"/>
    <w:uiPriority w:val="7"/>
    <w:qFormat/>
    <w:rsid w:val="00151710"/>
    <w:pPr>
      <w:ind w:firstLine="240"/>
    </w:pPr>
  </w:style>
  <w:style w:type="paragraph" w:customStyle="1" w:styleId="SbarFig-Graphic">
    <w:name w:val="Sbar Fig-Graphic"/>
    <w:basedOn w:val="Fig-Graphic"/>
    <w:next w:val="SbarParalast"/>
    <w:uiPriority w:val="16"/>
    <w:qFormat/>
    <w:rsid w:val="007A74D6"/>
    <w:pPr>
      <w:ind w:left="720" w:right="240"/>
    </w:pPr>
  </w:style>
  <w:style w:type="paragraph" w:customStyle="1" w:styleId="SbarListFig-Graphic">
    <w:name w:val="Sbar List Fig-Graphic"/>
    <w:basedOn w:val="SbarFig-Graphic"/>
    <w:next w:val="SbarNumList"/>
    <w:uiPriority w:val="18"/>
    <w:rsid w:val="00743770"/>
    <w:pPr>
      <w:ind w:left="1195" w:right="245"/>
    </w:pPr>
  </w:style>
  <w:style w:type="paragraph" w:customStyle="1" w:styleId="SbarNum-Caption">
    <w:name w:val="Sbar Num-Caption"/>
    <w:basedOn w:val="Num-Caption"/>
    <w:next w:val="AltText"/>
    <w:uiPriority w:val="16"/>
    <w:rsid w:val="00FC65AC"/>
    <w:pPr>
      <w:spacing w:after="140" w:line="210" w:lineRule="atLeast"/>
      <w:ind w:left="720" w:right="240"/>
    </w:pPr>
    <w:rPr>
      <w:sz w:val="17"/>
      <w:szCs w:val="17"/>
    </w:rPr>
  </w:style>
  <w:style w:type="paragraph" w:customStyle="1" w:styleId="SbarParalast">
    <w:name w:val="Sbar Para (last)"/>
    <w:basedOn w:val="SbarParafirst"/>
    <w:next w:val="Normal"/>
    <w:uiPriority w:val="7"/>
    <w:qFormat/>
    <w:rsid w:val="00F90186"/>
    <w:pPr>
      <w:spacing w:after="480"/>
      <w:ind w:firstLine="240"/>
    </w:pPr>
  </w:style>
  <w:style w:type="paragraph" w:customStyle="1" w:styleId="SbarParafirst">
    <w:name w:val="Sbar Para (first)"/>
    <w:basedOn w:val="Normalunindented"/>
    <w:next w:val="SbarParamid"/>
    <w:uiPriority w:val="7"/>
    <w:qFormat/>
    <w:rsid w:val="008F744D"/>
    <w:pPr>
      <w:ind w:left="720" w:right="240"/>
    </w:pPr>
  </w:style>
  <w:style w:type="paragraph" w:customStyle="1" w:styleId="SbarBullList">
    <w:name w:val="Sbar Bull List"/>
    <w:basedOn w:val="BullList"/>
    <w:uiPriority w:val="17"/>
    <w:rsid w:val="00C86F3E"/>
    <w:pPr>
      <w:numPr>
        <w:numId w:val="27"/>
      </w:numPr>
      <w:ind w:left="1080" w:right="245"/>
    </w:pPr>
  </w:style>
  <w:style w:type="paragraph" w:customStyle="1" w:styleId="SbarListFig-Graphic2">
    <w:name w:val="Sbar List Fig-Graphic 2"/>
    <w:basedOn w:val="SbarListFig-Graphic"/>
    <w:uiPriority w:val="18"/>
    <w:pPr>
      <w:ind w:left="1500"/>
    </w:pPr>
  </w:style>
  <w:style w:type="paragraph" w:customStyle="1" w:styleId="SbarListNum-Caption">
    <w:name w:val="Sbar List Num-Caption"/>
    <w:basedOn w:val="SbarNum-Caption"/>
    <w:next w:val="AltText"/>
    <w:uiPriority w:val="18"/>
    <w:rsid w:val="00FC65AC"/>
    <w:pPr>
      <w:spacing w:after="100"/>
      <w:ind w:left="1200"/>
    </w:pPr>
  </w:style>
  <w:style w:type="paragraph" w:customStyle="1" w:styleId="ChTOCHead">
    <w:name w:val="Ch TOC Head"/>
    <w:basedOn w:val="Normal"/>
    <w:next w:val="Normal"/>
    <w:uiPriority w:val="11"/>
    <w:rsid w:val="005B2C78"/>
    <w:pPr>
      <w:keepNext/>
      <w:keepLines/>
      <w:suppressAutoHyphens/>
      <w:spacing w:before="200" w:after="40" w:line="260" w:lineRule="atLeast"/>
      <w:ind w:left="1020" w:right="240"/>
    </w:pPr>
    <w:rPr>
      <w:rFonts w:ascii="Segoe Pro Semibold" w:hAnsi="Segoe Pro Semibold" w:cs="Segoe Semibold"/>
      <w:sz w:val="20"/>
      <w:szCs w:val="20"/>
    </w:rPr>
  </w:style>
  <w:style w:type="paragraph" w:customStyle="1" w:styleId="CodeBlock">
    <w:name w:val="Code Block"/>
    <w:basedOn w:val="Normal"/>
    <w:uiPriority w:val="5"/>
    <w:qFormat/>
    <w:rsid w:val="00A26C82"/>
    <w:pPr>
      <w:suppressAutoHyphens/>
      <w:spacing w:before="80" w:line="200" w:lineRule="exact"/>
    </w:pPr>
    <w:rPr>
      <w:rFonts w:ascii="Lucida Sans Typewriter Std" w:hAnsi="Lucida Sans Typewriter Std" w:cs="Lucida Sans Typewriter Std"/>
      <w:sz w:val="14"/>
      <w:szCs w:val="14"/>
    </w:rPr>
  </w:style>
  <w:style w:type="paragraph" w:customStyle="1" w:styleId="CodeBlockScreened">
    <w:name w:val="Code Block Screened"/>
    <w:basedOn w:val="CodeBlock"/>
    <w:uiPriority w:val="5"/>
    <w:rsid w:val="00A26C82"/>
    <w:pPr>
      <w:shd w:val="pct10" w:color="auto" w:fill="FFFFFF" w:themeFill="background1"/>
      <w:spacing w:before="300" w:after="400"/>
      <w:ind w:left="720" w:right="240"/>
    </w:pPr>
  </w:style>
  <w:style w:type="paragraph" w:customStyle="1" w:styleId="CodeBlockHead">
    <w:name w:val="Code Block Head"/>
    <w:basedOn w:val="Normal"/>
    <w:next w:val="CodeBlock"/>
    <w:uiPriority w:val="13"/>
    <w:rsid w:val="005B2C78"/>
    <w:pPr>
      <w:suppressAutoHyphens/>
      <w:spacing w:after="80" w:line="180" w:lineRule="atLeast"/>
      <w:ind w:left="480"/>
    </w:pPr>
    <w:rPr>
      <w:rFonts w:ascii="Segoe Pro Semibold" w:hAnsi="Segoe Pro Semibold" w:cs="Segoe Semibold"/>
      <w:sz w:val="14"/>
    </w:rPr>
  </w:style>
  <w:style w:type="paragraph" w:customStyle="1" w:styleId="CodeBlockScreenedHead">
    <w:name w:val="Code Block Screened Head"/>
    <w:basedOn w:val="CodeBlockHead"/>
    <w:next w:val="CodeBlockScreened"/>
    <w:uiPriority w:val="13"/>
    <w:rsid w:val="007B228A"/>
    <w:pPr>
      <w:spacing w:before="300" w:after="0"/>
      <w:ind w:left="720" w:right="240"/>
    </w:pPr>
  </w:style>
  <w:style w:type="paragraph" w:customStyle="1" w:styleId="CodeBlockNum-Caption">
    <w:name w:val="Code Block Num-Caption"/>
    <w:basedOn w:val="Num-Caption"/>
    <w:uiPriority w:val="13"/>
    <w:rsid w:val="00B917AC"/>
    <w:pPr>
      <w:spacing w:before="100" w:after="120"/>
    </w:pPr>
  </w:style>
  <w:style w:type="paragraph" w:customStyle="1" w:styleId="CodeBlockScreenedafterHead">
    <w:name w:val="Code Block Screened (after Head)"/>
    <w:basedOn w:val="CodeBlockScreened"/>
    <w:uiPriority w:val="13"/>
    <w:rsid w:val="000C67E9"/>
    <w:pPr>
      <w:spacing w:before="80"/>
    </w:pPr>
  </w:style>
  <w:style w:type="paragraph" w:customStyle="1" w:styleId="CodeBlockScreenedHeadmid">
    <w:name w:val="Code Block Screened Head (mid)"/>
    <w:basedOn w:val="CodeBlockScreenedHead"/>
    <w:uiPriority w:val="13"/>
    <w:pPr>
      <w:spacing w:before="120"/>
    </w:pPr>
  </w:style>
  <w:style w:type="paragraph" w:customStyle="1" w:styleId="ListCodeBlock">
    <w:name w:val="List Code Block"/>
    <w:basedOn w:val="CodeBlock"/>
    <w:uiPriority w:val="12"/>
    <w:rsid w:val="00BE31DE"/>
    <w:pPr>
      <w:ind w:left="720"/>
    </w:pPr>
  </w:style>
  <w:style w:type="paragraph" w:customStyle="1" w:styleId="ListCodeBlockScreened">
    <w:name w:val="List Code Block Screened"/>
    <w:basedOn w:val="CodeBlockScreened"/>
    <w:next w:val="Normal"/>
    <w:uiPriority w:val="12"/>
    <w:rsid w:val="00FC5085"/>
    <w:pPr>
      <w:spacing w:before="320"/>
      <w:ind w:left="1080"/>
    </w:pPr>
  </w:style>
  <w:style w:type="paragraph" w:customStyle="1" w:styleId="Readeraidfirst">
    <w:name w:val="Readeraid (first)"/>
    <w:basedOn w:val="Readeraidonly"/>
    <w:next w:val="Readeraidmid"/>
    <w:uiPriority w:val="6"/>
    <w:rsid w:val="00C93997"/>
    <w:pPr>
      <w:spacing w:after="80"/>
    </w:pPr>
  </w:style>
  <w:style w:type="paragraph" w:customStyle="1" w:styleId="ReaderaidCodeBlock">
    <w:name w:val="Readeraid Code Block"/>
    <w:basedOn w:val="CodeBlock"/>
    <w:uiPriority w:val="15"/>
    <w:rsid w:val="00CE1764"/>
    <w:pPr>
      <w:spacing w:before="40" w:after="80"/>
      <w:ind w:left="720" w:right="240"/>
    </w:pPr>
  </w:style>
  <w:style w:type="paragraph" w:customStyle="1" w:styleId="SbarCodeBlock">
    <w:name w:val="Sbar Code Block"/>
    <w:basedOn w:val="ReaderaidCodeBlock"/>
    <w:next w:val="SbarParalast"/>
    <w:uiPriority w:val="17"/>
    <w:rsid w:val="00EB4DE3"/>
    <w:pPr>
      <w:spacing w:before="0" w:after="100"/>
    </w:pPr>
  </w:style>
  <w:style w:type="paragraph" w:customStyle="1" w:styleId="SbarListCodeBlock">
    <w:name w:val="Sbar List Code Block"/>
    <w:basedOn w:val="SbarCodeBlock"/>
    <w:uiPriority w:val="18"/>
    <w:rsid w:val="00FC65AC"/>
    <w:pPr>
      <w:spacing w:before="40" w:after="80"/>
      <w:ind w:left="1200"/>
    </w:pPr>
  </w:style>
  <w:style w:type="paragraph" w:customStyle="1" w:styleId="ListPara">
    <w:name w:val="List Para"/>
    <w:basedOn w:val="Normal"/>
    <w:uiPriority w:val="2"/>
    <w:qFormat/>
    <w:rsid w:val="00B0394D"/>
    <w:pPr>
      <w:ind w:left="1080"/>
    </w:pPr>
  </w:style>
  <w:style w:type="paragraph" w:customStyle="1" w:styleId="ListSet-OffLine">
    <w:name w:val="List Set-Off Line"/>
    <w:basedOn w:val="Set-OffLine"/>
    <w:uiPriority w:val="12"/>
    <w:rsid w:val="009258F7"/>
    <w:pPr>
      <w:ind w:left="1080"/>
    </w:pPr>
  </w:style>
  <w:style w:type="paragraph" w:customStyle="1" w:styleId="NumList2">
    <w:name w:val="Num List 2"/>
    <w:basedOn w:val="NumList"/>
    <w:uiPriority w:val="3"/>
    <w:rsid w:val="006262B9"/>
    <w:pPr>
      <w:numPr>
        <w:numId w:val="26"/>
      </w:numPr>
    </w:pPr>
  </w:style>
  <w:style w:type="paragraph" w:customStyle="1" w:styleId="BullList2">
    <w:name w:val="Bull List 2"/>
    <w:basedOn w:val="BullList"/>
    <w:uiPriority w:val="2"/>
    <w:rsid w:val="009757D2"/>
    <w:pPr>
      <w:tabs>
        <w:tab w:val="left" w:pos="1152"/>
      </w:tabs>
      <w:ind w:left="1440"/>
    </w:pPr>
  </w:style>
  <w:style w:type="paragraph" w:customStyle="1" w:styleId="ProcedureListHead">
    <w:name w:val="Procedure List Head"/>
    <w:basedOn w:val="Normal"/>
    <w:next w:val="Normal"/>
    <w:uiPriority w:val="2"/>
    <w:rsid w:val="005A4CFC"/>
    <w:pPr>
      <w:keepNext/>
      <w:shd w:val="pct10" w:color="auto" w:fill="auto"/>
      <w:suppressAutoHyphens/>
      <w:spacing w:before="240" w:after="200" w:line="280" w:lineRule="atLeast"/>
      <w:ind w:left="640"/>
    </w:pPr>
    <w:rPr>
      <w:rFonts w:ascii="Segoe Pro Semibold" w:hAnsi="Segoe Pro Semibold" w:cs="Segoe Semibold"/>
      <w:sz w:val="20"/>
      <w:szCs w:val="20"/>
    </w:rPr>
  </w:style>
  <w:style w:type="paragraph" w:customStyle="1" w:styleId="ListReaderaidonly">
    <w:name w:val="List Readeraid (only)"/>
    <w:basedOn w:val="Readeraidonly"/>
    <w:next w:val="Normal"/>
    <w:uiPriority w:val="12"/>
    <w:rsid w:val="008B574C"/>
    <w:pPr>
      <w:ind w:left="1560"/>
    </w:pPr>
  </w:style>
  <w:style w:type="paragraph" w:customStyle="1" w:styleId="ListReaderaidfirst">
    <w:name w:val="List Readeraid (first)"/>
    <w:basedOn w:val="ListReaderaidonly"/>
    <w:next w:val="ListReaderaidmid"/>
    <w:uiPriority w:val="12"/>
    <w:rsid w:val="001D5CF2"/>
    <w:pPr>
      <w:spacing w:after="140"/>
      <w:ind w:left="1080" w:right="245"/>
    </w:pPr>
  </w:style>
  <w:style w:type="paragraph" w:customStyle="1" w:styleId="ListReaderaidmid">
    <w:name w:val="List Readeraid (mid)"/>
    <w:basedOn w:val="ListReaderaidfirst"/>
    <w:uiPriority w:val="12"/>
    <w:rsid w:val="009258F7"/>
    <w:pPr>
      <w:spacing w:before="0"/>
    </w:pPr>
  </w:style>
  <w:style w:type="paragraph" w:customStyle="1" w:styleId="ListReaderaidlast">
    <w:name w:val="List Readeraid (last)"/>
    <w:basedOn w:val="ListReaderaidonly"/>
    <w:next w:val="Normal"/>
    <w:uiPriority w:val="12"/>
    <w:rsid w:val="001D5CF2"/>
    <w:pPr>
      <w:spacing w:before="0"/>
      <w:ind w:left="1080" w:right="245"/>
    </w:pPr>
  </w:style>
  <w:style w:type="paragraph" w:customStyle="1" w:styleId="ReaderaidHead">
    <w:name w:val="Readeraid Head"/>
    <w:basedOn w:val="SbarHead"/>
    <w:uiPriority w:val="15"/>
  </w:style>
  <w:style w:type="paragraph" w:customStyle="1" w:styleId="SbarReaderaidonly">
    <w:name w:val="Sbar Readeraid (only)"/>
    <w:basedOn w:val="Readeraidonly"/>
    <w:next w:val="SbarParamid"/>
    <w:uiPriority w:val="17"/>
    <w:rsid w:val="008357D3"/>
    <w:pPr>
      <w:ind w:left="1138" w:right="475"/>
    </w:pPr>
  </w:style>
  <w:style w:type="paragraph" w:customStyle="1" w:styleId="SeeAlso">
    <w:name w:val="See Also"/>
    <w:basedOn w:val="Normal"/>
    <w:next w:val="Normal"/>
    <w:uiPriority w:val="3"/>
    <w:qFormat/>
    <w:rsid w:val="00B17704"/>
    <w:pPr>
      <w:keepLines/>
      <w:suppressAutoHyphens/>
      <w:spacing w:before="40" w:line="240" w:lineRule="atLeast"/>
      <w:ind w:left="480"/>
    </w:pPr>
    <w:rPr>
      <w:i/>
      <w:iCs/>
      <w:sz w:val="17"/>
    </w:rPr>
  </w:style>
  <w:style w:type="paragraph" w:customStyle="1" w:styleId="ChTOC">
    <w:name w:val="Ch TOC"/>
    <w:basedOn w:val="Normal"/>
    <w:uiPriority w:val="11"/>
    <w:rsid w:val="005B2C78"/>
    <w:pPr>
      <w:tabs>
        <w:tab w:val="left" w:pos="8260"/>
      </w:tabs>
      <w:spacing w:after="0" w:line="260" w:lineRule="atLeast"/>
      <w:ind w:left="1020" w:right="240"/>
    </w:pPr>
    <w:rPr>
      <w:rFonts w:ascii="Segoe Pro Semibold" w:hAnsi="Segoe Pro Semibold" w:cs="Segoe Semibold"/>
      <w:sz w:val="20"/>
      <w:szCs w:val="20"/>
    </w:rPr>
  </w:style>
  <w:style w:type="paragraph" w:customStyle="1" w:styleId="SbarSubhead">
    <w:name w:val="Sbar Subhead"/>
    <w:basedOn w:val="SbarHead"/>
    <w:next w:val="Normal"/>
    <w:uiPriority w:val="17"/>
    <w:pPr>
      <w:spacing w:before="0" w:after="0"/>
    </w:pPr>
    <w:rPr>
      <w:sz w:val="20"/>
      <w:szCs w:val="20"/>
    </w:rPr>
  </w:style>
  <w:style w:type="paragraph" w:customStyle="1" w:styleId="SbarSet-OffLine">
    <w:name w:val="Sbar Set-Off Line"/>
    <w:basedOn w:val="Set-OffLine"/>
    <w:next w:val="SbarParamid"/>
    <w:uiPriority w:val="17"/>
    <w:rsid w:val="00FC65AC"/>
    <w:pPr>
      <w:ind w:left="840" w:right="240"/>
    </w:pPr>
  </w:style>
  <w:style w:type="paragraph" w:customStyle="1" w:styleId="SbarNumList">
    <w:name w:val="Sbar Num List"/>
    <w:basedOn w:val="NumList"/>
    <w:uiPriority w:val="17"/>
    <w:rsid w:val="00C86F3E"/>
    <w:pPr>
      <w:numPr>
        <w:numId w:val="28"/>
      </w:numPr>
      <w:ind w:left="1080" w:right="245"/>
    </w:pPr>
  </w:style>
  <w:style w:type="paragraph" w:customStyle="1" w:styleId="SbarListSet-OffLine">
    <w:name w:val="Sbar List Set-Off Line"/>
    <w:basedOn w:val="SbarSet-OffLine"/>
    <w:next w:val="SbarNumList"/>
    <w:uiPriority w:val="18"/>
    <w:rsid w:val="00FC65AC"/>
    <w:pPr>
      <w:spacing w:after="80"/>
      <w:ind w:left="1200"/>
    </w:pPr>
  </w:style>
  <w:style w:type="paragraph" w:customStyle="1" w:styleId="SbarBullList2">
    <w:name w:val="Sbar Bull List 2"/>
    <w:basedOn w:val="BullList2"/>
    <w:uiPriority w:val="17"/>
    <w:rsid w:val="00EB4DE3"/>
    <w:pPr>
      <w:tabs>
        <w:tab w:val="clear" w:pos="1152"/>
        <w:tab w:val="left" w:pos="1080"/>
      </w:tabs>
    </w:pPr>
  </w:style>
  <w:style w:type="paragraph" w:customStyle="1" w:styleId="BasicParagraph">
    <w:name w:val="[Basic Paragraph]"/>
    <w:basedOn w:val="Normal"/>
    <w:uiPriority w:val="99"/>
    <w:semiHidden/>
    <w:locked/>
    <w:rsid w:val="008B3A37"/>
    <w:pPr>
      <w:spacing w:after="0"/>
      <w:textAlignment w:val="center"/>
    </w:pPr>
    <w:rPr>
      <w:color w:val="ED1C24"/>
    </w:rPr>
  </w:style>
  <w:style w:type="paragraph" w:customStyle="1" w:styleId="TableNum-Title">
    <w:name w:val="Table Num-Title"/>
    <w:basedOn w:val="BasicParagraph"/>
    <w:next w:val="Table"/>
    <w:uiPriority w:val="8"/>
    <w:rsid w:val="00045368"/>
    <w:pPr>
      <w:spacing w:before="60" w:after="60" w:line="200" w:lineRule="exact"/>
      <w:ind w:left="691"/>
    </w:pPr>
    <w:rPr>
      <w:bCs/>
      <w:color w:val="000000"/>
      <w:sz w:val="17"/>
      <w:szCs w:val="17"/>
    </w:rPr>
  </w:style>
  <w:style w:type="paragraph" w:customStyle="1" w:styleId="ListTable">
    <w:name w:val="List Table"/>
    <w:basedOn w:val="ListPara"/>
    <w:next w:val="TableText"/>
    <w:uiPriority w:val="12"/>
    <w:locked/>
    <w:pPr>
      <w:spacing w:before="180"/>
    </w:pPr>
  </w:style>
  <w:style w:type="paragraph" w:customStyle="1" w:styleId="Table">
    <w:name w:val="Table"/>
    <w:basedOn w:val="ListTable"/>
    <w:uiPriority w:val="8"/>
    <w:rsid w:val="00FC65AC"/>
    <w:pPr>
      <w:spacing w:before="60"/>
      <w:ind w:left="480"/>
    </w:pPr>
  </w:style>
  <w:style w:type="paragraph" w:customStyle="1" w:styleId="ListTableNum-Title">
    <w:name w:val="List Table Num-Title"/>
    <w:basedOn w:val="TableNum-Title"/>
    <w:uiPriority w:val="12"/>
    <w:rsid w:val="0008725C"/>
    <w:pPr>
      <w:spacing w:before="40"/>
      <w:ind w:left="720"/>
    </w:pPr>
  </w:style>
  <w:style w:type="paragraph" w:customStyle="1" w:styleId="SbarTableNum-Title">
    <w:name w:val="Sbar Table Num-Title"/>
    <w:basedOn w:val="TableNum-Title"/>
    <w:uiPriority w:val="17"/>
    <w:rsid w:val="00FC65AC"/>
    <w:pPr>
      <w:ind w:left="720" w:right="240"/>
    </w:pPr>
  </w:style>
  <w:style w:type="paragraph" w:customStyle="1" w:styleId="ReaderaidTable">
    <w:name w:val="Readeraid Table"/>
    <w:basedOn w:val="Table"/>
    <w:next w:val="Readeraidlast"/>
    <w:uiPriority w:val="15"/>
    <w:rsid w:val="00CE1764"/>
    <w:pPr>
      <w:spacing w:before="100" w:after="80" w:line="220" w:lineRule="atLeast"/>
      <w:ind w:left="720"/>
    </w:pPr>
  </w:style>
  <w:style w:type="paragraph" w:customStyle="1" w:styleId="SbarTable">
    <w:name w:val="Sbar Table"/>
    <w:basedOn w:val="ReaderaidTable"/>
    <w:uiPriority w:val="17"/>
    <w:pPr>
      <w:spacing w:line="280" w:lineRule="atLeast"/>
    </w:pPr>
    <w:rPr>
      <w:sz w:val="20"/>
      <w:szCs w:val="20"/>
    </w:rPr>
  </w:style>
  <w:style w:type="paragraph" w:customStyle="1" w:styleId="Footnote">
    <w:name w:val="Footnote"/>
    <w:basedOn w:val="BasicParagraph"/>
    <w:uiPriority w:val="10"/>
    <w:rsid w:val="000C67E9"/>
    <w:pPr>
      <w:tabs>
        <w:tab w:val="left" w:pos="920"/>
      </w:tabs>
      <w:spacing w:after="40" w:line="180" w:lineRule="atLeast"/>
      <w:ind w:left="641" w:hanging="161"/>
    </w:pPr>
    <w:rPr>
      <w:color w:val="000000"/>
      <w:sz w:val="15"/>
      <w:szCs w:val="15"/>
    </w:rPr>
  </w:style>
  <w:style w:type="paragraph" w:customStyle="1" w:styleId="TableHead">
    <w:name w:val="Table Head"/>
    <w:basedOn w:val="Normal"/>
    <w:next w:val="TableText"/>
    <w:uiPriority w:val="8"/>
    <w:rsid w:val="000A5133"/>
    <w:pPr>
      <w:tabs>
        <w:tab w:val="right" w:pos="300"/>
        <w:tab w:val="left" w:pos="480"/>
      </w:tabs>
      <w:suppressAutoHyphens/>
      <w:spacing w:after="0" w:line="240" w:lineRule="exact"/>
    </w:pPr>
    <w:rPr>
      <w:rFonts w:cs="Segoe Semibold"/>
      <w:b/>
      <w:sz w:val="15"/>
      <w:szCs w:val="12"/>
    </w:rPr>
  </w:style>
  <w:style w:type="paragraph" w:customStyle="1" w:styleId="TableText">
    <w:name w:val="Table Text"/>
    <w:basedOn w:val="Normal"/>
    <w:uiPriority w:val="8"/>
    <w:rsid w:val="007B2BE8"/>
    <w:pPr>
      <w:tabs>
        <w:tab w:val="right" w:pos="300"/>
        <w:tab w:val="left" w:pos="480"/>
      </w:tabs>
      <w:spacing w:after="0" w:line="160" w:lineRule="atLeast"/>
    </w:pPr>
    <w:rPr>
      <w:sz w:val="14"/>
      <w:szCs w:val="14"/>
    </w:rPr>
  </w:style>
  <w:style w:type="paragraph" w:customStyle="1" w:styleId="Tabtext">
    <w:name w:val="Tab text"/>
    <w:basedOn w:val="Normal"/>
    <w:uiPriority w:val="10"/>
    <w:pPr>
      <w:spacing w:after="100"/>
    </w:pPr>
  </w:style>
  <w:style w:type="paragraph" w:customStyle="1" w:styleId="TableBullList">
    <w:name w:val="Table Bull List"/>
    <w:basedOn w:val="BullList"/>
    <w:uiPriority w:val="9"/>
    <w:pPr>
      <w:spacing w:after="40" w:line="160" w:lineRule="atLeast"/>
      <w:ind w:left="300"/>
    </w:pPr>
    <w:rPr>
      <w:sz w:val="14"/>
      <w:szCs w:val="14"/>
    </w:rPr>
  </w:style>
  <w:style w:type="paragraph" w:customStyle="1" w:styleId="TableCodeBlock">
    <w:name w:val="Table Code Block"/>
    <w:basedOn w:val="CodeBlock"/>
    <w:uiPriority w:val="9"/>
    <w:pPr>
      <w:spacing w:line="160" w:lineRule="atLeast"/>
    </w:pPr>
    <w:rPr>
      <w:sz w:val="13"/>
      <w:szCs w:val="13"/>
    </w:rPr>
  </w:style>
  <w:style w:type="paragraph" w:customStyle="1" w:styleId="Table2Head">
    <w:name w:val="Table 2 Head"/>
    <w:basedOn w:val="Normal"/>
    <w:uiPriority w:val="9"/>
    <w:locked/>
    <w:rsid w:val="005A4CFC"/>
    <w:pPr>
      <w:spacing w:after="0" w:line="190" w:lineRule="atLeast"/>
    </w:pPr>
    <w:rPr>
      <w:rFonts w:ascii="Segoe Pro Semibold" w:hAnsi="Segoe Pro Semibold" w:cs="Segoe Semibold"/>
      <w:caps/>
      <w:sz w:val="17"/>
      <w:szCs w:val="17"/>
    </w:rPr>
  </w:style>
  <w:style w:type="paragraph" w:customStyle="1" w:styleId="Readeraidmid">
    <w:name w:val="Readeraid (mid)"/>
    <w:basedOn w:val="Readeraidonly"/>
    <w:uiPriority w:val="6"/>
    <w:rsid w:val="00C93997"/>
    <w:pPr>
      <w:spacing w:before="0" w:after="80"/>
    </w:pPr>
  </w:style>
  <w:style w:type="paragraph" w:customStyle="1" w:styleId="ChNumber">
    <w:name w:val="Ch Number"/>
    <w:basedOn w:val="Normalunindented"/>
    <w:next w:val="ChTitle"/>
    <w:rsid w:val="004866F5"/>
    <w:pPr>
      <w:spacing w:after="0" w:line="360" w:lineRule="exact"/>
      <w:outlineLvl w:val="0"/>
    </w:pPr>
    <w:rPr>
      <w:sz w:val="32"/>
    </w:rPr>
  </w:style>
  <w:style w:type="character" w:customStyle="1" w:styleId="Bold">
    <w:name w:val="Bold"/>
    <w:uiPriority w:val="4"/>
    <w:qFormat/>
    <w:rsid w:val="005A01EE"/>
    <w:rPr>
      <w:b/>
    </w:rPr>
  </w:style>
  <w:style w:type="character" w:customStyle="1" w:styleId="SemiboldItalic">
    <w:name w:val="Semibold Italic"/>
    <w:uiPriority w:val="19"/>
    <w:rsid w:val="005A4CFC"/>
    <w:rPr>
      <w:rFonts w:ascii="Segoe Pro Semibold" w:hAnsi="Segoe Pro Semibold" w:cs="Segoe Semibold"/>
      <w:i/>
      <w:iCs/>
    </w:rPr>
  </w:style>
  <w:style w:type="character" w:customStyle="1" w:styleId="SemiboldReaderaidPrefix">
    <w:name w:val="Semibold (Readeraid Prefix)"/>
    <w:uiPriority w:val="99"/>
    <w:rsid w:val="005A4CFC"/>
    <w:rPr>
      <w:rFonts w:ascii="Segoe Pro Semibold" w:hAnsi="Segoe Pro Semibold" w:cs="Segoe Semibold"/>
      <w:sz w:val="19"/>
      <w:szCs w:val="19"/>
    </w:rPr>
  </w:style>
  <w:style w:type="character" w:customStyle="1" w:styleId="Italic">
    <w:name w:val="Italic"/>
    <w:uiPriority w:val="4"/>
    <w:qFormat/>
    <w:rsid w:val="005A4CFC"/>
    <w:rPr>
      <w:i/>
    </w:rPr>
  </w:style>
  <w:style w:type="character" w:customStyle="1" w:styleId="BoldItalic">
    <w:name w:val="Bold Italic"/>
    <w:uiPriority w:val="4"/>
    <w:qFormat/>
    <w:rsid w:val="005A4CFC"/>
    <w:rPr>
      <w:b/>
      <w:i/>
    </w:rPr>
  </w:style>
  <w:style w:type="character" w:customStyle="1" w:styleId="InlineCode">
    <w:name w:val="Inline Code"/>
    <w:uiPriority w:val="4"/>
    <w:rPr>
      <w:rFonts w:ascii="Lucida Sans Typewriter Std" w:hAnsi="Lucida Sans Typewriter Std" w:cs="Lucida Sans Typewriter Std"/>
      <w:spacing w:val="0"/>
      <w:sz w:val="17"/>
      <w:szCs w:val="17"/>
    </w:rPr>
  </w:style>
  <w:style w:type="character" w:customStyle="1" w:styleId="FigNum">
    <w:name w:val="Fig Num"/>
    <w:uiPriority w:val="8"/>
    <w:rPr>
      <w:b/>
      <w:bCs/>
      <w:caps/>
      <w:sz w:val="15"/>
      <w:szCs w:val="15"/>
    </w:rPr>
  </w:style>
  <w:style w:type="character" w:customStyle="1" w:styleId="Footnote1">
    <w:name w:val="Footnote1"/>
    <w:uiPriority w:val="99"/>
    <w:semiHidden/>
    <w:locked/>
    <w:rPr>
      <w:position w:val="4"/>
      <w:sz w:val="12"/>
      <w:szCs w:val="12"/>
      <w:vertAlign w:val="baseline"/>
    </w:rPr>
  </w:style>
  <w:style w:type="character" w:customStyle="1" w:styleId="BullList2Bullet">
    <w:name w:val="Bull List 2 Bullet"/>
    <w:uiPriority w:val="99"/>
    <w:semiHidden/>
    <w:locked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F0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36D"/>
    <w:rPr>
      <w:rFonts w:ascii="Tahoma" w:hAnsi="Tahoma" w:cs="Tahoma"/>
      <w:color w:val="0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3C11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113A"/>
    <w:rPr>
      <w:rFonts w:ascii="Segoe" w:hAnsi="Segoe" w:cs="Segoe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C11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13A"/>
    <w:rPr>
      <w:rFonts w:ascii="Segoe" w:hAnsi="Segoe" w:cs="Segoe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99"/>
    <w:rsid w:val="00A5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orsNote">
    <w:name w:val="Editor's Note"/>
    <w:basedOn w:val="Normal"/>
    <w:uiPriority w:val="10"/>
    <w:qFormat/>
    <w:rsid w:val="00C974FC"/>
    <w:rPr>
      <w:color w:val="FF0000"/>
      <w:sz w:val="16"/>
      <w:szCs w:val="16"/>
    </w:rPr>
  </w:style>
  <w:style w:type="paragraph" w:customStyle="1" w:styleId="MarginText">
    <w:name w:val="Margin Text"/>
    <w:basedOn w:val="Normal"/>
    <w:next w:val="Normal"/>
    <w:uiPriority w:val="10"/>
    <w:rsid w:val="00C974FC"/>
    <w:rPr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locked/>
    <w:rsid w:val="00D746E7"/>
    <w:pPr>
      <w:ind w:left="720"/>
      <w:contextualSpacing/>
    </w:pPr>
  </w:style>
  <w:style w:type="paragraph" w:customStyle="1" w:styleId="Normalunindented">
    <w:name w:val="Normal (unindented)"/>
    <w:basedOn w:val="Normal"/>
    <w:qFormat/>
    <w:rsid w:val="003904B2"/>
  </w:style>
  <w:style w:type="paragraph" w:customStyle="1" w:styleId="Readeraidlast">
    <w:name w:val="Readeraid (last)"/>
    <w:basedOn w:val="Readeraidonly"/>
    <w:next w:val="Normal"/>
    <w:uiPriority w:val="6"/>
    <w:rsid w:val="00C93997"/>
    <w:pPr>
      <w:spacing w:before="0"/>
    </w:pPr>
  </w:style>
  <w:style w:type="paragraph" w:customStyle="1" w:styleId="SbarParaonly">
    <w:name w:val="Sbar Para (only)"/>
    <w:basedOn w:val="SbarParafirst"/>
    <w:next w:val="Normal"/>
    <w:uiPriority w:val="7"/>
    <w:qFormat/>
    <w:rsid w:val="00F90186"/>
    <w:pPr>
      <w:spacing w:after="480"/>
    </w:pPr>
  </w:style>
  <w:style w:type="character" w:customStyle="1" w:styleId="H4">
    <w:name w:val="H4"/>
    <w:basedOn w:val="DefaultParagraphFont"/>
    <w:uiPriority w:val="19"/>
    <w:qFormat/>
    <w:locked/>
    <w:rsid w:val="007B228A"/>
    <w:rPr>
      <w:rFonts w:ascii="Segoe Pro" w:hAnsi="Segoe Pro"/>
      <w:b/>
      <w:bCs/>
      <w:sz w:val="17"/>
      <w:szCs w:val="17"/>
    </w:rPr>
  </w:style>
  <w:style w:type="paragraph" w:customStyle="1" w:styleId="ListPara2">
    <w:name w:val="List Para 2"/>
    <w:basedOn w:val="ListPara"/>
    <w:uiPriority w:val="2"/>
    <w:rsid w:val="006537E9"/>
    <w:pPr>
      <w:ind w:left="1440"/>
    </w:p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DC3F2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3F2C"/>
    <w:rPr>
      <w:rFonts w:ascii="Segoe" w:hAnsi="Segoe" w:cs="Segoe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DC3F2C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4"/>
    <w:rsid w:val="00334077"/>
    <w:rPr>
      <w:rFonts w:ascii="Segoe" w:eastAsiaTheme="majorEastAsia" w:hAnsi="Segoe" w:cstheme="majorBidi"/>
      <w:sz w:val="18"/>
      <w:szCs w:val="19"/>
    </w:rPr>
  </w:style>
  <w:style w:type="paragraph" w:customStyle="1" w:styleId="NumList2inBullList">
    <w:name w:val="Num List 2 (in Bull List)"/>
    <w:basedOn w:val="NumList2"/>
    <w:uiPriority w:val="3"/>
    <w:rsid w:val="00D867EF"/>
    <w:pPr>
      <w:numPr>
        <w:numId w:val="19"/>
      </w:numPr>
      <w:ind w:left="1440"/>
    </w:pPr>
  </w:style>
  <w:style w:type="paragraph" w:customStyle="1" w:styleId="Correct">
    <w:name w:val="Correct"/>
    <w:basedOn w:val="ListPara"/>
    <w:next w:val="ListPara"/>
    <w:uiPriority w:val="19"/>
    <w:semiHidden/>
    <w:rsid w:val="002E68D0"/>
    <w:rPr>
      <w:b/>
    </w:rPr>
  </w:style>
  <w:style w:type="paragraph" w:customStyle="1" w:styleId="Incorrect">
    <w:name w:val="Incorrect"/>
    <w:basedOn w:val="Correct"/>
    <w:next w:val="ListPara"/>
    <w:uiPriority w:val="19"/>
    <w:semiHidden/>
    <w:rsid w:val="002E68D0"/>
  </w:style>
  <w:style w:type="character" w:customStyle="1" w:styleId="PlaceHolderText">
    <w:name w:val="PlaceHolderText"/>
    <w:uiPriority w:val="19"/>
    <w:rsid w:val="00EE1358"/>
    <w:rPr>
      <w:color w:val="FF0000"/>
    </w:rPr>
  </w:style>
  <w:style w:type="character" w:customStyle="1" w:styleId="BoldCode">
    <w:name w:val="Bold Code"/>
    <w:uiPriority w:val="4"/>
    <w:rsid w:val="00A26C82"/>
    <w:rPr>
      <w:rFonts w:ascii="Lucida Sans Typewriter Std" w:hAnsi="Lucida Sans Typewriter Std"/>
      <w:b/>
    </w:rPr>
  </w:style>
  <w:style w:type="paragraph" w:customStyle="1" w:styleId="AltText">
    <w:name w:val="AltText"/>
    <w:basedOn w:val="Normalunindented"/>
    <w:next w:val="Normal"/>
    <w:qFormat/>
    <w:rsid w:val="0096242B"/>
    <w:pPr>
      <w:spacing w:line="200" w:lineRule="atLeast"/>
    </w:pPr>
    <w:rPr>
      <w:color w:val="00B050"/>
      <w:sz w:val="16"/>
    </w:rPr>
  </w:style>
  <w:style w:type="paragraph" w:customStyle="1" w:styleId="PartNumber">
    <w:name w:val="Part Number"/>
    <w:basedOn w:val="ChNumber"/>
    <w:next w:val="PartTitle"/>
    <w:uiPriority w:val="8"/>
    <w:rsid w:val="006C6695"/>
  </w:style>
  <w:style w:type="paragraph" w:customStyle="1" w:styleId="PartTitle">
    <w:name w:val="Part Title"/>
    <w:basedOn w:val="ChTitle"/>
    <w:next w:val="Normal"/>
    <w:uiPriority w:val="8"/>
    <w:rsid w:val="007B228A"/>
  </w:style>
  <w:style w:type="character" w:customStyle="1" w:styleId="ItalicCode">
    <w:name w:val="Italic Code"/>
    <w:basedOn w:val="BoldCode"/>
    <w:uiPriority w:val="4"/>
    <w:qFormat/>
    <w:rsid w:val="005A4CFC"/>
    <w:rPr>
      <w:rFonts w:ascii="Lucida Sans Typewriter Std" w:hAnsi="Lucida Sans Typewriter Std"/>
      <w:b w:val="0"/>
      <w:i/>
    </w:rPr>
  </w:style>
  <w:style w:type="paragraph" w:customStyle="1" w:styleId="Para">
    <w:name w:val="Para"/>
    <w:qFormat/>
    <w:rsid w:val="00C34931"/>
    <w:pPr>
      <w:widowControl w:val="0"/>
      <w:spacing w:after="180" w:line="240" w:lineRule="auto"/>
    </w:pPr>
    <w:rPr>
      <w:rFonts w:eastAsiaTheme="minorHAnsi" w:cstheme="minorBidi"/>
      <w:color w:val="auto"/>
      <w:sz w:val="20"/>
      <w:szCs w:val="20"/>
    </w:rPr>
  </w:style>
  <w:style w:type="character" w:customStyle="1" w:styleId="Superscript">
    <w:name w:val="Superscript"/>
    <w:basedOn w:val="DefaultParagraphFont"/>
    <w:uiPriority w:val="3"/>
    <w:rsid w:val="00C34931"/>
    <w:rPr>
      <w:vertAlign w:val="superscript"/>
    </w:rPr>
  </w:style>
  <w:style w:type="character" w:customStyle="1" w:styleId="Subscript">
    <w:name w:val="Subscript"/>
    <w:basedOn w:val="DefaultParagraphFont"/>
    <w:uiPriority w:val="3"/>
    <w:rsid w:val="00C34931"/>
    <w:rPr>
      <w:vertAlign w:val="subscript"/>
    </w:rPr>
  </w:style>
  <w:style w:type="paragraph" w:styleId="Header">
    <w:name w:val="header"/>
    <w:basedOn w:val="Normal"/>
    <w:link w:val="HeaderChar"/>
    <w:uiPriority w:val="99"/>
    <w:unhideWhenUsed/>
    <w:rsid w:val="004D1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DD3"/>
  </w:style>
  <w:style w:type="paragraph" w:styleId="Footer">
    <w:name w:val="footer"/>
    <w:basedOn w:val="Normal"/>
    <w:link w:val="FooterChar"/>
    <w:uiPriority w:val="99"/>
    <w:unhideWhenUsed/>
    <w:rsid w:val="004D1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DD3"/>
  </w:style>
  <w:style w:type="character" w:customStyle="1" w:styleId="BoldItalicCode">
    <w:name w:val="Bold Italic Code"/>
    <w:uiPriority w:val="1"/>
    <w:rsid w:val="00F11538"/>
    <w:rPr>
      <w:rFonts w:ascii="Lucida Sans Typewriter Std" w:hAnsi="Lucida Sans Typewriter Std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ston\Downloads\MSPressBooksDeveloper%20(3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3870F03F387F4BA22B4303B84F5853" ma:contentTypeVersion="2" ma:contentTypeDescription="Create a new document." ma:contentTypeScope="" ma:versionID="8aff98041f5f4db488df947a22731d8a">
  <xsd:schema xmlns:xsd="http://www.w3.org/2001/XMLSchema" xmlns:xs="http://www.w3.org/2001/XMLSchema" xmlns:p="http://schemas.microsoft.com/office/2006/metadata/properties" xmlns:ns2="77becc8e-7285-40d5-b8ce-a40dd94f244c" targetNamespace="http://schemas.microsoft.com/office/2006/metadata/properties" ma:root="true" ma:fieldsID="8681553d41a115c5718800a64a5e11ae" ns2:_="">
    <xsd:import namespace="77becc8e-7285-40d5-b8ce-a40dd94f244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ecc8e-7285-40d5-b8ce-a40dd94f24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7becc8e-7285-40d5-b8ce-a40dd94f244c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4BD2ED1-7206-472A-8750-A61E09A43E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49C940-7E64-44AD-BC38-F017ED6AB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becc8e-7285-40d5-b8ce-a40dd94f24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0C3561-361A-42F4-8E4C-5824EE890132}">
  <ds:schemaRefs>
    <ds:schemaRef ds:uri="http://schemas.microsoft.com/office/2006/metadata/properties"/>
    <ds:schemaRef ds:uri="http://schemas.microsoft.com/office/infopath/2007/PartnerControls"/>
    <ds:schemaRef ds:uri="77becc8e-7285-40d5-b8ce-a40dd94f244c"/>
  </ds:schemaRefs>
</ds:datastoreItem>
</file>

<file path=customXml/itemProps4.xml><?xml version="1.0" encoding="utf-8"?>
<ds:datastoreItem xmlns:ds="http://schemas.openxmlformats.org/officeDocument/2006/customXml" ds:itemID="{766E49AA-4D59-42D1-B8CF-94F5AD594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MSPressBooksDeveloper (3)</Template>
  <TotalTime>28</TotalTime>
  <Pages>5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MSPress Books Developer</vt:lpstr>
    </vt:vector>
  </TitlesOfParts>
  <Company>Microsoft Corporation</Company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MSPress Books Developer</dc:title>
  <dc:creator>Winston, Wayne L.</dc:creator>
  <cp:lastModifiedBy> </cp:lastModifiedBy>
  <cp:revision>2</cp:revision>
  <dcterms:created xsi:type="dcterms:W3CDTF">2016-07-06T11:00:00Z</dcterms:created>
  <dcterms:modified xsi:type="dcterms:W3CDTF">2016-07-06T11:28:00Z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0x010100333870F03F387F4BA22B4303B84F5853</vt:lpwstr>
  </property>
</Properties>
</file>