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Per-class Metrics — Tuned SVM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Class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Negative</w:t>
            </w:r>
          </w:p>
        </w:tc>
        <w:tc>
          <w:tcPr>
            <w:tcW w:type="dxa" w:w="1728"/>
          </w:tcPr>
          <w:p>
            <w:r>
              <w:t>0.6433</w:t>
            </w:r>
          </w:p>
        </w:tc>
        <w:tc>
          <w:tcPr>
            <w:tcW w:type="dxa" w:w="1728"/>
          </w:tcPr>
          <w:p>
            <w:r>
              <w:t>0.7133</w:t>
            </w:r>
          </w:p>
        </w:tc>
        <w:tc>
          <w:tcPr>
            <w:tcW w:type="dxa" w:w="1728"/>
          </w:tcPr>
          <w:p>
            <w:r>
              <w:t>0.6765</w:t>
            </w:r>
          </w:p>
        </w:tc>
        <w:tc>
          <w:tcPr>
            <w:tcW w:type="dxa" w:w="1728"/>
          </w:tcPr>
          <w:p>
            <w:r>
              <w:t>1416</w:t>
            </w:r>
          </w:p>
        </w:tc>
      </w:tr>
      <w:tr>
        <w:tc>
          <w:tcPr>
            <w:tcW w:type="dxa" w:w="1728"/>
          </w:tcPr>
          <w:p>
            <w:r>
              <w:t>Neutral</w:t>
            </w:r>
          </w:p>
        </w:tc>
        <w:tc>
          <w:tcPr>
            <w:tcW w:type="dxa" w:w="1728"/>
          </w:tcPr>
          <w:p>
            <w:r>
              <w:t>0.5763</w:t>
            </w:r>
          </w:p>
        </w:tc>
        <w:tc>
          <w:tcPr>
            <w:tcW w:type="dxa" w:w="1728"/>
          </w:tcPr>
          <w:p>
            <w:r>
              <w:t>0.5120</w:t>
            </w:r>
          </w:p>
        </w:tc>
        <w:tc>
          <w:tcPr>
            <w:tcW w:type="dxa" w:w="1728"/>
          </w:tcPr>
          <w:p>
            <w:r>
              <w:t>0.5423</w:t>
            </w:r>
          </w:p>
        </w:tc>
        <w:tc>
          <w:tcPr>
            <w:tcW w:type="dxa" w:w="1728"/>
          </w:tcPr>
          <w:p>
            <w:r>
              <w:t>1416</w:t>
            </w:r>
          </w:p>
        </w:tc>
      </w:tr>
      <w:tr>
        <w:tc>
          <w:tcPr>
            <w:tcW w:type="dxa" w:w="1728"/>
          </w:tcPr>
          <w:p>
            <w:r>
              <w:t>Positive</w:t>
            </w:r>
          </w:p>
        </w:tc>
        <w:tc>
          <w:tcPr>
            <w:tcW w:type="dxa" w:w="1728"/>
          </w:tcPr>
          <w:p>
            <w:r>
              <w:t>0.7768</w:t>
            </w:r>
          </w:p>
        </w:tc>
        <w:tc>
          <w:tcPr>
            <w:tcW w:type="dxa" w:w="1728"/>
          </w:tcPr>
          <w:p>
            <w:r>
              <w:t>0.7790</w:t>
            </w:r>
          </w:p>
        </w:tc>
        <w:tc>
          <w:tcPr>
            <w:tcW w:type="dxa" w:w="1728"/>
          </w:tcPr>
          <w:p>
            <w:r>
              <w:t>0.7779</w:t>
            </w:r>
          </w:p>
        </w:tc>
        <w:tc>
          <w:tcPr>
            <w:tcW w:type="dxa" w:w="1728"/>
          </w:tcPr>
          <w:p>
            <w:r>
              <w:t>1416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0.6655</w:t>
            </w:r>
          </w:p>
        </w:tc>
        <w:tc>
          <w:tcPr>
            <w:tcW w:type="dxa" w:w="1728"/>
          </w:tcPr>
          <w:p>
            <w:r>
              <w:t>0.6681</w:t>
            </w:r>
          </w:p>
        </w:tc>
        <w:tc>
          <w:tcPr>
            <w:tcW w:type="dxa" w:w="1728"/>
          </w:tcPr>
          <w:p>
            <w:r>
              <w:t>0.6655</w:t>
            </w:r>
          </w:p>
        </w:tc>
        <w:tc>
          <w:tcPr>
            <w:tcW w:type="dxa" w:w="1728"/>
          </w:tcPr>
          <w:p>
            <w:r>
              <w:t>4248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0.6655</w:t>
            </w:r>
          </w:p>
        </w:tc>
        <w:tc>
          <w:tcPr>
            <w:tcW w:type="dxa" w:w="1728"/>
          </w:tcPr>
          <w:p>
            <w:r>
              <w:t>0.6681</w:t>
            </w:r>
          </w:p>
        </w:tc>
        <w:tc>
          <w:tcPr>
            <w:tcW w:type="dxa" w:w="1728"/>
          </w:tcPr>
          <w:p>
            <w:r>
              <w:t>0.6655</w:t>
            </w:r>
          </w:p>
        </w:tc>
        <w:tc>
          <w:tcPr>
            <w:tcW w:type="dxa" w:w="1728"/>
          </w:tcPr>
          <w:p>
            <w:r>
              <w:t>4248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0.6681</w:t>
            </w:r>
          </w:p>
        </w:tc>
        <w:tc>
          <w:tcPr>
            <w:tcW w:type="dxa" w:w="1728"/>
          </w:tcPr>
          <w:p>
            <w:r>
              <w:t>4248</w:t>
            </w:r>
          </w:p>
        </w:tc>
      </w:tr>
    </w:tbl>
    <w:p>
      <w:r>
        <w:br/>
        <w:t>Train Accuracy: 0.8202</w:t>
      </w:r>
    </w:p>
    <w:p>
      <w:r>
        <w:t>Train Time: 0.025 sec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