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4240"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43DB7B59"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5617E6F6"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4D1378E7"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7F120ACF"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72359FAE"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0E3BD96A"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3E830575" w14:textId="3B04711A" w:rsidR="000573ED"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44"/>
          <w:szCs w:val="36"/>
        </w:rPr>
      </w:pPr>
      <w:r w:rsidRPr="00E26605">
        <w:rPr>
          <w:rFonts w:ascii="Lato" w:eastAsia="Lato" w:hAnsi="Lato" w:cs="Lato"/>
          <w:color w:val="000000"/>
          <w:sz w:val="44"/>
          <w:szCs w:val="36"/>
        </w:rPr>
        <w:t>EVALUACIÓN FINAL</w:t>
      </w:r>
    </w:p>
    <w:p w14:paraId="437533F1"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24"/>
          <w:szCs w:val="24"/>
        </w:rPr>
      </w:pPr>
    </w:p>
    <w:p w14:paraId="0256879C" w14:textId="73C8FACE" w:rsidR="000573ED" w:rsidRPr="00E26605" w:rsidRDefault="00F94B99" w:rsidP="000573ED">
      <w:pPr>
        <w:widowControl w:val="0"/>
        <w:pBdr>
          <w:top w:val="nil"/>
          <w:left w:val="nil"/>
          <w:bottom w:val="nil"/>
          <w:right w:val="nil"/>
          <w:between w:val="nil"/>
        </w:pBdr>
        <w:tabs>
          <w:tab w:val="left" w:pos="6276"/>
        </w:tabs>
        <w:spacing w:after="0" w:line="240" w:lineRule="auto"/>
        <w:jc w:val="center"/>
        <w:rPr>
          <w:rFonts w:ascii="Lato" w:eastAsia="Lato" w:hAnsi="Lato" w:cs="Lato"/>
          <w:color w:val="000000"/>
          <w:sz w:val="20"/>
          <w:szCs w:val="18"/>
        </w:rPr>
      </w:pPr>
      <w:r w:rsidRPr="00E26605">
        <w:rPr>
          <w:rFonts w:ascii="Lato" w:eastAsia="Lato" w:hAnsi="Lato" w:cs="Lato"/>
          <w:color w:val="000000"/>
          <w:sz w:val="32"/>
          <w:szCs w:val="28"/>
        </w:rPr>
        <w:t>Curso de Etiquetadores de Viviendas</w:t>
      </w:r>
      <w:r w:rsidR="0055299C" w:rsidRPr="00E26605">
        <w:rPr>
          <w:rFonts w:ascii="Lato" w:eastAsia="Lato" w:hAnsi="Lato" w:cs="Lato"/>
          <w:color w:val="000000"/>
          <w:sz w:val="32"/>
          <w:szCs w:val="28"/>
        </w:rPr>
        <w:t>.</w:t>
      </w:r>
    </w:p>
    <w:p w14:paraId="4C9D2418" w14:textId="77777777" w:rsidR="000573ED" w:rsidRPr="00E26605" w:rsidRDefault="000573ED" w:rsidP="000573ED">
      <w:pPr>
        <w:widowControl w:val="0"/>
        <w:pBdr>
          <w:top w:val="nil"/>
          <w:left w:val="nil"/>
          <w:bottom w:val="nil"/>
          <w:right w:val="nil"/>
          <w:between w:val="nil"/>
        </w:pBdr>
        <w:tabs>
          <w:tab w:val="left" w:pos="6276"/>
        </w:tabs>
        <w:spacing w:after="0" w:line="240" w:lineRule="auto"/>
        <w:jc w:val="center"/>
        <w:rPr>
          <w:rFonts w:ascii="Lato" w:eastAsia="Lato" w:hAnsi="Lato" w:cs="Lato"/>
          <w:color w:val="000000"/>
          <w:sz w:val="18"/>
          <w:szCs w:val="18"/>
        </w:rPr>
      </w:pPr>
    </w:p>
    <w:p w14:paraId="7FA52708"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DD750FE"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546514BA" w14:textId="77777777" w:rsidR="004C4ED4" w:rsidRPr="00E26605" w:rsidRDefault="004C4ED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84B207A"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0529BA12"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5BD897DF"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39343D92"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42ACE13"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71A30D0"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Docentes: </w:t>
      </w:r>
    </w:p>
    <w:p w14:paraId="308FEF8B" w14:textId="2F4A35D6" w:rsidR="00997C5E" w:rsidRPr="00E26605"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Formador Práctica. </w:t>
      </w:r>
      <w:r w:rsidR="00997C5E" w:rsidRPr="00E26605">
        <w:rPr>
          <w:rFonts w:ascii="Lato" w:eastAsia="Lato" w:hAnsi="Lato" w:cs="Lato"/>
          <w:color w:val="000000"/>
          <w:sz w:val="28"/>
          <w:szCs w:val="18"/>
        </w:rPr>
        <w:t xml:space="preserve">Arq. </w:t>
      </w:r>
      <w:proofErr w:type="spellStart"/>
      <w:r w:rsidR="00B87834" w:rsidRPr="00E26605">
        <w:rPr>
          <w:rFonts w:ascii="Lato" w:eastAsia="Lato" w:hAnsi="Lato" w:cs="Lato"/>
          <w:color w:val="000000"/>
          <w:sz w:val="28"/>
          <w:szCs w:val="18"/>
        </w:rPr>
        <w:t>Ciliberti</w:t>
      </w:r>
      <w:proofErr w:type="spellEnd"/>
      <w:r w:rsidR="00997C5E" w:rsidRPr="00E26605">
        <w:rPr>
          <w:rFonts w:ascii="Lato" w:eastAsia="Lato" w:hAnsi="Lato" w:cs="Lato"/>
          <w:color w:val="000000"/>
          <w:sz w:val="28"/>
          <w:szCs w:val="18"/>
        </w:rPr>
        <w:t xml:space="preserve">, </w:t>
      </w:r>
      <w:r w:rsidR="00B87834" w:rsidRPr="00E26605">
        <w:rPr>
          <w:rFonts w:ascii="Lato" w:eastAsia="Lato" w:hAnsi="Lato" w:cs="Lato"/>
          <w:color w:val="000000"/>
          <w:sz w:val="28"/>
          <w:szCs w:val="18"/>
        </w:rPr>
        <w:t>Laura</w:t>
      </w:r>
    </w:p>
    <w:p w14:paraId="1930860C" w14:textId="6BD396B9" w:rsidR="000573ED" w:rsidRPr="00E26605"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Formador Práctica. </w:t>
      </w:r>
      <w:r w:rsidR="00F94B99" w:rsidRPr="00E26605">
        <w:rPr>
          <w:rFonts w:ascii="Lato" w:eastAsia="Lato" w:hAnsi="Lato" w:cs="Lato"/>
          <w:color w:val="000000"/>
          <w:sz w:val="28"/>
          <w:szCs w:val="18"/>
        </w:rPr>
        <w:t xml:space="preserve">Arq. </w:t>
      </w:r>
      <w:r w:rsidR="00997C5E" w:rsidRPr="00E26605">
        <w:rPr>
          <w:rFonts w:ascii="Lato" w:eastAsia="Lato" w:hAnsi="Lato" w:cs="Lato"/>
          <w:color w:val="000000"/>
          <w:sz w:val="28"/>
          <w:szCs w:val="18"/>
        </w:rPr>
        <w:t>Puig, Sebastián</w:t>
      </w:r>
    </w:p>
    <w:p w14:paraId="24982EAE" w14:textId="14FE8EEB" w:rsidR="00B87834" w:rsidRPr="00E26605"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Formador Teoría. </w:t>
      </w:r>
      <w:r w:rsidR="00B87834" w:rsidRPr="00E26605">
        <w:rPr>
          <w:rFonts w:ascii="Lato" w:eastAsia="Lato" w:hAnsi="Lato" w:cs="Lato"/>
          <w:color w:val="000000"/>
          <w:sz w:val="28"/>
          <w:szCs w:val="18"/>
        </w:rPr>
        <w:t xml:space="preserve">Ing. </w:t>
      </w:r>
      <w:r w:rsidR="00AA3850" w:rsidRPr="00E26605">
        <w:rPr>
          <w:rFonts w:ascii="Lato" w:eastAsia="Lato" w:hAnsi="Lato" w:cs="Lato"/>
          <w:color w:val="000000"/>
          <w:sz w:val="28"/>
          <w:szCs w:val="18"/>
        </w:rPr>
        <w:t xml:space="preserve">Carolina </w:t>
      </w:r>
      <w:proofErr w:type="spellStart"/>
      <w:r w:rsidR="00AA3850" w:rsidRPr="00E26605">
        <w:rPr>
          <w:rFonts w:ascii="Lato" w:eastAsia="Lato" w:hAnsi="Lato" w:cs="Lato"/>
          <w:color w:val="000000"/>
          <w:sz w:val="28"/>
          <w:szCs w:val="18"/>
        </w:rPr>
        <w:t>Garcia</w:t>
      </w:r>
      <w:proofErr w:type="spellEnd"/>
    </w:p>
    <w:p w14:paraId="75933759"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20"/>
          <w:szCs w:val="18"/>
        </w:rPr>
      </w:pPr>
    </w:p>
    <w:p w14:paraId="6BA25048"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010D3E9B"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CEEBC9D"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4D8F877" w14:textId="77777777" w:rsidR="004C4ED4" w:rsidRPr="00E26605" w:rsidRDefault="004C4ED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DC6A095"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80B7442"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A77D2D4" w14:textId="77777777" w:rsidR="00D758C4" w:rsidRPr="00E26605" w:rsidRDefault="00D758C4" w:rsidP="00BD2729">
      <w:pPr>
        <w:widowControl w:val="0"/>
        <w:pBdr>
          <w:top w:val="nil"/>
          <w:left w:val="nil"/>
          <w:bottom w:val="nil"/>
          <w:right w:val="nil"/>
          <w:between w:val="nil"/>
        </w:pBdr>
        <w:spacing w:after="0" w:line="240" w:lineRule="auto"/>
        <w:rPr>
          <w:rFonts w:ascii="Lato" w:eastAsia="Lato" w:hAnsi="Lato" w:cs="Lato"/>
          <w:color w:val="000000"/>
          <w:sz w:val="18"/>
          <w:szCs w:val="18"/>
        </w:rPr>
      </w:pPr>
    </w:p>
    <w:p w14:paraId="61DFFA76"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EE3A30C" w14:textId="6C598AB6" w:rsidR="00F94B99" w:rsidRPr="00E26605" w:rsidRDefault="004C4ED4" w:rsidP="00F94B99">
      <w:pPr>
        <w:widowControl w:val="0"/>
        <w:pBdr>
          <w:top w:val="nil"/>
          <w:left w:val="nil"/>
          <w:bottom w:val="nil"/>
          <w:right w:val="nil"/>
          <w:between w:val="nil"/>
        </w:pBdr>
        <w:spacing w:after="0" w:line="240" w:lineRule="auto"/>
        <w:jc w:val="center"/>
        <w:rPr>
          <w:rFonts w:ascii="Lato" w:eastAsia="Lato" w:hAnsi="Lato" w:cs="Lato"/>
          <w:color w:val="000000"/>
          <w:sz w:val="32"/>
          <w:szCs w:val="18"/>
        </w:rPr>
      </w:pPr>
      <w:r w:rsidRPr="00E26605">
        <w:rPr>
          <w:rFonts w:ascii="Lato" w:eastAsia="Lato" w:hAnsi="Lato" w:cs="Lato"/>
          <w:color w:val="000000"/>
          <w:sz w:val="32"/>
          <w:szCs w:val="18"/>
        </w:rPr>
        <w:t>Alumno</w:t>
      </w:r>
      <w:r w:rsidR="00F94B99" w:rsidRPr="00E26605">
        <w:rPr>
          <w:rFonts w:ascii="Lato" w:eastAsia="Lato" w:hAnsi="Lato" w:cs="Lato"/>
          <w:color w:val="000000"/>
          <w:sz w:val="32"/>
          <w:szCs w:val="18"/>
        </w:rPr>
        <w:t xml:space="preserve">: </w:t>
      </w:r>
      <w:r w:rsidR="00E77BCB" w:rsidRPr="00E26605">
        <w:rPr>
          <w:rFonts w:ascii="Lato" w:eastAsia="Lato" w:hAnsi="Lato" w:cs="Lato"/>
          <w:color w:val="000000"/>
          <w:sz w:val="32"/>
          <w:szCs w:val="18"/>
        </w:rPr>
        <w:t>Klein Vogt, Alessandro</w:t>
      </w:r>
    </w:p>
    <w:p w14:paraId="68986CFD" w14:textId="5F3F4E8C" w:rsidR="00D758C4" w:rsidRPr="00E26605" w:rsidRDefault="00997C5E" w:rsidP="00997C5E">
      <w:pPr>
        <w:widowControl w:val="0"/>
        <w:pBdr>
          <w:top w:val="nil"/>
          <w:left w:val="nil"/>
          <w:bottom w:val="nil"/>
          <w:right w:val="nil"/>
          <w:between w:val="nil"/>
        </w:pBdr>
        <w:tabs>
          <w:tab w:val="left" w:pos="7914"/>
        </w:tabs>
        <w:spacing w:after="0" w:line="240" w:lineRule="auto"/>
        <w:rPr>
          <w:rFonts w:ascii="Lato" w:eastAsia="Lato" w:hAnsi="Lato" w:cs="Lato"/>
          <w:color w:val="000000"/>
          <w:sz w:val="18"/>
          <w:szCs w:val="18"/>
        </w:rPr>
      </w:pPr>
      <w:r w:rsidRPr="00E26605">
        <w:rPr>
          <w:rFonts w:ascii="Lato" w:eastAsia="Lato" w:hAnsi="Lato" w:cs="Lato"/>
          <w:color w:val="000000"/>
          <w:sz w:val="18"/>
          <w:szCs w:val="18"/>
        </w:rPr>
        <w:tab/>
      </w:r>
    </w:p>
    <w:p w14:paraId="3A9A03DF"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BEFDA9C" w14:textId="77777777" w:rsidR="00D758C4" w:rsidRPr="00E26605"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BBF4BFE"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64D31016"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2BF1629" w14:textId="77777777" w:rsidR="000573ED" w:rsidRPr="00E26605" w:rsidRDefault="000573ED" w:rsidP="000573ED">
      <w:pPr>
        <w:widowControl w:val="0"/>
        <w:spacing w:after="0" w:line="240" w:lineRule="auto"/>
        <w:jc w:val="center"/>
        <w:rPr>
          <w:rFonts w:ascii="Lato" w:eastAsia="Lato" w:hAnsi="Lato" w:cs="Lato"/>
          <w:sz w:val="18"/>
          <w:szCs w:val="18"/>
        </w:rPr>
      </w:pPr>
    </w:p>
    <w:p w14:paraId="2A8A8D21" w14:textId="77777777" w:rsidR="000573ED" w:rsidRPr="00E26605" w:rsidRDefault="000573ED" w:rsidP="000573ED">
      <w:pPr>
        <w:widowControl w:val="0"/>
        <w:spacing w:after="0" w:line="240" w:lineRule="auto"/>
        <w:jc w:val="center"/>
        <w:rPr>
          <w:rFonts w:ascii="Lato" w:eastAsia="Lato" w:hAnsi="Lato" w:cs="Lato"/>
          <w:sz w:val="18"/>
          <w:szCs w:val="18"/>
        </w:rPr>
      </w:pPr>
    </w:p>
    <w:p w14:paraId="2055061A" w14:textId="5E3B09EF" w:rsidR="000573ED" w:rsidRPr="00E26605" w:rsidRDefault="00997C5E" w:rsidP="000573ED">
      <w:pPr>
        <w:widowControl w:val="0"/>
        <w:tabs>
          <w:tab w:val="left" w:pos="9498"/>
        </w:tabs>
        <w:spacing w:after="0" w:line="240" w:lineRule="auto"/>
        <w:jc w:val="center"/>
        <w:rPr>
          <w:rFonts w:ascii="Lato" w:eastAsia="Lato" w:hAnsi="Lato" w:cs="Lato"/>
          <w:sz w:val="20"/>
          <w:szCs w:val="18"/>
        </w:rPr>
      </w:pPr>
      <w:r w:rsidRPr="00E26605">
        <w:rPr>
          <w:rFonts w:ascii="Lato" w:eastAsia="Lato" w:hAnsi="Lato" w:cs="Lato"/>
          <w:sz w:val="20"/>
          <w:szCs w:val="18"/>
        </w:rPr>
        <w:t>OCTUBRE 2025</w:t>
      </w:r>
    </w:p>
    <w:p w14:paraId="6B33EF4D" w14:textId="77777777" w:rsidR="00D758C4" w:rsidRPr="00E26605" w:rsidRDefault="00D758C4" w:rsidP="000573ED">
      <w:pPr>
        <w:pBdr>
          <w:top w:val="nil"/>
          <w:left w:val="nil"/>
          <w:bottom w:val="nil"/>
          <w:right w:val="nil"/>
          <w:between w:val="nil"/>
        </w:pBdr>
        <w:spacing w:before="120" w:after="0" w:line="360" w:lineRule="auto"/>
        <w:rPr>
          <w:rFonts w:ascii="Lato" w:eastAsia="Lato" w:hAnsi="Lato" w:cs="Lato"/>
          <w:b/>
          <w:color w:val="000000"/>
          <w:sz w:val="24"/>
          <w:szCs w:val="24"/>
        </w:rPr>
      </w:pPr>
    </w:p>
    <w:p w14:paraId="79DB2984" w14:textId="77777777" w:rsidR="005E143E" w:rsidRPr="00E26605" w:rsidRDefault="005E143E" w:rsidP="005E143E">
      <w:pPr>
        <w:widowControl w:val="0"/>
        <w:pBdr>
          <w:top w:val="nil"/>
          <w:left w:val="nil"/>
          <w:bottom w:val="nil"/>
          <w:right w:val="nil"/>
          <w:between w:val="nil"/>
        </w:pBdr>
        <w:tabs>
          <w:tab w:val="left" w:pos="30"/>
          <w:tab w:val="left" w:pos="9498"/>
        </w:tabs>
        <w:spacing w:before="240" w:after="0" w:line="360" w:lineRule="auto"/>
        <w:jc w:val="center"/>
        <w:rPr>
          <w:rFonts w:ascii="Lato" w:eastAsia="Lato" w:hAnsi="Lato" w:cs="Lato"/>
          <w:b/>
          <w:color w:val="000000"/>
          <w:sz w:val="32"/>
          <w:szCs w:val="32"/>
        </w:rPr>
      </w:pPr>
      <w:r w:rsidRPr="00E26605">
        <w:rPr>
          <w:rFonts w:ascii="Lato" w:eastAsia="Lato" w:hAnsi="Lato" w:cs="Lato"/>
          <w:b/>
          <w:color w:val="000000"/>
          <w:sz w:val="32"/>
          <w:szCs w:val="32"/>
        </w:rPr>
        <w:lastRenderedPageBreak/>
        <w:t>INDICE</w:t>
      </w:r>
    </w:p>
    <w:sdt>
      <w:sdtPr>
        <w:rPr>
          <w:rFonts w:ascii="Lato" w:eastAsiaTheme="minorHAnsi" w:hAnsi="Lato" w:cstheme="minorBidi"/>
          <w:sz w:val="24"/>
          <w:szCs w:val="24"/>
          <w:lang w:eastAsia="en-US"/>
        </w:rPr>
        <w:id w:val="32736233"/>
        <w:docPartObj>
          <w:docPartGallery w:val="Table of Contents"/>
          <w:docPartUnique/>
        </w:docPartObj>
      </w:sdtPr>
      <w:sdtEndPr>
        <w:rPr>
          <w:sz w:val="22"/>
          <w:szCs w:val="22"/>
        </w:rPr>
      </w:sdtEndPr>
      <w:sdtContent>
        <w:p w14:paraId="3670E245" w14:textId="235470AA" w:rsidR="00E77BCB" w:rsidRPr="00E26605" w:rsidRDefault="005E143E">
          <w:pPr>
            <w:pStyle w:val="TDC1"/>
            <w:tabs>
              <w:tab w:val="right" w:pos="9480"/>
            </w:tabs>
            <w:rPr>
              <w:rFonts w:ascii="Lato" w:eastAsiaTheme="minorEastAsia" w:hAnsi="Lato" w:cstheme="minorBidi"/>
              <w:noProof/>
              <w:kern w:val="2"/>
              <w:sz w:val="24"/>
              <w:szCs w:val="24"/>
              <w14:ligatures w14:val="standardContextual"/>
            </w:rPr>
          </w:pPr>
          <w:r w:rsidRPr="00E26605">
            <w:rPr>
              <w:rFonts w:ascii="Lato" w:hAnsi="Lato"/>
              <w:sz w:val="24"/>
              <w:szCs w:val="24"/>
            </w:rPr>
            <w:fldChar w:fldCharType="begin"/>
          </w:r>
          <w:r w:rsidRPr="00E26605">
            <w:rPr>
              <w:rFonts w:ascii="Lato" w:hAnsi="Lato"/>
              <w:sz w:val="24"/>
              <w:szCs w:val="24"/>
            </w:rPr>
            <w:instrText xml:space="preserve"> TOC \h \u \z </w:instrText>
          </w:r>
          <w:r w:rsidRPr="00E26605">
            <w:rPr>
              <w:rFonts w:ascii="Lato" w:hAnsi="Lato"/>
              <w:sz w:val="24"/>
              <w:szCs w:val="24"/>
            </w:rPr>
            <w:fldChar w:fldCharType="separate"/>
          </w:r>
          <w:hyperlink w:anchor="_Toc212198701" w:history="1">
            <w:r w:rsidR="00E77BCB" w:rsidRPr="00E26605">
              <w:rPr>
                <w:rStyle w:val="Hipervnculo"/>
                <w:rFonts w:ascii="Lato" w:hAnsi="Lato"/>
                <w:noProof/>
              </w:rPr>
              <w:t>Análisis y Evaluación de la Vivienda a etiquetar.</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_Toc212198701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3</w:t>
            </w:r>
            <w:r w:rsidR="00E77BCB" w:rsidRPr="00E26605">
              <w:rPr>
                <w:rFonts w:ascii="Lato" w:hAnsi="Lato"/>
                <w:noProof/>
                <w:webHidden/>
              </w:rPr>
              <w:fldChar w:fldCharType="end"/>
            </w:r>
          </w:hyperlink>
        </w:p>
        <w:p w14:paraId="23A53807" w14:textId="41D83A6C"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02" w:history="1">
            <w:r w:rsidRPr="00E26605">
              <w:rPr>
                <w:rStyle w:val="Hipervnculo"/>
                <w:rFonts w:ascii="Lato" w:eastAsia="Lato" w:hAnsi="Lato" w:cs="Lato"/>
                <w:noProof/>
              </w:rPr>
              <w:t>Información General de la vivienda</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_Toc212198702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3</w:t>
            </w:r>
            <w:r w:rsidRPr="00E26605">
              <w:rPr>
                <w:rFonts w:ascii="Lato" w:hAnsi="Lato"/>
                <w:noProof/>
                <w:webHidden/>
              </w:rPr>
              <w:fldChar w:fldCharType="end"/>
            </w:r>
          </w:hyperlink>
        </w:p>
        <w:p w14:paraId="146326EF" w14:textId="1CCDCB5E" w:rsidR="00E77BCB" w:rsidRPr="00E26605" w:rsidRDefault="00E77BCB">
          <w:pPr>
            <w:pStyle w:val="TDC1"/>
            <w:tabs>
              <w:tab w:val="right" w:pos="9480"/>
            </w:tabs>
            <w:rPr>
              <w:rFonts w:ascii="Lato" w:eastAsiaTheme="minorEastAsia" w:hAnsi="Lato" w:cstheme="minorBidi"/>
              <w:noProof/>
              <w:kern w:val="2"/>
              <w:sz w:val="24"/>
              <w:szCs w:val="24"/>
              <w14:ligatures w14:val="standardContextual"/>
            </w:rPr>
          </w:pPr>
          <w:hyperlink w:anchor="_Toc212198703" w:history="1">
            <w:r w:rsidRPr="00E26605">
              <w:rPr>
                <w:rStyle w:val="Hipervnculo"/>
                <w:rFonts w:ascii="Lato" w:hAnsi="Lato"/>
                <w:noProof/>
              </w:rPr>
              <w:t>Análisis de los Resultados obtenidos, características técnicas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_Toc212198703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4</w:t>
            </w:r>
            <w:r w:rsidRPr="00E26605">
              <w:rPr>
                <w:rFonts w:ascii="Lato" w:hAnsi="Lato"/>
                <w:noProof/>
                <w:webHidden/>
              </w:rPr>
              <w:fldChar w:fldCharType="end"/>
            </w:r>
          </w:hyperlink>
        </w:p>
        <w:p w14:paraId="3AD94FC1" w14:textId="678E3157"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04" w:history="1">
            <w:r w:rsidRPr="00E26605">
              <w:rPr>
                <w:rStyle w:val="Hipervnculo"/>
                <w:rFonts w:ascii="Lato" w:eastAsia="Lato" w:hAnsi="Lato" w:cs="Lato"/>
                <w:noProof/>
              </w:rPr>
              <w:t>Prestaciones Energéticas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_Toc212198704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6</w:t>
            </w:r>
            <w:r w:rsidRPr="00E26605">
              <w:rPr>
                <w:rFonts w:ascii="Lato" w:hAnsi="Lato"/>
                <w:noProof/>
                <w:webHidden/>
              </w:rPr>
              <w:fldChar w:fldCharType="end"/>
            </w:r>
          </w:hyperlink>
        </w:p>
        <w:p w14:paraId="3DD56A0B" w14:textId="5BE68F74"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05" w:history="1">
            <w:r w:rsidRPr="00E26605">
              <w:rPr>
                <w:rStyle w:val="Hipervnculo"/>
                <w:rFonts w:ascii="Lato" w:eastAsia="Lato" w:hAnsi="Lato" w:cs="Lato"/>
                <w:noProof/>
              </w:rPr>
              <w:t>Características dinámicas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_Toc212198705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7</w:t>
            </w:r>
            <w:r w:rsidRPr="00E26605">
              <w:rPr>
                <w:rFonts w:ascii="Lato" w:hAnsi="Lato"/>
                <w:noProof/>
                <w:webHidden/>
              </w:rPr>
              <w:fldChar w:fldCharType="end"/>
            </w:r>
          </w:hyperlink>
        </w:p>
        <w:p w14:paraId="3F51F40C" w14:textId="159D9D37"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06" w:history="1">
            <w:r w:rsidRPr="00E26605">
              <w:rPr>
                <w:rStyle w:val="Hipervnculo"/>
                <w:rFonts w:ascii="Lato" w:eastAsia="Lato" w:hAnsi="Lato" w:cs="Lato"/>
                <w:noProof/>
              </w:rPr>
              <w:t>Sistemas Activos Instalados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_Toc212198706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8</w:t>
            </w:r>
            <w:r w:rsidRPr="00E26605">
              <w:rPr>
                <w:rFonts w:ascii="Lato" w:hAnsi="Lato"/>
                <w:noProof/>
                <w:webHidden/>
              </w:rPr>
              <w:fldChar w:fldCharType="end"/>
            </w:r>
          </w:hyperlink>
        </w:p>
        <w:p w14:paraId="460C5836" w14:textId="40920E52" w:rsidR="00E77BCB" w:rsidRPr="00E26605" w:rsidRDefault="00E77BCB">
          <w:pPr>
            <w:pStyle w:val="TDC1"/>
            <w:tabs>
              <w:tab w:val="right" w:pos="9480"/>
            </w:tabs>
            <w:rPr>
              <w:rFonts w:ascii="Lato" w:eastAsiaTheme="minorEastAsia" w:hAnsi="Lato" w:cstheme="minorBidi"/>
              <w:noProof/>
              <w:kern w:val="2"/>
              <w:sz w:val="24"/>
              <w:szCs w:val="24"/>
              <w14:ligatures w14:val="standardContextual"/>
            </w:rPr>
          </w:pPr>
          <w:hyperlink w:anchor="_Toc212198707" w:history="1">
            <w:r w:rsidRPr="00E26605">
              <w:rPr>
                <w:rStyle w:val="Hipervnculo"/>
                <w:rFonts w:ascii="Lato" w:hAnsi="Lato"/>
                <w:noProof/>
              </w:rPr>
              <w:t>Escenarios de mejora de la Vivienda Etiquetada</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_Toc212198707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9</w:t>
            </w:r>
            <w:r w:rsidRPr="00E26605">
              <w:rPr>
                <w:rFonts w:ascii="Lato" w:hAnsi="Lato"/>
                <w:noProof/>
                <w:webHidden/>
              </w:rPr>
              <w:fldChar w:fldCharType="end"/>
            </w:r>
          </w:hyperlink>
        </w:p>
        <w:p w14:paraId="62A0E003" w14:textId="24245C73"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08" w:history="1">
            <w:r w:rsidRPr="00E26605">
              <w:rPr>
                <w:rStyle w:val="Hipervnculo"/>
                <w:rFonts w:ascii="Lato" w:hAnsi="Lato"/>
                <w:noProof/>
              </w:rPr>
              <w:t>Estrategias de intervención en los SISTEMAS PASIVOS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_Toc212198708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9</w:t>
            </w:r>
            <w:r w:rsidRPr="00E26605">
              <w:rPr>
                <w:rFonts w:ascii="Lato" w:hAnsi="Lato"/>
                <w:noProof/>
                <w:webHidden/>
              </w:rPr>
              <w:fldChar w:fldCharType="end"/>
            </w:r>
          </w:hyperlink>
        </w:p>
        <w:p w14:paraId="50BECF78" w14:textId="4F61CAA6"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09" w:history="1">
            <w:r w:rsidRPr="00E26605">
              <w:rPr>
                <w:rStyle w:val="Hipervnculo"/>
                <w:rFonts w:ascii="Lato" w:hAnsi="Lato"/>
                <w:noProof/>
              </w:rPr>
              <w:t>Estrategias de intervención en los SISTEMAS ACTIVOS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_Toc212198709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12</w:t>
            </w:r>
            <w:r w:rsidRPr="00E26605">
              <w:rPr>
                <w:rFonts w:ascii="Lato" w:hAnsi="Lato"/>
                <w:noProof/>
                <w:webHidden/>
              </w:rPr>
              <w:fldChar w:fldCharType="end"/>
            </w:r>
          </w:hyperlink>
        </w:p>
        <w:p w14:paraId="432A1C84" w14:textId="126617B2"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10" w:history="1">
            <w:r w:rsidRPr="00E26605">
              <w:rPr>
                <w:rStyle w:val="Hipervnculo"/>
                <w:rFonts w:ascii="Lato" w:hAnsi="Lato"/>
                <w:noProof/>
              </w:rPr>
              <w:t>Incorporación de Energías Renovables - ACS solar térmica</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_Toc212198710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12</w:t>
            </w:r>
            <w:r w:rsidRPr="00E26605">
              <w:rPr>
                <w:rFonts w:ascii="Lato" w:hAnsi="Lato"/>
                <w:noProof/>
                <w:webHidden/>
              </w:rPr>
              <w:fldChar w:fldCharType="end"/>
            </w:r>
          </w:hyperlink>
        </w:p>
        <w:p w14:paraId="4194B956" w14:textId="4EB015F6"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11" w:history="1">
            <w:r w:rsidRPr="00E26605">
              <w:rPr>
                <w:rStyle w:val="Hipervnculo"/>
                <w:rFonts w:ascii="Lato" w:eastAsia="Lato" w:hAnsi="Lato" w:cs="Lato"/>
                <w:noProof/>
              </w:rPr>
              <w:t>Prestaciones Energéticas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_Toc212198711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12</w:t>
            </w:r>
            <w:r w:rsidRPr="00E26605">
              <w:rPr>
                <w:rFonts w:ascii="Lato" w:hAnsi="Lato"/>
                <w:noProof/>
                <w:webHidden/>
              </w:rPr>
              <w:fldChar w:fldCharType="end"/>
            </w:r>
          </w:hyperlink>
        </w:p>
        <w:p w14:paraId="0196F9BA" w14:textId="0AAE0EF0" w:rsidR="00E77BCB" w:rsidRPr="00E26605" w:rsidRDefault="00E77BCB">
          <w:pPr>
            <w:pStyle w:val="TDC2"/>
            <w:tabs>
              <w:tab w:val="right" w:pos="9480"/>
            </w:tabs>
            <w:rPr>
              <w:rFonts w:ascii="Lato" w:eastAsiaTheme="minorEastAsia" w:hAnsi="Lato" w:cstheme="minorBidi"/>
              <w:noProof/>
              <w:kern w:val="2"/>
              <w:sz w:val="24"/>
              <w:szCs w:val="24"/>
              <w14:ligatures w14:val="standardContextual"/>
            </w:rPr>
          </w:pPr>
          <w:hyperlink w:anchor="_Toc212198712" w:history="1">
            <w:r w:rsidRPr="00E26605">
              <w:rPr>
                <w:rStyle w:val="Hipervnculo"/>
                <w:rFonts w:ascii="Lato" w:eastAsia="Lato" w:hAnsi="Lato" w:cs="Lato"/>
                <w:noProof/>
              </w:rPr>
              <w:t>Conclusiones</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_Toc212198712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13</w:t>
            </w:r>
            <w:r w:rsidRPr="00E26605">
              <w:rPr>
                <w:rFonts w:ascii="Lato" w:hAnsi="Lato"/>
                <w:noProof/>
                <w:webHidden/>
              </w:rPr>
              <w:fldChar w:fldCharType="end"/>
            </w:r>
          </w:hyperlink>
        </w:p>
        <w:p w14:paraId="17F7141D" w14:textId="68136494" w:rsidR="00E77BCB" w:rsidRPr="00E26605" w:rsidRDefault="00E77BCB">
          <w:pPr>
            <w:pStyle w:val="TDC1"/>
            <w:tabs>
              <w:tab w:val="right" w:pos="9480"/>
            </w:tabs>
            <w:rPr>
              <w:rFonts w:ascii="Lato" w:eastAsiaTheme="minorEastAsia" w:hAnsi="Lato" w:cstheme="minorBidi"/>
              <w:noProof/>
              <w:kern w:val="2"/>
              <w:sz w:val="24"/>
              <w:szCs w:val="24"/>
              <w14:ligatures w14:val="standardContextual"/>
            </w:rPr>
          </w:pPr>
          <w:hyperlink w:anchor="_Toc212198713" w:history="1">
            <w:r w:rsidRPr="00E26605">
              <w:rPr>
                <w:rStyle w:val="Hipervnculo"/>
                <w:rFonts w:ascii="Lato" w:eastAsia="Lato" w:hAnsi="Lato"/>
                <w:noProof/>
              </w:rPr>
              <w:t>ANEXO</w:t>
            </w:r>
            <w:r w:rsidRPr="00E26605">
              <w:rPr>
                <w:rFonts w:ascii="Lato" w:hAnsi="Lato"/>
                <w:noProof/>
                <w:webHidden/>
              </w:rPr>
              <w:tab/>
            </w:r>
            <w:r w:rsidRPr="00E26605">
              <w:rPr>
                <w:rFonts w:ascii="Lato" w:hAnsi="Lato"/>
                <w:noProof/>
                <w:webHidden/>
              </w:rPr>
              <w:fldChar w:fldCharType="begin"/>
            </w:r>
            <w:r w:rsidRPr="00E26605">
              <w:rPr>
                <w:rFonts w:ascii="Lato" w:hAnsi="Lato"/>
                <w:noProof/>
                <w:webHidden/>
              </w:rPr>
              <w:instrText xml:space="preserve"> PAGEREF _Toc212198713 \h </w:instrText>
            </w:r>
            <w:r w:rsidRPr="00E26605">
              <w:rPr>
                <w:rFonts w:ascii="Lato" w:hAnsi="Lato"/>
                <w:noProof/>
                <w:webHidden/>
              </w:rPr>
            </w:r>
            <w:r w:rsidRPr="00E26605">
              <w:rPr>
                <w:rFonts w:ascii="Lato" w:hAnsi="Lato"/>
                <w:noProof/>
                <w:webHidden/>
              </w:rPr>
              <w:fldChar w:fldCharType="separate"/>
            </w:r>
            <w:r w:rsidRPr="00E26605">
              <w:rPr>
                <w:rFonts w:ascii="Lato" w:hAnsi="Lato"/>
                <w:noProof/>
                <w:webHidden/>
              </w:rPr>
              <w:t>14</w:t>
            </w:r>
            <w:r w:rsidRPr="00E26605">
              <w:rPr>
                <w:rFonts w:ascii="Lato" w:hAnsi="Lato"/>
                <w:noProof/>
                <w:webHidden/>
              </w:rPr>
              <w:fldChar w:fldCharType="end"/>
            </w:r>
          </w:hyperlink>
        </w:p>
        <w:p w14:paraId="11E962D4" w14:textId="7CCB5135" w:rsidR="000573ED" w:rsidRPr="00E26605" w:rsidRDefault="005E143E" w:rsidP="005E143E">
          <w:pPr>
            <w:widowControl w:val="0"/>
            <w:pBdr>
              <w:top w:val="nil"/>
              <w:left w:val="nil"/>
              <w:bottom w:val="nil"/>
              <w:right w:val="nil"/>
              <w:between w:val="nil"/>
            </w:pBdr>
            <w:tabs>
              <w:tab w:val="left" w:pos="30"/>
              <w:tab w:val="left" w:pos="9498"/>
            </w:tabs>
            <w:spacing w:before="240" w:after="0" w:line="360" w:lineRule="auto"/>
            <w:jc w:val="both"/>
            <w:rPr>
              <w:rFonts w:ascii="Lato" w:eastAsia="Lato" w:hAnsi="Lato" w:cs="Lato"/>
              <w:b/>
              <w:color w:val="000000"/>
              <w:sz w:val="24"/>
              <w:szCs w:val="32"/>
            </w:rPr>
          </w:pPr>
          <w:r w:rsidRPr="00E26605">
            <w:rPr>
              <w:rFonts w:ascii="Lato" w:hAnsi="Lato"/>
              <w:sz w:val="24"/>
              <w:szCs w:val="24"/>
            </w:rPr>
            <w:fldChar w:fldCharType="end"/>
          </w:r>
        </w:p>
      </w:sdtContent>
    </w:sdt>
    <w:p w14:paraId="720C56AE" w14:textId="21A34040" w:rsidR="00066508" w:rsidRPr="00E26605" w:rsidRDefault="00066508" w:rsidP="000573ED">
      <w:pPr>
        <w:widowControl w:val="0"/>
        <w:pBdr>
          <w:top w:val="nil"/>
          <w:left w:val="nil"/>
          <w:bottom w:val="nil"/>
          <w:right w:val="nil"/>
          <w:between w:val="nil"/>
        </w:pBdr>
        <w:tabs>
          <w:tab w:val="left" w:pos="30"/>
          <w:tab w:val="left" w:pos="9498"/>
        </w:tabs>
        <w:spacing w:before="240" w:after="0" w:line="360" w:lineRule="auto"/>
        <w:jc w:val="both"/>
        <w:rPr>
          <w:rFonts w:ascii="Lato" w:eastAsia="Lato" w:hAnsi="Lato" w:cs="Lato"/>
          <w:b/>
          <w:color w:val="000000"/>
          <w:sz w:val="24"/>
          <w:szCs w:val="32"/>
        </w:rPr>
      </w:pPr>
      <w:r w:rsidRPr="00E26605">
        <w:rPr>
          <w:rFonts w:ascii="Lato" w:eastAsia="Lato" w:hAnsi="Lato" w:cs="Lato"/>
          <w:b/>
          <w:color w:val="000000"/>
          <w:sz w:val="24"/>
          <w:szCs w:val="32"/>
        </w:rPr>
        <w:br w:type="page"/>
      </w:r>
    </w:p>
    <w:p w14:paraId="0FB77FE2" w14:textId="6F92D284" w:rsidR="00BD0C1C" w:rsidRPr="00E26605" w:rsidRDefault="0055299C" w:rsidP="00CF6E4C">
      <w:pPr>
        <w:pStyle w:val="Ttulo1"/>
        <w:rPr>
          <w:rStyle w:val="nfasis"/>
          <w:rFonts w:ascii="Lato" w:hAnsi="Lato"/>
        </w:rPr>
      </w:pPr>
      <w:bookmarkStart w:id="0" w:name="_Toc212198701"/>
      <w:r w:rsidRPr="00E26605">
        <w:rPr>
          <w:rFonts w:ascii="Lato" w:hAnsi="Lato"/>
        </w:rPr>
        <w:lastRenderedPageBreak/>
        <w:t>Análisis y Evaluación de la Vivienda a etiquetar.</w:t>
      </w:r>
      <w:bookmarkEnd w:id="0"/>
    </w:p>
    <w:p w14:paraId="49729B47" w14:textId="72AEDC60" w:rsidR="0055299C" w:rsidRPr="00E26605" w:rsidRDefault="006E0B68" w:rsidP="0055299C">
      <w:pPr>
        <w:pStyle w:val="Ttulo2"/>
        <w:spacing w:before="240"/>
        <w:ind w:firstLine="0"/>
        <w:rPr>
          <w:rFonts w:ascii="Lato" w:eastAsia="Lato" w:hAnsi="Lato" w:cs="Lato"/>
        </w:rPr>
      </w:pPr>
      <w:bookmarkStart w:id="1" w:name="_Toc212198702"/>
      <w:r w:rsidRPr="00E26605">
        <w:rPr>
          <w:rFonts w:ascii="Lato" w:eastAsia="Lato" w:hAnsi="Lato" w:cs="Lato"/>
        </w:rPr>
        <w:t xml:space="preserve">Información </w:t>
      </w:r>
      <w:r w:rsidR="0055299C" w:rsidRPr="00E26605">
        <w:rPr>
          <w:rFonts w:ascii="Lato" w:eastAsia="Lato" w:hAnsi="Lato" w:cs="Lato"/>
        </w:rPr>
        <w:t>General de la vivienda</w:t>
      </w:r>
      <w:bookmarkEnd w:id="1"/>
    </w:p>
    <w:p w14:paraId="25E50352" w14:textId="441E62FA" w:rsidR="009B77BE" w:rsidRPr="00E26605" w:rsidRDefault="0055299C" w:rsidP="005B0C41">
      <w:pPr>
        <w:spacing w:after="0" w:line="360" w:lineRule="auto"/>
        <w:rPr>
          <w:rFonts w:ascii="Lato" w:hAnsi="Lato"/>
          <w:sz w:val="24"/>
          <w:szCs w:val="24"/>
        </w:rPr>
      </w:pPr>
      <w:r w:rsidRPr="00E26605">
        <w:rPr>
          <w:rFonts w:ascii="Lato" w:hAnsi="Lato"/>
          <w:b/>
          <w:sz w:val="24"/>
          <w:szCs w:val="24"/>
        </w:rPr>
        <w:t xml:space="preserve">- </w:t>
      </w:r>
      <w:r w:rsidR="00997C5E" w:rsidRPr="00E26605">
        <w:rPr>
          <w:rFonts w:ascii="Lato" w:hAnsi="Lato"/>
          <w:b/>
          <w:sz w:val="24"/>
          <w:szCs w:val="24"/>
        </w:rPr>
        <w:t>Simulación Asociada</w:t>
      </w:r>
      <w:r w:rsidRPr="00E26605">
        <w:rPr>
          <w:rFonts w:ascii="Lato" w:hAnsi="Lato"/>
          <w:b/>
          <w:sz w:val="24"/>
          <w:szCs w:val="24"/>
        </w:rPr>
        <w:t>:</w:t>
      </w:r>
      <w:r w:rsidR="00C73410" w:rsidRPr="00E26605">
        <w:rPr>
          <w:rFonts w:ascii="Lato" w:hAnsi="Lato"/>
          <w:b/>
          <w:sz w:val="24"/>
          <w:szCs w:val="24"/>
        </w:rPr>
        <w:t xml:space="preserve"> </w:t>
      </w:r>
      <w:r w:rsidR="001442C5" w:rsidRPr="00E26605">
        <w:rPr>
          <w:rFonts w:ascii="Lato" w:hAnsi="Lato"/>
          <w:b/>
          <w:sz w:val="24"/>
          <w:szCs w:val="24"/>
        </w:rPr>
        <w:t>APY000034671</w:t>
      </w:r>
    </w:p>
    <w:p w14:paraId="0C603197" w14:textId="1EA7C51C" w:rsidR="0055299C" w:rsidRPr="00E26605" w:rsidRDefault="0055299C" w:rsidP="005B0C41">
      <w:pPr>
        <w:spacing w:after="0" w:line="360" w:lineRule="auto"/>
        <w:rPr>
          <w:rFonts w:ascii="Lato" w:hAnsi="Lato"/>
          <w:sz w:val="24"/>
          <w:szCs w:val="24"/>
        </w:rPr>
      </w:pPr>
      <w:r w:rsidRPr="00E26605">
        <w:rPr>
          <w:rFonts w:ascii="Lato" w:hAnsi="Lato"/>
          <w:b/>
          <w:sz w:val="24"/>
          <w:szCs w:val="24"/>
        </w:rPr>
        <w:t>- Ubicación:</w:t>
      </w:r>
      <w:r w:rsidRPr="00E26605">
        <w:rPr>
          <w:rFonts w:ascii="Lato" w:hAnsi="Lato"/>
          <w:sz w:val="24"/>
          <w:szCs w:val="24"/>
        </w:rPr>
        <w:t xml:space="preserve"> </w:t>
      </w:r>
      <w:r w:rsidR="00B87834" w:rsidRPr="00E26605">
        <w:rPr>
          <w:rFonts w:ascii="Lato" w:hAnsi="Lato"/>
          <w:sz w:val="24"/>
          <w:szCs w:val="24"/>
        </w:rPr>
        <w:t>Esperanza</w:t>
      </w:r>
      <w:r w:rsidRPr="00E26605">
        <w:rPr>
          <w:rFonts w:ascii="Lato" w:hAnsi="Lato"/>
          <w:sz w:val="24"/>
          <w:szCs w:val="24"/>
        </w:rPr>
        <w:t xml:space="preserve"> </w:t>
      </w:r>
      <w:r w:rsidR="00C73410" w:rsidRPr="00E26605">
        <w:rPr>
          <w:rFonts w:ascii="Lato" w:hAnsi="Lato"/>
          <w:sz w:val="24"/>
          <w:szCs w:val="24"/>
        </w:rPr>
        <w:t>–</w:t>
      </w:r>
      <w:r w:rsidRPr="00E26605">
        <w:rPr>
          <w:rFonts w:ascii="Lato" w:hAnsi="Lato"/>
          <w:sz w:val="24"/>
          <w:szCs w:val="24"/>
        </w:rPr>
        <w:t xml:space="preserve"> </w:t>
      </w:r>
      <w:r w:rsidR="00C73410" w:rsidRPr="00E26605">
        <w:rPr>
          <w:rFonts w:ascii="Lato" w:hAnsi="Lato"/>
          <w:sz w:val="24"/>
          <w:szCs w:val="24"/>
        </w:rPr>
        <w:t>Santa Fe</w:t>
      </w:r>
    </w:p>
    <w:p w14:paraId="033C8779" w14:textId="6B689C16" w:rsidR="0055299C" w:rsidRPr="00E26605" w:rsidRDefault="0055299C" w:rsidP="005B0C41">
      <w:pPr>
        <w:spacing w:after="0" w:line="360" w:lineRule="auto"/>
        <w:rPr>
          <w:rFonts w:ascii="Lato" w:hAnsi="Lato"/>
          <w:sz w:val="24"/>
          <w:szCs w:val="24"/>
        </w:rPr>
      </w:pPr>
      <w:r w:rsidRPr="00E26605">
        <w:rPr>
          <w:rFonts w:ascii="Lato" w:hAnsi="Lato"/>
          <w:b/>
          <w:sz w:val="24"/>
          <w:szCs w:val="24"/>
        </w:rPr>
        <w:t>- Año de Construcción:</w:t>
      </w:r>
      <w:r w:rsidRPr="00E26605">
        <w:rPr>
          <w:rFonts w:ascii="Lato" w:hAnsi="Lato"/>
          <w:sz w:val="24"/>
          <w:szCs w:val="24"/>
        </w:rPr>
        <w:t xml:space="preserve"> </w:t>
      </w:r>
      <w:r w:rsidR="00422B30" w:rsidRPr="00E26605">
        <w:rPr>
          <w:rFonts w:ascii="Lato" w:hAnsi="Lato"/>
          <w:sz w:val="24"/>
          <w:szCs w:val="24"/>
        </w:rPr>
        <w:t>2019</w:t>
      </w:r>
    </w:p>
    <w:p w14:paraId="4425E11B" w14:textId="2CA1EA9B" w:rsidR="0055299C" w:rsidRPr="00E26605" w:rsidRDefault="0055299C" w:rsidP="005B0C41">
      <w:pPr>
        <w:spacing w:after="0" w:line="360" w:lineRule="auto"/>
        <w:rPr>
          <w:rFonts w:ascii="Lato" w:hAnsi="Lato"/>
          <w:sz w:val="24"/>
          <w:szCs w:val="24"/>
        </w:rPr>
      </w:pPr>
      <w:r w:rsidRPr="00E26605">
        <w:rPr>
          <w:rFonts w:ascii="Lato" w:hAnsi="Lato"/>
          <w:b/>
          <w:sz w:val="24"/>
          <w:szCs w:val="24"/>
        </w:rPr>
        <w:t>- Superficie Terreno:</w:t>
      </w:r>
      <w:r w:rsidRPr="00E26605">
        <w:rPr>
          <w:rFonts w:ascii="Lato" w:hAnsi="Lato"/>
          <w:sz w:val="24"/>
          <w:szCs w:val="24"/>
        </w:rPr>
        <w:t xml:space="preserve"> </w:t>
      </w:r>
      <w:r w:rsidR="000F5374" w:rsidRPr="00E26605">
        <w:rPr>
          <w:rFonts w:ascii="Lato" w:hAnsi="Lato"/>
          <w:sz w:val="24"/>
          <w:szCs w:val="24"/>
        </w:rPr>
        <w:t>94,52</w:t>
      </w:r>
      <w:r w:rsidR="00C73410" w:rsidRPr="00E26605">
        <w:rPr>
          <w:rFonts w:ascii="Lato" w:hAnsi="Lato"/>
          <w:sz w:val="24"/>
          <w:szCs w:val="24"/>
        </w:rPr>
        <w:t xml:space="preserve"> </w:t>
      </w:r>
      <w:r w:rsidRPr="00E26605">
        <w:rPr>
          <w:rFonts w:ascii="Lato" w:hAnsi="Lato"/>
          <w:sz w:val="24"/>
          <w:szCs w:val="24"/>
        </w:rPr>
        <w:t>m²</w:t>
      </w:r>
    </w:p>
    <w:p w14:paraId="7C39B2D5" w14:textId="2DCF75DC" w:rsidR="0055299C" w:rsidRPr="00E26605" w:rsidRDefault="0055299C" w:rsidP="005B0C41">
      <w:pPr>
        <w:spacing w:after="0" w:line="360" w:lineRule="auto"/>
        <w:rPr>
          <w:rFonts w:ascii="Lato" w:hAnsi="Lato"/>
          <w:sz w:val="24"/>
          <w:szCs w:val="24"/>
        </w:rPr>
      </w:pPr>
      <w:r w:rsidRPr="00E26605">
        <w:rPr>
          <w:rFonts w:ascii="Lato" w:hAnsi="Lato"/>
          <w:b/>
          <w:sz w:val="24"/>
          <w:szCs w:val="24"/>
        </w:rPr>
        <w:t>- Superficie Total Cubierta:</w:t>
      </w:r>
      <w:r w:rsidRPr="00E26605">
        <w:rPr>
          <w:rFonts w:ascii="Lato" w:hAnsi="Lato"/>
          <w:sz w:val="24"/>
          <w:szCs w:val="24"/>
        </w:rPr>
        <w:t xml:space="preserve"> </w:t>
      </w:r>
      <w:r w:rsidR="000F5374" w:rsidRPr="00E26605">
        <w:rPr>
          <w:rFonts w:ascii="Lato" w:hAnsi="Lato"/>
          <w:sz w:val="24"/>
          <w:szCs w:val="24"/>
        </w:rPr>
        <w:t>50,11</w:t>
      </w:r>
      <w:r w:rsidRPr="00E26605">
        <w:rPr>
          <w:rFonts w:ascii="Lato" w:hAnsi="Lato"/>
          <w:sz w:val="24"/>
          <w:szCs w:val="24"/>
        </w:rPr>
        <w:t xml:space="preserve"> m²</w:t>
      </w:r>
    </w:p>
    <w:p w14:paraId="74780960" w14:textId="4E624FF3" w:rsidR="00C73410" w:rsidRPr="00E26605" w:rsidRDefault="00C73410" w:rsidP="005B0C41">
      <w:pPr>
        <w:spacing w:after="0" w:line="360" w:lineRule="auto"/>
        <w:rPr>
          <w:rFonts w:ascii="Lato" w:hAnsi="Lato"/>
          <w:sz w:val="24"/>
          <w:szCs w:val="24"/>
        </w:rPr>
      </w:pPr>
      <w:r w:rsidRPr="00E26605">
        <w:rPr>
          <w:rFonts w:ascii="Lato" w:hAnsi="Lato"/>
          <w:b/>
          <w:sz w:val="24"/>
          <w:szCs w:val="24"/>
        </w:rPr>
        <w:t>- Superficie Semicubierta:</w:t>
      </w:r>
      <w:r w:rsidRPr="00E26605">
        <w:rPr>
          <w:rFonts w:ascii="Lato" w:hAnsi="Lato"/>
          <w:sz w:val="24"/>
          <w:szCs w:val="24"/>
        </w:rPr>
        <w:t xml:space="preserve"> </w:t>
      </w:r>
      <w:r w:rsidR="000F5374" w:rsidRPr="00E26605">
        <w:rPr>
          <w:rFonts w:ascii="Lato" w:hAnsi="Lato"/>
          <w:sz w:val="24"/>
          <w:szCs w:val="24"/>
        </w:rPr>
        <w:t>0</w:t>
      </w:r>
      <w:r w:rsidRPr="00E26605">
        <w:rPr>
          <w:rFonts w:ascii="Lato" w:hAnsi="Lato"/>
          <w:sz w:val="24"/>
          <w:szCs w:val="24"/>
        </w:rPr>
        <w:t xml:space="preserve"> m²</w:t>
      </w:r>
    </w:p>
    <w:p w14:paraId="4C8E870B" w14:textId="2D582D53" w:rsidR="0055299C" w:rsidRPr="00E26605" w:rsidRDefault="0055299C" w:rsidP="005B0C41">
      <w:pPr>
        <w:spacing w:after="0" w:line="360" w:lineRule="auto"/>
        <w:rPr>
          <w:rFonts w:ascii="Lato" w:hAnsi="Lato"/>
          <w:sz w:val="24"/>
          <w:szCs w:val="24"/>
        </w:rPr>
      </w:pPr>
      <w:r w:rsidRPr="00E26605">
        <w:rPr>
          <w:rFonts w:ascii="Lato" w:hAnsi="Lato"/>
          <w:b/>
          <w:sz w:val="24"/>
          <w:szCs w:val="24"/>
        </w:rPr>
        <w:t>- Orientación:</w:t>
      </w:r>
      <w:r w:rsidRPr="00E26605">
        <w:rPr>
          <w:rFonts w:ascii="Lato" w:hAnsi="Lato"/>
          <w:sz w:val="24"/>
          <w:szCs w:val="24"/>
        </w:rPr>
        <w:t xml:space="preserve"> </w:t>
      </w:r>
      <w:r w:rsidR="000F5374" w:rsidRPr="00E26605">
        <w:rPr>
          <w:rFonts w:ascii="Lato" w:hAnsi="Lato"/>
          <w:sz w:val="24"/>
          <w:szCs w:val="24"/>
        </w:rPr>
        <w:t>Sur</w:t>
      </w:r>
    </w:p>
    <w:p w14:paraId="12DF9FF8" w14:textId="150044D2" w:rsidR="0055299C" w:rsidRPr="00E26605" w:rsidRDefault="0055299C" w:rsidP="005B0C41">
      <w:pPr>
        <w:spacing w:after="0" w:line="360" w:lineRule="auto"/>
        <w:rPr>
          <w:rFonts w:ascii="Lato" w:hAnsi="Lato"/>
          <w:sz w:val="24"/>
          <w:szCs w:val="24"/>
        </w:rPr>
      </w:pPr>
      <w:r w:rsidRPr="00E26605">
        <w:rPr>
          <w:rFonts w:ascii="Lato" w:hAnsi="Lato"/>
          <w:b/>
          <w:sz w:val="24"/>
          <w:szCs w:val="24"/>
        </w:rPr>
        <w:t>- Tipo de vivienda:</w:t>
      </w:r>
      <w:r w:rsidRPr="00E26605">
        <w:rPr>
          <w:rFonts w:ascii="Lato" w:hAnsi="Lato"/>
          <w:sz w:val="24"/>
          <w:szCs w:val="24"/>
        </w:rPr>
        <w:t xml:space="preserve"> </w:t>
      </w:r>
      <w:r w:rsidR="000F5374" w:rsidRPr="00E26605">
        <w:rPr>
          <w:rFonts w:ascii="Lato" w:hAnsi="Lato"/>
          <w:sz w:val="24"/>
          <w:szCs w:val="24"/>
        </w:rPr>
        <w:t>Unifamiliar en PH</w:t>
      </w:r>
    </w:p>
    <w:p w14:paraId="2808A0F2" w14:textId="05DC0D1F" w:rsidR="0055299C" w:rsidRPr="00E26605" w:rsidRDefault="0055299C" w:rsidP="005B0C41">
      <w:pPr>
        <w:spacing w:after="0" w:line="360" w:lineRule="auto"/>
        <w:rPr>
          <w:rFonts w:ascii="Lato" w:hAnsi="Lato"/>
          <w:sz w:val="24"/>
          <w:szCs w:val="24"/>
        </w:rPr>
      </w:pPr>
      <w:r w:rsidRPr="00E26605">
        <w:rPr>
          <w:rFonts w:ascii="Lato" w:hAnsi="Lato"/>
          <w:b/>
          <w:sz w:val="24"/>
          <w:szCs w:val="24"/>
        </w:rPr>
        <w:t>- Adyacencia:</w:t>
      </w:r>
      <w:r w:rsidRPr="00E26605">
        <w:rPr>
          <w:rFonts w:ascii="Lato" w:hAnsi="Lato"/>
          <w:sz w:val="24"/>
          <w:szCs w:val="24"/>
        </w:rPr>
        <w:t xml:space="preserve"> </w:t>
      </w:r>
      <w:r w:rsidR="0086508E" w:rsidRPr="00E26605">
        <w:rPr>
          <w:rFonts w:ascii="Lato" w:hAnsi="Lato"/>
          <w:sz w:val="24"/>
          <w:szCs w:val="24"/>
        </w:rPr>
        <w:t>PH climatizado</w:t>
      </w:r>
    </w:p>
    <w:p w14:paraId="71747AF5" w14:textId="60BB4A17" w:rsidR="0055299C" w:rsidRPr="00E26605" w:rsidRDefault="0055299C" w:rsidP="005B0C41">
      <w:pPr>
        <w:spacing w:after="0" w:line="360" w:lineRule="auto"/>
        <w:rPr>
          <w:rFonts w:ascii="Lato" w:hAnsi="Lato"/>
          <w:sz w:val="24"/>
          <w:szCs w:val="24"/>
        </w:rPr>
      </w:pPr>
      <w:r w:rsidRPr="00E26605">
        <w:rPr>
          <w:rFonts w:ascii="Lato" w:hAnsi="Lato"/>
          <w:b/>
          <w:sz w:val="24"/>
          <w:szCs w:val="24"/>
        </w:rPr>
        <w:t>- Ambientes:</w:t>
      </w:r>
      <w:r w:rsidR="00C73410" w:rsidRPr="00E26605">
        <w:rPr>
          <w:rFonts w:ascii="Lato" w:hAnsi="Lato"/>
          <w:sz w:val="24"/>
          <w:szCs w:val="24"/>
        </w:rPr>
        <w:t xml:space="preserve"> </w:t>
      </w:r>
      <w:r w:rsidR="0086508E" w:rsidRPr="00E26605">
        <w:rPr>
          <w:rFonts w:ascii="Lato" w:hAnsi="Lato"/>
          <w:sz w:val="24"/>
          <w:szCs w:val="24"/>
        </w:rPr>
        <w:t>Baño, comedor, cocina, dormitorio 1, dormitorio 2, pasillo</w:t>
      </w:r>
    </w:p>
    <w:p w14:paraId="1C9DFF9E" w14:textId="178CF246" w:rsidR="0055299C" w:rsidRPr="00E26605" w:rsidRDefault="0055299C" w:rsidP="005B0C41">
      <w:pPr>
        <w:spacing w:after="0" w:line="360" w:lineRule="auto"/>
        <w:rPr>
          <w:rFonts w:ascii="Lato" w:hAnsi="Lato"/>
          <w:sz w:val="24"/>
          <w:szCs w:val="24"/>
        </w:rPr>
      </w:pPr>
      <w:r w:rsidRPr="00E26605">
        <w:rPr>
          <w:rFonts w:ascii="Lato" w:hAnsi="Lato"/>
          <w:b/>
          <w:sz w:val="24"/>
          <w:szCs w:val="24"/>
        </w:rPr>
        <w:t>- Tipo de suelo:</w:t>
      </w:r>
      <w:r w:rsidRPr="00E26605">
        <w:rPr>
          <w:rFonts w:ascii="Lato" w:hAnsi="Lato"/>
          <w:sz w:val="24"/>
          <w:szCs w:val="24"/>
        </w:rPr>
        <w:t xml:space="preserve"> </w:t>
      </w:r>
      <w:r w:rsidR="00425834" w:rsidRPr="00E26605">
        <w:rPr>
          <w:rFonts w:ascii="Lato" w:hAnsi="Lato"/>
          <w:sz w:val="24"/>
          <w:szCs w:val="24"/>
        </w:rPr>
        <w:t>Arcilla / Limo</w:t>
      </w:r>
    </w:p>
    <w:p w14:paraId="7464188D" w14:textId="395E36B3" w:rsidR="0055299C" w:rsidRPr="00E26605" w:rsidRDefault="0055299C" w:rsidP="005B0C41">
      <w:pPr>
        <w:spacing w:after="0" w:line="360" w:lineRule="auto"/>
        <w:rPr>
          <w:rFonts w:ascii="Lato" w:hAnsi="Lato"/>
          <w:sz w:val="24"/>
          <w:szCs w:val="24"/>
        </w:rPr>
      </w:pPr>
      <w:r w:rsidRPr="00E26605">
        <w:rPr>
          <w:rFonts w:ascii="Lato" w:hAnsi="Lato"/>
          <w:b/>
          <w:sz w:val="24"/>
          <w:szCs w:val="24"/>
        </w:rPr>
        <w:t>- Tipo de Ventilación:</w:t>
      </w:r>
      <w:r w:rsidR="009B77BE" w:rsidRPr="00E26605">
        <w:rPr>
          <w:rFonts w:ascii="Lato" w:hAnsi="Lato"/>
          <w:sz w:val="24"/>
          <w:szCs w:val="24"/>
        </w:rPr>
        <w:t xml:space="preserve"> </w:t>
      </w:r>
      <w:r w:rsidR="00425834" w:rsidRPr="00E26605">
        <w:rPr>
          <w:rFonts w:ascii="Lato" w:hAnsi="Lato"/>
          <w:sz w:val="24"/>
          <w:szCs w:val="24"/>
        </w:rPr>
        <w:t>Simple</w:t>
      </w:r>
    </w:p>
    <w:p w14:paraId="3F0ED65A" w14:textId="08A55400" w:rsidR="0055299C" w:rsidRPr="00E26605" w:rsidRDefault="0055299C" w:rsidP="005B0C41">
      <w:pPr>
        <w:spacing w:after="0" w:line="360" w:lineRule="auto"/>
        <w:rPr>
          <w:rFonts w:ascii="Lato" w:hAnsi="Lato"/>
          <w:sz w:val="24"/>
          <w:szCs w:val="24"/>
        </w:rPr>
      </w:pPr>
      <w:r w:rsidRPr="00E26605">
        <w:rPr>
          <w:rFonts w:ascii="Lato" w:hAnsi="Lato"/>
          <w:b/>
          <w:sz w:val="24"/>
          <w:szCs w:val="24"/>
        </w:rPr>
        <w:t>- Ubicación en altura:</w:t>
      </w:r>
      <w:r w:rsidR="00425834" w:rsidRPr="00E26605">
        <w:rPr>
          <w:rFonts w:ascii="Lato" w:hAnsi="Lato"/>
          <w:b/>
          <w:sz w:val="24"/>
          <w:szCs w:val="24"/>
        </w:rPr>
        <w:t xml:space="preserve"> En altura inferior a 20 metros</w:t>
      </w:r>
    </w:p>
    <w:p w14:paraId="374221B9" w14:textId="02810671" w:rsidR="0055299C" w:rsidRPr="00E26605" w:rsidRDefault="0055299C" w:rsidP="005B0C41">
      <w:pPr>
        <w:spacing w:after="0" w:line="360" w:lineRule="auto"/>
        <w:rPr>
          <w:rFonts w:ascii="Lato" w:hAnsi="Lato"/>
          <w:sz w:val="24"/>
          <w:szCs w:val="24"/>
        </w:rPr>
      </w:pPr>
      <w:r w:rsidRPr="00E26605">
        <w:rPr>
          <w:rFonts w:ascii="Lato" w:hAnsi="Lato"/>
          <w:b/>
          <w:sz w:val="24"/>
          <w:szCs w:val="24"/>
        </w:rPr>
        <w:t>- Grado de exposición a la intemperie:</w:t>
      </w:r>
      <w:r w:rsidR="00425834" w:rsidRPr="00E26605">
        <w:rPr>
          <w:rFonts w:ascii="Lato" w:hAnsi="Lato"/>
          <w:b/>
          <w:sz w:val="24"/>
          <w:szCs w:val="24"/>
        </w:rPr>
        <w:t xml:space="preserve"> Alto </w:t>
      </w:r>
    </w:p>
    <w:p w14:paraId="7F1486AD" w14:textId="4AD247B4" w:rsidR="0055299C" w:rsidRPr="00E26605" w:rsidRDefault="0055299C" w:rsidP="005B0C41">
      <w:pPr>
        <w:spacing w:after="0" w:line="360" w:lineRule="auto"/>
        <w:rPr>
          <w:rFonts w:ascii="Lato" w:hAnsi="Lato"/>
          <w:sz w:val="24"/>
          <w:szCs w:val="24"/>
        </w:rPr>
      </w:pPr>
      <w:r w:rsidRPr="00E26605">
        <w:rPr>
          <w:rFonts w:ascii="Lato" w:hAnsi="Lato"/>
          <w:b/>
          <w:sz w:val="24"/>
          <w:szCs w:val="24"/>
        </w:rPr>
        <w:t>- Instalación de gas:</w:t>
      </w:r>
      <w:r w:rsidR="000A6361" w:rsidRPr="00E26605">
        <w:rPr>
          <w:rFonts w:ascii="Lato" w:hAnsi="Lato"/>
          <w:b/>
          <w:sz w:val="24"/>
          <w:szCs w:val="24"/>
        </w:rPr>
        <w:t xml:space="preserve"> Gas distribuido por redes</w:t>
      </w:r>
    </w:p>
    <w:p w14:paraId="6EA2F8AD" w14:textId="42B05E6F" w:rsidR="0055299C" w:rsidRPr="00E26605" w:rsidRDefault="0055299C" w:rsidP="005B0C41">
      <w:pPr>
        <w:spacing w:after="0" w:line="360" w:lineRule="auto"/>
        <w:rPr>
          <w:rFonts w:ascii="Lato" w:hAnsi="Lato"/>
          <w:sz w:val="24"/>
          <w:szCs w:val="24"/>
        </w:rPr>
      </w:pPr>
      <w:r w:rsidRPr="00E26605">
        <w:rPr>
          <w:rFonts w:ascii="Lato" w:hAnsi="Lato"/>
          <w:b/>
          <w:sz w:val="24"/>
          <w:szCs w:val="24"/>
        </w:rPr>
        <w:t>- Instalación de agua:</w:t>
      </w:r>
      <w:r w:rsidRPr="00E26605">
        <w:rPr>
          <w:rFonts w:ascii="Lato" w:hAnsi="Lato"/>
          <w:sz w:val="24"/>
          <w:szCs w:val="24"/>
        </w:rPr>
        <w:t xml:space="preserve"> </w:t>
      </w:r>
      <w:r w:rsidR="000A6361" w:rsidRPr="00E26605">
        <w:rPr>
          <w:rFonts w:ascii="Lato" w:hAnsi="Lato"/>
          <w:sz w:val="24"/>
          <w:szCs w:val="24"/>
        </w:rPr>
        <w:t>Agua corriente</w:t>
      </w:r>
    </w:p>
    <w:p w14:paraId="7DCC23F0" w14:textId="77777777" w:rsidR="00AA3850" w:rsidRPr="00E26605" w:rsidRDefault="00AA3850" w:rsidP="005B0C41">
      <w:pPr>
        <w:spacing w:after="0" w:line="360" w:lineRule="auto"/>
        <w:rPr>
          <w:rFonts w:ascii="Lato" w:hAnsi="Lato"/>
          <w:sz w:val="24"/>
          <w:szCs w:val="24"/>
        </w:rPr>
      </w:pPr>
    </w:p>
    <w:p w14:paraId="6E146A51" w14:textId="77777777" w:rsidR="00AA3850" w:rsidRPr="00E26605" w:rsidRDefault="009B77BE" w:rsidP="005B0C41">
      <w:pPr>
        <w:spacing w:after="0" w:line="360" w:lineRule="auto"/>
        <w:rPr>
          <w:rFonts w:ascii="Lato" w:hAnsi="Lato"/>
          <w:sz w:val="24"/>
          <w:szCs w:val="24"/>
        </w:rPr>
      </w:pPr>
      <w:r w:rsidRPr="00E26605">
        <w:rPr>
          <w:rFonts w:ascii="Lato" w:hAnsi="Lato"/>
          <w:sz w:val="24"/>
          <w:szCs w:val="24"/>
        </w:rPr>
        <w:t xml:space="preserve">En el </w:t>
      </w:r>
      <w:r w:rsidR="005B0C41" w:rsidRPr="00E26605">
        <w:rPr>
          <w:rFonts w:ascii="Lato" w:hAnsi="Lato"/>
          <w:b/>
          <w:sz w:val="24"/>
          <w:szCs w:val="24"/>
        </w:rPr>
        <w:t>ANEXO</w:t>
      </w:r>
      <w:r w:rsidRPr="00E26605">
        <w:rPr>
          <w:rFonts w:ascii="Lato" w:hAnsi="Lato"/>
          <w:sz w:val="24"/>
          <w:szCs w:val="24"/>
        </w:rPr>
        <w:t xml:space="preserve"> se encuentra cargada toda la información necesaria y complementaria de la vi</w:t>
      </w:r>
      <w:r w:rsidR="00B87834" w:rsidRPr="00E26605">
        <w:rPr>
          <w:rFonts w:ascii="Lato" w:hAnsi="Lato"/>
          <w:sz w:val="24"/>
          <w:szCs w:val="24"/>
        </w:rPr>
        <w:t>vienda</w:t>
      </w:r>
      <w:r w:rsidR="00AA3850" w:rsidRPr="00E26605">
        <w:rPr>
          <w:rFonts w:ascii="Lato" w:hAnsi="Lato"/>
          <w:sz w:val="24"/>
          <w:szCs w:val="24"/>
        </w:rPr>
        <w:t>.</w:t>
      </w:r>
    </w:p>
    <w:p w14:paraId="120AAF1A" w14:textId="1A4A2A54" w:rsidR="00AA3850" w:rsidRPr="00E26605" w:rsidRDefault="00AA3850" w:rsidP="00AA3850">
      <w:pPr>
        <w:pStyle w:val="Prrafodelista"/>
        <w:numPr>
          <w:ilvl w:val="0"/>
          <w:numId w:val="13"/>
        </w:numPr>
        <w:spacing w:after="0" w:line="360" w:lineRule="auto"/>
        <w:rPr>
          <w:rFonts w:ascii="Lato" w:hAnsi="Lato"/>
          <w:sz w:val="24"/>
          <w:szCs w:val="24"/>
        </w:rPr>
      </w:pPr>
      <w:r w:rsidRPr="00E26605">
        <w:rPr>
          <w:rFonts w:ascii="Lato" w:hAnsi="Lato"/>
          <w:sz w:val="24"/>
          <w:szCs w:val="24"/>
        </w:rPr>
        <w:t>SISTEMA DE ESTUDIO;</w:t>
      </w:r>
    </w:p>
    <w:p w14:paraId="05D2E940" w14:textId="53776C2A" w:rsidR="009B77BE" w:rsidRPr="00E26605" w:rsidRDefault="00AA3850" w:rsidP="00AA3850">
      <w:pPr>
        <w:pStyle w:val="Prrafodelista"/>
        <w:numPr>
          <w:ilvl w:val="0"/>
          <w:numId w:val="13"/>
        </w:numPr>
        <w:spacing w:after="0" w:line="360" w:lineRule="auto"/>
        <w:rPr>
          <w:rFonts w:ascii="Lato" w:hAnsi="Lato"/>
          <w:sz w:val="24"/>
          <w:szCs w:val="24"/>
        </w:rPr>
      </w:pPr>
      <w:r w:rsidRPr="00E26605">
        <w:rPr>
          <w:rFonts w:ascii="Lato" w:hAnsi="Lato"/>
          <w:sz w:val="24"/>
          <w:szCs w:val="24"/>
        </w:rPr>
        <w:t>PLANILLAS DE RELEVAMIENTO (opcional</w:t>
      </w:r>
      <w:r w:rsidR="004D1D58" w:rsidRPr="00E26605">
        <w:rPr>
          <w:rFonts w:ascii="Lato" w:hAnsi="Lato"/>
          <w:sz w:val="24"/>
          <w:szCs w:val="24"/>
        </w:rPr>
        <w:t>, se sugiere incorporarlas debido a la particularidad del Caso de Estudio de Esperanza</w:t>
      </w:r>
      <w:r w:rsidRPr="00E26605">
        <w:rPr>
          <w:rFonts w:ascii="Lato" w:hAnsi="Lato"/>
          <w:sz w:val="24"/>
          <w:szCs w:val="24"/>
        </w:rPr>
        <w:t>)</w:t>
      </w:r>
    </w:p>
    <w:p w14:paraId="21538C62" w14:textId="77777777" w:rsidR="00AA3850" w:rsidRPr="00E26605" w:rsidRDefault="00AA3850" w:rsidP="005B0C41">
      <w:pPr>
        <w:spacing w:after="0" w:line="360" w:lineRule="auto"/>
        <w:rPr>
          <w:rFonts w:ascii="Lato" w:hAnsi="Lato"/>
          <w:sz w:val="24"/>
          <w:szCs w:val="24"/>
        </w:rPr>
      </w:pPr>
    </w:p>
    <w:p w14:paraId="277D6E5C" w14:textId="77777777" w:rsidR="004D1D58" w:rsidRPr="00E26605" w:rsidRDefault="004D1D58" w:rsidP="005B0C41">
      <w:pPr>
        <w:spacing w:after="0" w:line="360" w:lineRule="auto"/>
        <w:rPr>
          <w:rFonts w:ascii="Lato" w:hAnsi="Lato"/>
          <w:sz w:val="24"/>
          <w:szCs w:val="24"/>
        </w:rPr>
      </w:pPr>
    </w:p>
    <w:p w14:paraId="11FF96DE" w14:textId="77777777" w:rsidR="004D1D58" w:rsidRPr="00E26605" w:rsidRDefault="004D1D58" w:rsidP="005B0C41">
      <w:pPr>
        <w:spacing w:after="0" w:line="360" w:lineRule="auto"/>
        <w:rPr>
          <w:rFonts w:ascii="Lato" w:hAnsi="Lato"/>
          <w:sz w:val="24"/>
          <w:szCs w:val="24"/>
        </w:rPr>
      </w:pPr>
    </w:p>
    <w:p w14:paraId="154B7527" w14:textId="77777777" w:rsidR="004D1D58" w:rsidRPr="00E26605" w:rsidRDefault="004D1D58" w:rsidP="005B0C41">
      <w:pPr>
        <w:spacing w:after="0" w:line="360" w:lineRule="auto"/>
        <w:rPr>
          <w:rFonts w:ascii="Lato" w:hAnsi="Lato"/>
          <w:sz w:val="24"/>
          <w:szCs w:val="24"/>
        </w:rPr>
      </w:pPr>
    </w:p>
    <w:p w14:paraId="03222564" w14:textId="77777777" w:rsidR="006D72AA" w:rsidRPr="00E26605" w:rsidRDefault="006D72AA" w:rsidP="00CF6E4C">
      <w:pPr>
        <w:pStyle w:val="Ttulo1"/>
        <w:rPr>
          <w:rFonts w:ascii="Lato" w:hAnsi="Lato"/>
        </w:rPr>
      </w:pPr>
      <w:bookmarkStart w:id="2" w:name="_Toc212198703"/>
      <w:r w:rsidRPr="00E26605">
        <w:rPr>
          <w:rFonts w:ascii="Lato" w:hAnsi="Lato"/>
        </w:rPr>
        <w:lastRenderedPageBreak/>
        <w:t>Análisis de los Resultados obtenidos, características técnicas</w:t>
      </w:r>
      <w:bookmarkEnd w:id="2"/>
    </w:p>
    <w:p w14:paraId="50011351" w14:textId="77777777" w:rsidR="006D72AA" w:rsidRPr="00E26605" w:rsidRDefault="006D72AA" w:rsidP="006D72AA">
      <w:pPr>
        <w:pStyle w:val="NormalWeb"/>
        <w:rPr>
          <w:rFonts w:ascii="Lato" w:hAnsi="Lato"/>
        </w:rPr>
      </w:pPr>
      <w:r w:rsidRPr="00E26605">
        <w:rPr>
          <w:rFonts w:ascii="Lato" w:hAnsi="Lato"/>
        </w:rPr>
        <w:t xml:space="preserve">Del análisis de la simulación realizada, se obtuvieron los resultados que se pueden verificar en el archivo de referencia asociado al presente análisis y es: </w:t>
      </w:r>
      <w:r w:rsidRPr="00E26605">
        <w:rPr>
          <w:rFonts w:ascii="Lato" w:hAnsi="Lato"/>
          <w:b/>
          <w:bCs/>
        </w:rPr>
        <w:t>APY000034671</w:t>
      </w:r>
      <w:r w:rsidRPr="00E26605">
        <w:rPr>
          <w:rFonts w:ascii="Lato" w:hAnsi="Lato"/>
        </w:rPr>
        <w:t>, para lo cual se destacan los siguientes indicadores de análisis referidos a las características técnicas.</w:t>
      </w:r>
    </w:p>
    <w:p w14:paraId="1A60B623" w14:textId="770346C9" w:rsidR="009B77BE" w:rsidRPr="00E26605" w:rsidRDefault="00A07293" w:rsidP="00A07293">
      <w:pPr>
        <w:pStyle w:val="Prrafodelista"/>
        <w:numPr>
          <w:ilvl w:val="0"/>
          <w:numId w:val="11"/>
        </w:numPr>
        <w:spacing w:line="360" w:lineRule="auto"/>
        <w:jc w:val="both"/>
        <w:rPr>
          <w:rFonts w:ascii="Lato" w:hAnsi="Lato"/>
          <w:sz w:val="24"/>
          <w:szCs w:val="24"/>
        </w:rPr>
      </w:pPr>
      <w:r w:rsidRPr="00E26605">
        <w:rPr>
          <w:rFonts w:ascii="Lato" w:hAnsi="Lato"/>
          <w:b/>
          <w:sz w:val="24"/>
          <w:szCs w:val="24"/>
        </w:rPr>
        <w:t>Relación Área de Envolvente / Volumen Climatizado (S/V).</w:t>
      </w:r>
      <w:r w:rsidRPr="00E26605">
        <w:rPr>
          <w:rFonts w:ascii="Lato" w:hAnsi="Lato"/>
          <w:sz w:val="24"/>
          <w:szCs w:val="24"/>
        </w:rPr>
        <w:t xml:space="preserve"> </w:t>
      </w:r>
      <m:oMath>
        <m:r>
          <w:rPr>
            <w:rFonts w:ascii="Cambria Math" w:hAnsi="Cambria Math"/>
            <w:sz w:val="24"/>
            <w:szCs w:val="24"/>
          </w:rPr>
          <m:t>1,38</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oMath>
    </w:p>
    <w:p w14:paraId="45606F93" w14:textId="2BD03E4E" w:rsidR="003A0D51" w:rsidRPr="00E26605" w:rsidRDefault="003A0D51" w:rsidP="003A0D51">
      <w:pPr>
        <w:pStyle w:val="Prrafodelista"/>
        <w:numPr>
          <w:ilvl w:val="0"/>
          <w:numId w:val="11"/>
        </w:numPr>
        <w:spacing w:line="360" w:lineRule="auto"/>
        <w:jc w:val="both"/>
        <w:rPr>
          <w:rFonts w:ascii="Lato" w:hAnsi="Lato"/>
          <w:sz w:val="24"/>
          <w:szCs w:val="24"/>
        </w:rPr>
      </w:pPr>
      <w:r w:rsidRPr="00E26605">
        <w:rPr>
          <w:rFonts w:ascii="Lato" w:hAnsi="Lato"/>
          <w:b/>
          <w:sz w:val="24"/>
          <w:szCs w:val="24"/>
        </w:rPr>
        <w:t>Factor de Intercambio Térmico Medio (</w:t>
      </w:r>
      <w:r w:rsidRPr="00E26605">
        <w:rPr>
          <w:rFonts w:ascii="Lato" w:hAnsi="Lato"/>
          <w:b/>
          <w:i/>
          <w:sz w:val="24"/>
          <w:szCs w:val="24"/>
        </w:rPr>
        <w:t>b</w:t>
      </w:r>
      <w:r w:rsidRPr="00E26605">
        <w:rPr>
          <w:rFonts w:ascii="Lato" w:hAnsi="Lato"/>
          <w:b/>
          <w:i/>
          <w:sz w:val="24"/>
          <w:szCs w:val="24"/>
          <w:vertAlign w:val="subscript"/>
        </w:rPr>
        <w:t>tr</w:t>
      </w:r>
      <w:r w:rsidRPr="00E26605">
        <w:rPr>
          <w:rFonts w:ascii="Lato" w:hAnsi="Lato"/>
          <w:b/>
          <w:sz w:val="24"/>
          <w:szCs w:val="24"/>
        </w:rPr>
        <w:t>).</w:t>
      </w:r>
      <w:r w:rsidRPr="00E26605">
        <w:rPr>
          <w:rFonts w:ascii="Lato" w:hAnsi="Lato"/>
          <w:sz w:val="24"/>
          <w:szCs w:val="24"/>
        </w:rPr>
        <w:t xml:space="preserve"> </w:t>
      </w:r>
      <w:r w:rsidR="00B86407" w:rsidRPr="00E26605">
        <w:rPr>
          <w:rFonts w:ascii="Lato" w:hAnsi="Lato"/>
          <w:sz w:val="24"/>
          <w:szCs w:val="24"/>
        </w:rPr>
        <w:t>0,48</w:t>
      </w:r>
    </w:p>
    <w:p w14:paraId="021E0ED7" w14:textId="0DC31E13" w:rsidR="001C3CD4" w:rsidRPr="00E26605" w:rsidRDefault="00AD10DB" w:rsidP="001C3CD4">
      <w:pPr>
        <w:pStyle w:val="Prrafodelista"/>
        <w:numPr>
          <w:ilvl w:val="0"/>
          <w:numId w:val="11"/>
        </w:numPr>
        <w:spacing w:line="360" w:lineRule="auto"/>
        <w:jc w:val="both"/>
        <w:rPr>
          <w:rFonts w:ascii="Lato" w:hAnsi="Lato"/>
          <w:sz w:val="24"/>
          <w:szCs w:val="24"/>
        </w:rPr>
      </w:pPr>
      <w:r w:rsidRPr="00E26605">
        <w:rPr>
          <w:rFonts w:ascii="Lato" w:hAnsi="Lato"/>
          <w:b/>
          <w:sz w:val="24"/>
          <w:szCs w:val="24"/>
        </w:rPr>
        <w:t>Transmitancia Media (</w:t>
      </w:r>
      <w:r w:rsidRPr="00E26605">
        <w:rPr>
          <w:rFonts w:ascii="Lato" w:hAnsi="Lato"/>
          <w:b/>
          <w:i/>
          <w:sz w:val="24"/>
          <w:szCs w:val="24"/>
        </w:rPr>
        <w:t>K</w:t>
      </w:r>
      <w:r w:rsidRPr="00E26605">
        <w:rPr>
          <w:rFonts w:ascii="Lato" w:hAnsi="Lato"/>
          <w:b/>
          <w:i/>
          <w:sz w:val="24"/>
          <w:szCs w:val="24"/>
          <w:vertAlign w:val="subscript"/>
        </w:rPr>
        <w:t>m</w:t>
      </w:r>
      <w:r w:rsidR="00997C5E" w:rsidRPr="00E26605">
        <w:rPr>
          <w:rFonts w:ascii="Lato" w:hAnsi="Lato"/>
          <w:b/>
          <w:sz w:val="24"/>
          <w:szCs w:val="24"/>
        </w:rPr>
        <w:t>)</w:t>
      </w:r>
      <w:r w:rsidR="00C112AA" w:rsidRPr="00E26605">
        <w:rPr>
          <w:rFonts w:ascii="Lato" w:hAnsi="Lato"/>
          <w:sz w:val="24"/>
          <w:szCs w:val="24"/>
        </w:rPr>
        <w:t>:</w:t>
      </w:r>
      <w:r w:rsidR="00B86407" w:rsidRPr="00E26605">
        <w:rPr>
          <w:rFonts w:ascii="Lato" w:hAnsi="Lato"/>
          <w:sz w:val="24"/>
          <w:szCs w:val="24"/>
        </w:rPr>
        <w:t xml:space="preserve"> </w:t>
      </w:r>
    </w:p>
    <w:tbl>
      <w:tblPr>
        <w:tblStyle w:val="Tablaconcuadrculaclara"/>
        <w:tblW w:w="0" w:type="auto"/>
        <w:tblLook w:val="04A0" w:firstRow="1" w:lastRow="0" w:firstColumn="1" w:lastColumn="0" w:noHBand="0" w:noVBand="1"/>
      </w:tblPr>
      <w:tblGrid>
        <w:gridCol w:w="4740"/>
        <w:gridCol w:w="4740"/>
      </w:tblGrid>
      <w:tr w:rsidR="005B456A" w:rsidRPr="00E26605" w14:paraId="1EDEEE6B" w14:textId="77777777" w:rsidTr="00CD21AD">
        <w:tc>
          <w:tcPr>
            <w:tcW w:w="4740" w:type="dxa"/>
            <w:vAlign w:val="center"/>
          </w:tcPr>
          <w:p w14:paraId="3E0E8F05" w14:textId="4DE58590"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Paredes</w:t>
            </w:r>
          </w:p>
        </w:tc>
        <w:tc>
          <w:tcPr>
            <w:tcW w:w="4740" w:type="dxa"/>
          </w:tcPr>
          <w:p w14:paraId="4F9193C6" w14:textId="2E89C30D"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2.92</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rsidRPr="00E26605" w14:paraId="446FA7E9" w14:textId="77777777" w:rsidTr="00CD21AD">
        <w:tc>
          <w:tcPr>
            <w:tcW w:w="4740" w:type="dxa"/>
            <w:vAlign w:val="center"/>
          </w:tcPr>
          <w:p w14:paraId="696D5064" w14:textId="71A06B27"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Cubierta</w:t>
            </w:r>
          </w:p>
        </w:tc>
        <w:tc>
          <w:tcPr>
            <w:tcW w:w="4740" w:type="dxa"/>
          </w:tcPr>
          <w:p w14:paraId="21B1FE25" w14:textId="44A314A8"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2.92</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rsidRPr="00E26605" w14:paraId="6219BAE1" w14:textId="77777777" w:rsidTr="00CD21AD">
        <w:tc>
          <w:tcPr>
            <w:tcW w:w="4740" w:type="dxa"/>
            <w:vAlign w:val="center"/>
          </w:tcPr>
          <w:p w14:paraId="0A8960A7" w14:textId="10910273"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Piso</w:t>
            </w:r>
          </w:p>
        </w:tc>
        <w:tc>
          <w:tcPr>
            <w:tcW w:w="4740" w:type="dxa"/>
          </w:tcPr>
          <w:p w14:paraId="534D9353" w14:textId="68B8361A"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0,63</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rsidRPr="00E26605" w14:paraId="4FA77B53" w14:textId="77777777" w:rsidTr="00CD21AD">
        <w:tc>
          <w:tcPr>
            <w:tcW w:w="4740" w:type="dxa"/>
            <w:vAlign w:val="center"/>
          </w:tcPr>
          <w:p w14:paraId="102340E1" w14:textId="2B4F0E81"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Aberturas</w:t>
            </w:r>
          </w:p>
        </w:tc>
        <w:tc>
          <w:tcPr>
            <w:tcW w:w="4740" w:type="dxa"/>
          </w:tcPr>
          <w:p w14:paraId="337CA3DF" w14:textId="148D9216"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5,47</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bl>
    <w:p w14:paraId="0A149A36" w14:textId="77777777" w:rsidR="005B456A" w:rsidRPr="00E26605" w:rsidRDefault="005B456A" w:rsidP="005B456A">
      <w:pPr>
        <w:pStyle w:val="Prrafodelista"/>
        <w:spacing w:line="360" w:lineRule="auto"/>
        <w:jc w:val="both"/>
        <w:rPr>
          <w:rFonts w:ascii="Lato" w:hAnsi="Lato"/>
          <w:sz w:val="24"/>
          <w:szCs w:val="24"/>
        </w:rPr>
      </w:pPr>
    </w:p>
    <w:p w14:paraId="161CCDAD" w14:textId="58097BCA" w:rsidR="00EF2AF4" w:rsidRPr="00E26605" w:rsidRDefault="00EF2AF4" w:rsidP="00EF2AF4">
      <w:pPr>
        <w:pStyle w:val="Prrafodelista"/>
        <w:numPr>
          <w:ilvl w:val="0"/>
          <w:numId w:val="11"/>
        </w:numPr>
        <w:spacing w:line="360" w:lineRule="auto"/>
        <w:jc w:val="both"/>
        <w:rPr>
          <w:rFonts w:ascii="Lato" w:hAnsi="Lato"/>
          <w:sz w:val="24"/>
          <w:szCs w:val="24"/>
        </w:rPr>
      </w:pPr>
      <w:r w:rsidRPr="00E26605">
        <w:rPr>
          <w:rFonts w:ascii="Lato" w:hAnsi="Lato"/>
          <w:b/>
          <w:sz w:val="24"/>
          <w:szCs w:val="24"/>
        </w:rPr>
        <w:t>Constante de Tiempo</w:t>
      </w:r>
      <w:r w:rsidRPr="00E26605">
        <w:rPr>
          <w:rFonts w:ascii="Lato" w:hAnsi="Lato"/>
          <w:sz w:val="24"/>
          <w:szCs w:val="24"/>
        </w:rPr>
        <w:t>:</w:t>
      </w:r>
    </w:p>
    <w:tbl>
      <w:tblPr>
        <w:tblStyle w:val="Tablaconcuadrculaclara"/>
        <w:tblW w:w="0" w:type="auto"/>
        <w:tblLook w:val="04A0" w:firstRow="1" w:lastRow="0" w:firstColumn="1" w:lastColumn="0" w:noHBand="0" w:noVBand="1"/>
      </w:tblPr>
      <w:tblGrid>
        <w:gridCol w:w="4740"/>
        <w:gridCol w:w="4740"/>
      </w:tblGrid>
      <w:tr w:rsidR="00C605B2" w:rsidRPr="00E26605" w14:paraId="1ACD78FB" w14:textId="77777777" w:rsidTr="00CD21AD">
        <w:tc>
          <w:tcPr>
            <w:tcW w:w="4740" w:type="dxa"/>
          </w:tcPr>
          <w:p w14:paraId="0F4813C4" w14:textId="2F86A2E3" w:rsidR="00C605B2" w:rsidRPr="00E26605" w:rsidRDefault="00C605B2" w:rsidP="00E14F75">
            <w:pPr>
              <w:pStyle w:val="Prrafodelista"/>
              <w:spacing w:line="360" w:lineRule="auto"/>
              <w:ind w:left="0"/>
              <w:jc w:val="center"/>
              <w:rPr>
                <w:rFonts w:ascii="Lato" w:hAnsi="Lato"/>
                <w:sz w:val="24"/>
                <w:szCs w:val="24"/>
              </w:rPr>
            </w:pPr>
            <w:r w:rsidRPr="00E26605">
              <w:rPr>
                <w:rFonts w:ascii="Lato" w:hAnsi="Lato"/>
                <w:sz w:val="24"/>
                <w:szCs w:val="24"/>
              </w:rPr>
              <w:t>Invierno</w:t>
            </w:r>
          </w:p>
        </w:tc>
        <w:tc>
          <w:tcPr>
            <w:tcW w:w="4740" w:type="dxa"/>
          </w:tcPr>
          <w:p w14:paraId="5B2AFA34" w14:textId="7E1E63D9" w:rsidR="00C605B2" w:rsidRPr="00E26605" w:rsidRDefault="00C605B2" w:rsidP="004F3931">
            <w:pPr>
              <w:pStyle w:val="Prrafodelista"/>
              <w:spacing w:line="360" w:lineRule="auto"/>
              <w:ind w:left="0"/>
              <w:jc w:val="center"/>
              <w:rPr>
                <w:rFonts w:ascii="Lato" w:hAnsi="Lato"/>
                <w:sz w:val="24"/>
                <w:szCs w:val="24"/>
              </w:rPr>
            </w:pPr>
            <w:r w:rsidRPr="00E26605">
              <w:rPr>
                <w:rFonts w:ascii="Lato" w:hAnsi="Lato"/>
                <w:sz w:val="24"/>
                <w:szCs w:val="24"/>
              </w:rPr>
              <w:t>Verano</w:t>
            </w:r>
          </w:p>
        </w:tc>
      </w:tr>
      <w:tr w:rsidR="00C605B2" w:rsidRPr="00E26605" w14:paraId="64050B55" w14:textId="77777777" w:rsidTr="00CD21AD">
        <w:tc>
          <w:tcPr>
            <w:tcW w:w="4740" w:type="dxa"/>
          </w:tcPr>
          <w:p w14:paraId="57A6F1B9" w14:textId="1F6C67C6" w:rsidR="00C605B2" w:rsidRPr="00E26605" w:rsidRDefault="00C605B2" w:rsidP="004F3931">
            <w:pPr>
              <w:pStyle w:val="Prrafodelista"/>
              <w:spacing w:line="360" w:lineRule="auto"/>
              <w:ind w:left="0"/>
              <w:jc w:val="center"/>
              <w:rPr>
                <w:rFonts w:ascii="Lato" w:hAnsi="Lato"/>
                <w:sz w:val="24"/>
                <w:szCs w:val="24"/>
              </w:rPr>
            </w:pPr>
            <m:oMathPara>
              <m:oMath>
                <m:r>
                  <w:rPr>
                    <w:rFonts w:ascii="Cambria Math" w:hAnsi="Cambria Math"/>
                    <w:sz w:val="24"/>
                    <w:szCs w:val="24"/>
                  </w:rPr>
                  <m:t xml:space="preserve">10,03 </m:t>
                </m:r>
                <m:r>
                  <w:rPr>
                    <w:rFonts w:ascii="Cambria Math" w:hAnsi="Cambria Math"/>
                    <w:sz w:val="24"/>
                    <w:szCs w:val="24"/>
                  </w:rPr>
                  <m:t>h</m:t>
                </m:r>
              </m:oMath>
            </m:oMathPara>
          </w:p>
        </w:tc>
        <w:tc>
          <w:tcPr>
            <w:tcW w:w="4740" w:type="dxa"/>
          </w:tcPr>
          <w:p w14:paraId="3A943D6B" w14:textId="1734AFB3" w:rsidR="00C605B2" w:rsidRPr="00E26605" w:rsidRDefault="00C605B2" w:rsidP="004F3931">
            <w:pPr>
              <w:pStyle w:val="Prrafodelista"/>
              <w:spacing w:line="360" w:lineRule="auto"/>
              <w:ind w:left="0"/>
              <w:jc w:val="center"/>
              <w:rPr>
                <w:rFonts w:ascii="Lato" w:hAnsi="Lato"/>
                <w:sz w:val="24"/>
                <w:szCs w:val="24"/>
              </w:rPr>
            </w:pPr>
            <m:oMathPara>
              <m:oMath>
                <m:r>
                  <w:rPr>
                    <w:rFonts w:ascii="Cambria Math" w:hAnsi="Cambria Math"/>
                    <w:sz w:val="24"/>
                    <w:szCs w:val="24"/>
                  </w:rPr>
                  <m:t xml:space="preserve">7,90 </m:t>
                </m:r>
                <m:r>
                  <w:rPr>
                    <w:rFonts w:ascii="Cambria Math" w:hAnsi="Cambria Math"/>
                    <w:sz w:val="24"/>
                    <w:szCs w:val="24"/>
                  </w:rPr>
                  <m:t>h</m:t>
                </m:r>
              </m:oMath>
            </m:oMathPara>
          </w:p>
        </w:tc>
      </w:tr>
    </w:tbl>
    <w:p w14:paraId="6BE9060B" w14:textId="77777777" w:rsidR="00C605B2" w:rsidRPr="00E26605" w:rsidRDefault="00C605B2" w:rsidP="00C605B2">
      <w:pPr>
        <w:pStyle w:val="Prrafodelista"/>
        <w:spacing w:line="360" w:lineRule="auto"/>
        <w:jc w:val="both"/>
        <w:rPr>
          <w:rFonts w:ascii="Lato" w:hAnsi="Lato"/>
          <w:sz w:val="24"/>
          <w:szCs w:val="24"/>
        </w:rPr>
      </w:pPr>
    </w:p>
    <w:p w14:paraId="7C6FB680" w14:textId="6B20ADEB" w:rsidR="008358D4" w:rsidRPr="00E26605" w:rsidRDefault="008358D4" w:rsidP="00EF2AF4">
      <w:pPr>
        <w:pStyle w:val="Prrafodelista"/>
        <w:numPr>
          <w:ilvl w:val="0"/>
          <w:numId w:val="11"/>
        </w:numPr>
        <w:spacing w:line="360" w:lineRule="auto"/>
        <w:jc w:val="both"/>
        <w:rPr>
          <w:rFonts w:ascii="Lato" w:hAnsi="Lato"/>
          <w:sz w:val="24"/>
          <w:szCs w:val="24"/>
        </w:rPr>
      </w:pPr>
      <w:r w:rsidRPr="00E26605">
        <w:rPr>
          <w:rFonts w:ascii="Lato" w:hAnsi="Lato"/>
          <w:b/>
          <w:sz w:val="24"/>
          <w:szCs w:val="24"/>
        </w:rPr>
        <w:t>Coeficiente Global de Intercambio Térmico (H).</w:t>
      </w:r>
    </w:p>
    <w:tbl>
      <w:tblPr>
        <w:tblStyle w:val="Tablaconcuadrculaclara"/>
        <w:tblW w:w="0" w:type="auto"/>
        <w:tblLook w:val="04A0" w:firstRow="1" w:lastRow="0" w:firstColumn="1" w:lastColumn="0" w:noHBand="0" w:noVBand="1"/>
      </w:tblPr>
      <w:tblGrid>
        <w:gridCol w:w="4740"/>
        <w:gridCol w:w="4740"/>
      </w:tblGrid>
      <w:tr w:rsidR="00351B2B" w:rsidRPr="00E26605" w14:paraId="4DAA4F88" w14:textId="77777777" w:rsidTr="00CD21AD">
        <w:tc>
          <w:tcPr>
            <w:tcW w:w="4740" w:type="dxa"/>
          </w:tcPr>
          <w:p w14:paraId="3027E674" w14:textId="77777777" w:rsidR="00351B2B" w:rsidRPr="00E26605" w:rsidRDefault="00351B2B" w:rsidP="006A24F8">
            <w:pPr>
              <w:pStyle w:val="Prrafodelista"/>
              <w:spacing w:line="360" w:lineRule="auto"/>
              <w:ind w:left="0"/>
              <w:jc w:val="center"/>
              <w:rPr>
                <w:rFonts w:ascii="Lato" w:hAnsi="Lato"/>
                <w:sz w:val="24"/>
                <w:szCs w:val="24"/>
              </w:rPr>
            </w:pPr>
            <w:r w:rsidRPr="00E26605">
              <w:rPr>
                <w:rFonts w:ascii="Lato" w:hAnsi="Lato"/>
                <w:sz w:val="24"/>
                <w:szCs w:val="24"/>
              </w:rPr>
              <w:t>Invierno</w:t>
            </w:r>
          </w:p>
        </w:tc>
        <w:tc>
          <w:tcPr>
            <w:tcW w:w="4740" w:type="dxa"/>
          </w:tcPr>
          <w:p w14:paraId="05C0B9F3" w14:textId="77777777" w:rsidR="00351B2B" w:rsidRPr="00E26605" w:rsidRDefault="00351B2B" w:rsidP="006A24F8">
            <w:pPr>
              <w:pStyle w:val="Prrafodelista"/>
              <w:spacing w:line="360" w:lineRule="auto"/>
              <w:ind w:left="0"/>
              <w:jc w:val="center"/>
              <w:rPr>
                <w:rFonts w:ascii="Lato" w:hAnsi="Lato"/>
                <w:sz w:val="24"/>
                <w:szCs w:val="24"/>
              </w:rPr>
            </w:pPr>
            <w:r w:rsidRPr="00E26605">
              <w:rPr>
                <w:rFonts w:ascii="Lato" w:hAnsi="Lato"/>
                <w:sz w:val="24"/>
                <w:szCs w:val="24"/>
              </w:rPr>
              <w:t>Verano</w:t>
            </w:r>
          </w:p>
        </w:tc>
      </w:tr>
      <w:tr w:rsidR="00351B2B" w:rsidRPr="00E26605" w14:paraId="1E6928A7" w14:textId="77777777" w:rsidTr="00CD21AD">
        <w:tc>
          <w:tcPr>
            <w:tcW w:w="4740" w:type="dxa"/>
          </w:tcPr>
          <w:p w14:paraId="19B9ED59" w14:textId="5443728D" w:rsidR="00351B2B" w:rsidRPr="00E26605" w:rsidRDefault="00351B2B" w:rsidP="006A24F8">
            <w:pPr>
              <w:pStyle w:val="Prrafodelista"/>
              <w:spacing w:line="360" w:lineRule="auto"/>
              <w:ind w:left="0"/>
              <w:jc w:val="center"/>
              <w:rPr>
                <w:rFonts w:ascii="Lato" w:hAnsi="Lato"/>
                <w:sz w:val="24"/>
                <w:szCs w:val="24"/>
              </w:rPr>
            </w:pPr>
            <m:oMathPara>
              <m:oMath>
                <m:r>
                  <w:rPr>
                    <w:rFonts w:ascii="Cambria Math" w:hAnsi="Cambria Math"/>
                    <w:sz w:val="24"/>
                    <w:szCs w:val="24"/>
                  </w:rPr>
                  <m:t>422</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K</m:t>
                    </m:r>
                  </m:den>
                </m:f>
              </m:oMath>
            </m:oMathPara>
          </w:p>
        </w:tc>
        <w:tc>
          <w:tcPr>
            <w:tcW w:w="4740" w:type="dxa"/>
          </w:tcPr>
          <w:p w14:paraId="0CD33A1D" w14:textId="5C4A7BB1" w:rsidR="00351B2B" w:rsidRPr="00E26605" w:rsidRDefault="00351B2B" w:rsidP="006A24F8">
            <w:pPr>
              <w:pStyle w:val="Prrafodelista"/>
              <w:spacing w:line="360" w:lineRule="auto"/>
              <w:ind w:left="0"/>
              <w:jc w:val="center"/>
              <w:rPr>
                <w:rFonts w:ascii="Lato" w:hAnsi="Lato"/>
                <w:sz w:val="24"/>
                <w:szCs w:val="24"/>
              </w:rPr>
            </w:pPr>
            <m:oMathPara>
              <m:oMath>
                <m:r>
                  <w:rPr>
                    <w:rFonts w:ascii="Cambria Math" w:hAnsi="Cambria Math"/>
                    <w:sz w:val="24"/>
                    <w:szCs w:val="24"/>
                  </w:rPr>
                  <m:t>536</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K</m:t>
                    </m:r>
                  </m:den>
                </m:f>
              </m:oMath>
            </m:oMathPara>
          </w:p>
        </w:tc>
      </w:tr>
    </w:tbl>
    <w:p w14:paraId="0762D37D" w14:textId="77777777" w:rsidR="001D7465" w:rsidRPr="00E26605" w:rsidRDefault="001D7465" w:rsidP="001D7465">
      <w:pPr>
        <w:pStyle w:val="Prrafodelista"/>
        <w:spacing w:line="360" w:lineRule="auto"/>
        <w:ind w:left="1440"/>
        <w:jc w:val="both"/>
        <w:rPr>
          <w:rFonts w:ascii="Lato" w:hAnsi="Lato"/>
          <w:sz w:val="24"/>
          <w:szCs w:val="24"/>
        </w:rPr>
      </w:pPr>
    </w:p>
    <w:p w14:paraId="51EFF8BF" w14:textId="77777777" w:rsidR="001D7465" w:rsidRPr="00E26605" w:rsidRDefault="001D7465" w:rsidP="001D7465">
      <w:pPr>
        <w:pStyle w:val="Prrafodelista"/>
        <w:spacing w:line="360" w:lineRule="auto"/>
        <w:ind w:left="1440"/>
        <w:jc w:val="both"/>
        <w:rPr>
          <w:rFonts w:ascii="Lato" w:hAnsi="Lato"/>
          <w:sz w:val="24"/>
          <w:szCs w:val="24"/>
        </w:rPr>
      </w:pPr>
    </w:p>
    <w:p w14:paraId="2728808E" w14:textId="77777777" w:rsidR="001D7465" w:rsidRPr="00E26605" w:rsidRDefault="001D7465" w:rsidP="001D7465">
      <w:pPr>
        <w:pStyle w:val="Prrafodelista"/>
        <w:spacing w:line="360" w:lineRule="auto"/>
        <w:ind w:left="1440"/>
        <w:jc w:val="both"/>
        <w:rPr>
          <w:rFonts w:ascii="Lato" w:hAnsi="Lato"/>
          <w:sz w:val="24"/>
          <w:szCs w:val="24"/>
        </w:rPr>
      </w:pPr>
    </w:p>
    <w:p w14:paraId="5AB7CEA0" w14:textId="06F80FEC" w:rsidR="001D7465" w:rsidRPr="00E26605" w:rsidRDefault="001D7465" w:rsidP="001D7465">
      <w:pPr>
        <w:pStyle w:val="Prrafodelista"/>
        <w:numPr>
          <w:ilvl w:val="1"/>
          <w:numId w:val="11"/>
        </w:numPr>
        <w:spacing w:line="360" w:lineRule="auto"/>
        <w:jc w:val="both"/>
        <w:rPr>
          <w:rFonts w:ascii="Lato" w:hAnsi="Lato"/>
          <w:sz w:val="24"/>
          <w:szCs w:val="24"/>
        </w:rPr>
      </w:pPr>
      <w:r w:rsidRPr="00E26605">
        <w:rPr>
          <w:rFonts w:ascii="Lato" w:hAnsi="Lato"/>
          <w:sz w:val="24"/>
          <w:szCs w:val="24"/>
        </w:rPr>
        <w:t xml:space="preserve">Observaciones </w:t>
      </w:r>
      <w:r w:rsidR="00993975" w:rsidRPr="00E26605">
        <w:rPr>
          <w:rFonts w:ascii="Lato" w:hAnsi="Lato"/>
          <w:sz w:val="24"/>
          <w:szCs w:val="24"/>
        </w:rPr>
        <w:t>características técnicas invierno</w:t>
      </w:r>
    </w:p>
    <w:p w14:paraId="587EC6CF" w14:textId="77777777" w:rsidR="001D7465" w:rsidRPr="00E26605" w:rsidRDefault="001D7465" w:rsidP="001D7465">
      <w:pPr>
        <w:pStyle w:val="Prrafodelista"/>
        <w:numPr>
          <w:ilvl w:val="2"/>
          <w:numId w:val="11"/>
        </w:numPr>
        <w:rPr>
          <w:rFonts w:ascii="Lato" w:hAnsi="Lato"/>
          <w:sz w:val="24"/>
          <w:szCs w:val="24"/>
        </w:rPr>
      </w:pPr>
      <w:r w:rsidRPr="00E26605">
        <w:rPr>
          <w:rFonts w:ascii="Lato" w:hAnsi="Lato"/>
          <w:b/>
          <w:bCs/>
          <w:sz w:val="24"/>
          <w:szCs w:val="24"/>
        </w:rPr>
        <w:t>Alta Pérdida Térmica:</w:t>
      </w:r>
      <w:r w:rsidRPr="00E26605">
        <w:rPr>
          <w:rFonts w:ascii="Lato" w:hAnsi="Lato"/>
          <w:sz w:val="24"/>
          <w:szCs w:val="24"/>
        </w:rPr>
        <w:t xml:space="preserve"> El Coeficiente Global de Intercambio Térmico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inv</m:t>
                </m:r>
              </m:sub>
            </m:sSub>
          </m:e>
        </m:d>
      </m:oMath>
      <w:r w:rsidRPr="00E26605">
        <w:rPr>
          <w:rFonts w:ascii="Lato" w:hAnsi="Lato"/>
          <w:sz w:val="24"/>
          <w:szCs w:val="24"/>
        </w:rPr>
        <w:t xml:space="preserve"> es de </w:t>
      </w:r>
      <m:oMath>
        <m:r>
          <w:rPr>
            <w:rFonts w:ascii="Cambria Math" w:hAnsi="Cambria Math"/>
            <w:sz w:val="24"/>
            <w:szCs w:val="24"/>
          </w:rPr>
          <m:t>442 W/K</m:t>
        </m:r>
      </m:oMath>
      <w:r w:rsidRPr="00E26605">
        <w:rPr>
          <w:rFonts w:ascii="Lato" w:hAnsi="Lato"/>
          <w:sz w:val="24"/>
          <w:szCs w:val="24"/>
        </w:rPr>
        <w:t xml:space="preserve">. Este valor es </w:t>
      </w:r>
      <w:r w:rsidRPr="00E26605">
        <w:rPr>
          <w:rFonts w:ascii="Lato" w:hAnsi="Lato"/>
          <w:b/>
          <w:bCs/>
          <w:sz w:val="24"/>
          <w:szCs w:val="24"/>
        </w:rPr>
        <w:t>muy elevado</w:t>
      </w:r>
      <w:r w:rsidRPr="00E26605">
        <w:rPr>
          <w:rFonts w:ascii="Lato" w:hAnsi="Lato"/>
          <w:sz w:val="24"/>
          <w:szCs w:val="24"/>
        </w:rPr>
        <w:t>, lo que indica que la vivienda es altamente permeable al calor.</w:t>
      </w:r>
    </w:p>
    <w:p w14:paraId="129DE89D" w14:textId="0A3E813F" w:rsidR="001D7465" w:rsidRPr="00E26605" w:rsidRDefault="001D7465" w:rsidP="001D7465">
      <w:pPr>
        <w:pStyle w:val="Prrafodelista"/>
        <w:numPr>
          <w:ilvl w:val="2"/>
          <w:numId w:val="11"/>
        </w:numPr>
        <w:rPr>
          <w:rFonts w:ascii="Lato" w:eastAsia="Times New Roman" w:hAnsi="Lato"/>
          <w:sz w:val="24"/>
          <w:szCs w:val="24"/>
        </w:rPr>
      </w:pPr>
      <w:r w:rsidRPr="00E26605">
        <w:rPr>
          <w:rFonts w:ascii="Lato" w:eastAsia="Times New Roman" w:hAnsi="Lato" w:cs="Arial"/>
          <w:b/>
          <w:bCs/>
          <w:sz w:val="24"/>
          <w:szCs w:val="24"/>
        </w:rPr>
        <w:t>Deficiencia Específica:</w:t>
      </w:r>
      <w:r w:rsidRPr="00E26605">
        <w:rPr>
          <w:rFonts w:ascii="Lato" w:eastAsia="Times New Roman" w:hAnsi="Lato"/>
          <w:sz w:val="24"/>
          <w:szCs w:val="24"/>
        </w:rPr>
        <w:t xml:space="preserve"> Al analizar el valor específico (</w:t>
      </w:r>
      <m:oMath>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inv</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u</m:t>
                </m:r>
              </m:sub>
            </m:sSub>
          </m:den>
        </m:f>
      </m:oMath>
      <w:r w:rsidRPr="00E26605">
        <w:rPr>
          <w:rFonts w:ascii="Lato" w:eastAsia="Times New Roman" w:hAnsi="Lato"/>
          <w:sz w:val="24"/>
          <w:szCs w:val="24"/>
        </w:rPr>
        <w:t xml:space="preserve">) de </w:t>
      </w:r>
      <m:oMath>
        <m:r>
          <w:rPr>
            <w:rFonts w:ascii="Cambria Math" w:eastAsia="Times New Roman" w:hAnsi="Cambria Math"/>
            <w:sz w:val="24"/>
            <w:szCs w:val="24"/>
          </w:rPr>
          <m:t>8,42 W/</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K</m:t>
        </m:r>
      </m:oMath>
      <w:r w:rsidRPr="00E26605">
        <w:rPr>
          <w:rFonts w:ascii="Lato" w:eastAsia="Times New Roman" w:hAnsi="Lato"/>
          <w:sz w:val="24"/>
          <w:szCs w:val="24"/>
        </w:rPr>
        <w:t xml:space="preserve"> se confirma una </w:t>
      </w:r>
      <w:r w:rsidRPr="00E26605">
        <w:rPr>
          <w:rFonts w:ascii="Lato" w:eastAsia="Times New Roman" w:hAnsi="Lato" w:cs="Arial"/>
          <w:b/>
          <w:bCs/>
          <w:sz w:val="24"/>
          <w:szCs w:val="24"/>
        </w:rPr>
        <w:t>deficiencia severa</w:t>
      </w:r>
      <w:r w:rsidRPr="00E26605">
        <w:rPr>
          <w:rFonts w:ascii="Lato" w:eastAsia="Times New Roman" w:hAnsi="Lato"/>
          <w:sz w:val="24"/>
          <w:szCs w:val="24"/>
        </w:rPr>
        <w:t xml:space="preserve"> en el aislamiento y la estanqueidad de la envolvente. Este valor es varias veces superior al de una vivienda considerada eficiente para la zona de Esperanza (Santa Fe), lo que resultará en un </w:t>
      </w:r>
      <w:r w:rsidRPr="00E26605">
        <w:rPr>
          <w:rFonts w:ascii="Lato" w:eastAsia="Times New Roman" w:hAnsi="Lato" w:cs="Arial"/>
          <w:b/>
          <w:bCs/>
          <w:sz w:val="24"/>
          <w:szCs w:val="24"/>
        </w:rPr>
        <w:t>alto requerimiento de energía para calefacción</w:t>
      </w:r>
      <w:r w:rsidRPr="00E26605">
        <w:rPr>
          <w:rFonts w:ascii="Lato" w:eastAsia="Times New Roman" w:hAnsi="Lato"/>
          <w:sz w:val="24"/>
          <w:szCs w:val="24"/>
        </w:rPr>
        <w:t xml:space="preserve"> (como se vio en el </w:t>
      </w:r>
      <m:oMath>
        <m:r>
          <w:rPr>
            <w:rFonts w:ascii="Cambria Math" w:eastAsia="Times New Roman" w:hAnsi="Cambria Math"/>
            <w:sz w:val="24"/>
            <w:szCs w:val="24"/>
          </w:rPr>
          <m:t>IPE=515 kWh/</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año</m:t>
        </m:r>
      </m:oMath>
      <w:r w:rsidRPr="00E26605">
        <w:rPr>
          <w:rFonts w:ascii="Lato" w:eastAsia="Times New Roman" w:hAnsi="Lato" w:cs="Arial"/>
          <w:sz w:val="24"/>
          <w:szCs w:val="24"/>
        </w:rPr>
        <w:t>).</w:t>
      </w:r>
    </w:p>
    <w:p w14:paraId="4EF19AB6" w14:textId="3C5691F7" w:rsidR="001D7465" w:rsidRPr="00E26605" w:rsidRDefault="001D7465" w:rsidP="001D7465">
      <w:pPr>
        <w:pStyle w:val="Prrafodelista"/>
        <w:numPr>
          <w:ilvl w:val="2"/>
          <w:numId w:val="11"/>
        </w:numPr>
        <w:rPr>
          <w:rFonts w:ascii="Lato" w:eastAsia="Times New Roman" w:hAnsi="Lato"/>
          <w:sz w:val="24"/>
          <w:szCs w:val="24"/>
        </w:rPr>
      </w:pPr>
      <w:r w:rsidRPr="00E26605">
        <w:rPr>
          <w:rFonts w:ascii="Lato" w:eastAsia="Times New Roman" w:hAnsi="Lato" w:cs="Arial"/>
          <w:b/>
          <w:bCs/>
          <w:sz w:val="24"/>
          <w:szCs w:val="24"/>
        </w:rPr>
        <w:t>Origen del Problema:</w:t>
      </w:r>
      <w:r w:rsidRPr="00E26605">
        <w:rPr>
          <w:rFonts w:ascii="Lato" w:eastAsia="Times New Roman" w:hAnsi="Lato"/>
          <w:sz w:val="24"/>
          <w:szCs w:val="24"/>
        </w:rPr>
        <w:t xml:space="preserve"> El alto valor de </w:t>
      </w:r>
      <m:oMath>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inv</m:t>
            </m:r>
          </m:sub>
        </m:sSub>
      </m:oMath>
      <w:r w:rsidRPr="00E26605">
        <w:rPr>
          <w:rFonts w:ascii="Lato" w:eastAsia="Times New Roman" w:hAnsi="Lato"/>
          <w:sz w:val="24"/>
          <w:szCs w:val="24"/>
        </w:rPr>
        <w:t xml:space="preserve"> es una consecuencia directa de las </w:t>
      </w:r>
      <w:r w:rsidRPr="00E26605">
        <w:rPr>
          <w:rFonts w:ascii="Lato" w:eastAsia="Times New Roman" w:hAnsi="Lato" w:cs="Arial"/>
          <w:b/>
          <w:bCs/>
          <w:sz w:val="24"/>
          <w:szCs w:val="24"/>
        </w:rPr>
        <w:t>altas transmitancias medias</w:t>
      </w:r>
      <w:r w:rsidRPr="00E26605">
        <w:rPr>
          <w:rFonts w:ascii="Lato" w:eastAsia="Times New Roman" w:hAnsi="Lato"/>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m</m:t>
            </m:r>
          </m:sub>
        </m:sSub>
      </m:oMath>
      <w:r w:rsidRPr="00E26605">
        <w:rPr>
          <w:rFonts w:ascii="Lato" w:eastAsia="Times New Roman" w:hAnsi="Lato"/>
          <w:sz w:val="24"/>
          <w:szCs w:val="24"/>
        </w:rPr>
        <w:t>) registradas en paredes, cubierta y aberturas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m</m:t>
            </m:r>
          </m:sub>
        </m:sSub>
        <m:r>
          <w:rPr>
            <w:rFonts w:ascii="Cambria Math" w:eastAsia="Times New Roman" w:hAnsi="Cambria Math"/>
            <w:sz w:val="24"/>
            <w:szCs w:val="24"/>
          </w:rPr>
          <m:t>≥2,92 W/</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K</m:t>
        </m:r>
      </m:oMath>
      <w:r w:rsidRPr="00E26605">
        <w:rPr>
          <w:rFonts w:ascii="Lato" w:eastAsia="Times New Roman" w:hAnsi="Lato"/>
          <w:sz w:val="24"/>
          <w:szCs w:val="24"/>
        </w:rPr>
        <w:t>) y del alto grado de exposición a la intemperie (que aumenta las infiltraciones).</w:t>
      </w:r>
    </w:p>
    <w:p w14:paraId="329F490B" w14:textId="4A65569D" w:rsidR="00993975" w:rsidRPr="00E26605" w:rsidRDefault="00993975" w:rsidP="00993975">
      <w:pPr>
        <w:pStyle w:val="Prrafodelista"/>
        <w:numPr>
          <w:ilvl w:val="2"/>
          <w:numId w:val="11"/>
        </w:numPr>
        <w:rPr>
          <w:rFonts w:ascii="Lato" w:eastAsia="Times New Roman" w:hAnsi="Lato"/>
          <w:sz w:val="24"/>
          <w:szCs w:val="24"/>
        </w:rPr>
      </w:pPr>
      <w:r w:rsidRPr="00E26605">
        <w:rPr>
          <w:rFonts w:ascii="Lato" w:eastAsia="Times New Roman" w:hAnsi="Lato"/>
          <w:b/>
          <w:bCs/>
          <w:sz w:val="24"/>
          <w:szCs w:val="24"/>
        </w:rPr>
        <w:t>Baja Inercia Térmica:</w:t>
      </w:r>
      <w:r w:rsidRPr="00E26605">
        <w:rPr>
          <w:rFonts w:ascii="Lato" w:eastAsia="Times New Roman" w:hAnsi="Lato"/>
          <w:sz w:val="24"/>
          <w:szCs w:val="24"/>
        </w:rPr>
        <w:t xml:space="preserve"> La constante de tiempo en invierno (</w:t>
      </w:r>
      <m:oMath>
        <m:sSub>
          <m:sSubPr>
            <m:ctrlPr>
              <w:rPr>
                <w:rFonts w:ascii="Cambria Math" w:eastAsia="Times New Roman" w:hAnsi="Cambria Math"/>
                <w:b/>
                <w:bCs/>
                <w:i/>
                <w:sz w:val="24"/>
                <w:szCs w:val="24"/>
              </w:rPr>
            </m:ctrlPr>
          </m:sSubPr>
          <m:e>
            <m:r>
              <m:rPr>
                <m:sty m:val="bi"/>
              </m:rPr>
              <w:rPr>
                <w:rFonts w:ascii="Cambria Math" w:eastAsia="Times New Roman" w:hAnsi="Cambria Math"/>
                <w:sz w:val="24"/>
                <w:szCs w:val="24"/>
              </w:rPr>
              <m:t>τ</m:t>
            </m:r>
          </m:e>
          <m:sub>
            <m:r>
              <m:rPr>
                <m:sty m:val="bi"/>
              </m:rPr>
              <w:rPr>
                <w:rFonts w:ascii="Cambria Math" w:eastAsia="Times New Roman" w:hAnsi="Cambria Math"/>
                <w:sz w:val="24"/>
                <w:szCs w:val="24"/>
                <w:vertAlign w:val="subscript"/>
              </w:rPr>
              <m:t>inv</m:t>
            </m:r>
          </m:sub>
        </m:sSub>
      </m:oMath>
      <w:r w:rsidRPr="00E26605">
        <w:rPr>
          <w:rFonts w:ascii="Lato" w:eastAsia="Times New Roman" w:hAnsi="Lato"/>
          <w:sz w:val="24"/>
          <w:szCs w:val="24"/>
        </w:rPr>
        <w:t xml:space="preserve">)es de </w:t>
      </w:r>
      <w:r w:rsidRPr="00E26605">
        <w:rPr>
          <w:rFonts w:ascii="Lato" w:eastAsia="Times New Roman" w:hAnsi="Lato"/>
          <w:b/>
          <w:bCs/>
          <w:sz w:val="24"/>
          <w:szCs w:val="24"/>
        </w:rPr>
        <w:t>10,03 horas</w:t>
      </w:r>
      <w:r w:rsidRPr="00E26605">
        <w:rPr>
          <w:rFonts w:ascii="Lato" w:eastAsia="Times New Roman" w:hAnsi="Lato"/>
          <w:sz w:val="24"/>
          <w:szCs w:val="24"/>
        </w:rPr>
        <w:t>.</w:t>
      </w:r>
    </w:p>
    <w:p w14:paraId="2A9675E7" w14:textId="6A3D8F4E" w:rsidR="00685D6F" w:rsidRPr="00E26605" w:rsidRDefault="00685D6F" w:rsidP="00685D6F">
      <w:pPr>
        <w:pStyle w:val="Prrafodelista"/>
        <w:numPr>
          <w:ilvl w:val="2"/>
          <w:numId w:val="11"/>
        </w:numPr>
        <w:rPr>
          <w:rFonts w:ascii="Lato" w:hAnsi="Lato"/>
          <w:sz w:val="24"/>
          <w:szCs w:val="24"/>
        </w:rPr>
      </w:pPr>
      <w:r w:rsidRPr="00E26605">
        <w:rPr>
          <w:rFonts w:ascii="Lato" w:hAnsi="Lato"/>
          <w:b/>
          <w:bCs/>
          <w:sz w:val="24"/>
          <w:szCs w:val="24"/>
        </w:rPr>
        <w:t>Comportamiento Dinámico:</w:t>
      </w:r>
      <w:r w:rsidRPr="00E26605">
        <w:rPr>
          <w:rFonts w:ascii="Lato" w:hAnsi="Lato"/>
          <w:sz w:val="24"/>
          <w:szCs w:val="24"/>
        </w:rPr>
        <w:t xml:space="preserve"> Este valor se sitúa en el límite de las viviendas de </w:t>
      </w:r>
      <w:r w:rsidRPr="00E26605">
        <w:rPr>
          <w:rFonts w:ascii="Lato" w:hAnsi="Lato"/>
          <w:b/>
          <w:bCs/>
          <w:sz w:val="24"/>
          <w:szCs w:val="24"/>
        </w:rPr>
        <w:t>baja inercia</w:t>
      </w:r>
      <w:r w:rsidRPr="00E26605">
        <w:rPr>
          <w:rFonts w:ascii="Lato" w:hAnsi="Lato"/>
          <w:sz w:val="24"/>
          <w:szCs w:val="24"/>
        </w:rPr>
        <w:t xml:space="preserve">. Indica que la vivienda tiene una </w:t>
      </w:r>
      <w:r w:rsidRPr="00E26605">
        <w:rPr>
          <w:rFonts w:ascii="Lato" w:hAnsi="Lato"/>
          <w:b/>
          <w:bCs/>
          <w:sz w:val="24"/>
          <w:szCs w:val="24"/>
        </w:rPr>
        <w:t>capacidad limitada para almacenar calor</w:t>
      </w:r>
      <w:r w:rsidRPr="00E26605">
        <w:rPr>
          <w:rFonts w:ascii="Lato" w:hAnsi="Lato"/>
          <w:sz w:val="24"/>
          <w:szCs w:val="24"/>
        </w:rPr>
        <w:t xml:space="preserve"> (inercia térmica) y, por lo tanto, reacciona y se enfría rápidamente cuando el sistema de calefacción se apaga o la temperatura exterior desciende.</w:t>
      </w:r>
    </w:p>
    <w:p w14:paraId="6935D769" w14:textId="5A3B3E69" w:rsidR="00685D6F" w:rsidRPr="00E26605" w:rsidRDefault="00685D6F" w:rsidP="00685D6F">
      <w:pPr>
        <w:pStyle w:val="Prrafodelista"/>
        <w:numPr>
          <w:ilvl w:val="2"/>
          <w:numId w:val="11"/>
        </w:numPr>
        <w:rPr>
          <w:rFonts w:ascii="Lato" w:hAnsi="Lato"/>
          <w:sz w:val="24"/>
          <w:szCs w:val="24"/>
        </w:rPr>
      </w:pPr>
      <w:r w:rsidRPr="00E26605">
        <w:rPr>
          <w:rFonts w:ascii="Lato" w:hAnsi="Lato"/>
          <w:b/>
          <w:bCs/>
          <w:sz w:val="24"/>
          <w:szCs w:val="24"/>
        </w:rPr>
        <w:t>Impacto en Confort:</w:t>
      </w:r>
      <w:r w:rsidRPr="00E26605">
        <w:rPr>
          <w:rFonts w:ascii="Lato" w:hAnsi="Lato"/>
          <w:sz w:val="24"/>
          <w:szCs w:val="24"/>
        </w:rPr>
        <w:t xml:space="preserve"> Para el usuario, esto se traduce en una </w:t>
      </w:r>
      <w:r w:rsidRPr="00E26605">
        <w:rPr>
          <w:rFonts w:ascii="Lato" w:hAnsi="Lato"/>
          <w:b/>
          <w:bCs/>
          <w:sz w:val="24"/>
          <w:szCs w:val="24"/>
        </w:rPr>
        <w:t>necesidad de mantener los sistemas de calefacción encendidos por periodos más prolongados</w:t>
      </w:r>
      <w:r w:rsidRPr="00E26605">
        <w:rPr>
          <w:rFonts w:ascii="Lato" w:hAnsi="Lato"/>
          <w:sz w:val="24"/>
          <w:szCs w:val="24"/>
        </w:rPr>
        <w:t xml:space="preserve"> para evitar grandes fluctuaciones de temperatura y mantener el confort. Esto a su vez se correlaciona con un menor aprovechamiento de las ganancias solares </w:t>
      </w:r>
      <w:proofErr w:type="spellStart"/>
      <w:r w:rsidRPr="00E26605">
        <w:rPr>
          <w:rFonts w:ascii="Lato" w:hAnsi="Lato"/>
          <w:sz w:val="24"/>
          <w:szCs w:val="24"/>
        </w:rPr>
        <w:t>y</w:t>
      </w:r>
      <w:proofErr w:type="spellEnd"/>
      <w:r w:rsidRPr="00E26605">
        <w:rPr>
          <w:rFonts w:ascii="Lato" w:hAnsi="Lato"/>
          <w:sz w:val="24"/>
          <w:szCs w:val="24"/>
        </w:rPr>
        <w:t xml:space="preserve"> internas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gr</m:t>
            </m:r>
          </m:sub>
        </m:sSub>
        <m:r>
          <w:rPr>
            <w:rFonts w:ascii="Cambria Math" w:hAnsi="Cambria Math"/>
            <w:sz w:val="24"/>
            <w:szCs w:val="24"/>
          </w:rPr>
          <m:t>=0,63</m:t>
        </m:r>
      </m:oMath>
      <w:r w:rsidRPr="00E26605">
        <w:rPr>
          <w:rFonts w:ascii="Lato" w:hAnsi="Lato"/>
          <w:sz w:val="24"/>
          <w:szCs w:val="24"/>
        </w:rPr>
        <w:t>) que se aprovechan parcialmente antes de perderse por la envolvente deficiente.</w:t>
      </w:r>
    </w:p>
    <w:p w14:paraId="52D00E6D" w14:textId="77777777" w:rsidR="00F75F79" w:rsidRPr="00E26605" w:rsidRDefault="00F75F79" w:rsidP="00993975">
      <w:pPr>
        <w:pStyle w:val="Prrafodelista"/>
        <w:ind w:left="2160"/>
        <w:rPr>
          <w:rFonts w:ascii="Lato" w:eastAsia="Times New Roman" w:hAnsi="Lato"/>
          <w:sz w:val="24"/>
          <w:szCs w:val="24"/>
        </w:rPr>
      </w:pPr>
    </w:p>
    <w:p w14:paraId="3B1902B0" w14:textId="7B63221A" w:rsidR="009F2F67" w:rsidRPr="00E26605" w:rsidRDefault="009F2F67" w:rsidP="009F2F67">
      <w:pPr>
        <w:pStyle w:val="Prrafodelista"/>
        <w:numPr>
          <w:ilvl w:val="1"/>
          <w:numId w:val="11"/>
        </w:numPr>
        <w:spacing w:line="360" w:lineRule="auto"/>
        <w:jc w:val="both"/>
        <w:rPr>
          <w:rFonts w:ascii="Lato" w:hAnsi="Lato"/>
          <w:sz w:val="24"/>
          <w:szCs w:val="24"/>
        </w:rPr>
      </w:pPr>
      <w:r w:rsidRPr="00E26605">
        <w:rPr>
          <w:rFonts w:ascii="Lato" w:hAnsi="Lato"/>
          <w:sz w:val="24"/>
          <w:szCs w:val="24"/>
        </w:rPr>
        <w:t>Observaciones características técnicas verano</w:t>
      </w:r>
    </w:p>
    <w:p w14:paraId="370DE7C5" w14:textId="1F5F8E6E" w:rsidR="009F2F67" w:rsidRPr="00E26605" w:rsidRDefault="009F2F67" w:rsidP="009F2F67">
      <w:pPr>
        <w:pStyle w:val="Prrafodelista"/>
        <w:numPr>
          <w:ilvl w:val="2"/>
          <w:numId w:val="11"/>
        </w:numPr>
        <w:rPr>
          <w:rFonts w:ascii="Lato" w:hAnsi="Lato"/>
          <w:sz w:val="24"/>
          <w:szCs w:val="24"/>
        </w:rPr>
      </w:pPr>
      <w:r w:rsidRPr="00E26605">
        <w:rPr>
          <w:rFonts w:ascii="Lato" w:hAnsi="Lato"/>
          <w:b/>
          <w:bCs/>
          <w:sz w:val="24"/>
          <w:szCs w:val="24"/>
        </w:rPr>
        <w:t>Mayor Intercambio en Verano:</w:t>
      </w:r>
      <w:r w:rsidRPr="00E26605">
        <w:rPr>
          <w:rFonts w:ascii="Lato" w:hAnsi="Lato"/>
          <w:sz w:val="24"/>
          <w:szCs w:val="24"/>
        </w:rPr>
        <w:t xml:space="preserve"> El Coeficiente Global de Intercambio Térmico en verano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ver</m:t>
            </m:r>
          </m:sub>
        </m:sSub>
      </m:oMath>
      <w:r w:rsidRPr="00E26605">
        <w:rPr>
          <w:rFonts w:ascii="Lato" w:hAnsi="Lato"/>
          <w:sz w:val="24"/>
          <w:szCs w:val="24"/>
        </w:rPr>
        <w:t xml:space="preserve">) es de </w:t>
      </w:r>
      <m:oMath>
        <m:r>
          <w:rPr>
            <w:rFonts w:ascii="Cambria Math" w:hAnsi="Cambria Math"/>
            <w:sz w:val="24"/>
            <w:szCs w:val="24"/>
          </w:rPr>
          <m:t>536 W/K</m:t>
        </m:r>
      </m:oMath>
      <w:r w:rsidRPr="00E26605">
        <w:rPr>
          <w:rFonts w:ascii="Lato" w:hAnsi="Lato"/>
          <w:sz w:val="24"/>
          <w:szCs w:val="24"/>
        </w:rPr>
        <w:t xml:space="preserve">, siendo </w:t>
      </w:r>
      <w:r w:rsidRPr="00E26605">
        <w:rPr>
          <w:rFonts w:ascii="Lato" w:hAnsi="Lato"/>
          <w:b/>
          <w:bCs/>
          <w:sz w:val="24"/>
          <w:szCs w:val="24"/>
        </w:rPr>
        <w:t>significativamente mayor</w:t>
      </w:r>
      <w:r w:rsidRPr="00E26605">
        <w:rPr>
          <w:rFonts w:ascii="Lato" w:hAnsi="Lato"/>
          <w:sz w:val="24"/>
          <w:szCs w:val="24"/>
        </w:rPr>
        <w:t xml:space="preserve"> que en invierno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inv</m:t>
            </m:r>
          </m:sub>
        </m:sSub>
        <m:r>
          <w:rPr>
            <w:rFonts w:ascii="Cambria Math" w:hAnsi="Cambria Math"/>
            <w:sz w:val="24"/>
            <w:szCs w:val="24"/>
          </w:rPr>
          <m:t>= 442 W/K</m:t>
        </m:r>
      </m:oMath>
      <w:r w:rsidRPr="00E26605">
        <w:rPr>
          <w:rFonts w:ascii="Lato" w:hAnsi="Lato"/>
          <w:sz w:val="24"/>
          <w:szCs w:val="24"/>
        </w:rPr>
        <w:t>).</w:t>
      </w:r>
    </w:p>
    <w:p w14:paraId="2B814037" w14:textId="730307BB" w:rsidR="009F2F67" w:rsidRPr="00E26605" w:rsidRDefault="009F2F67" w:rsidP="009F2F67">
      <w:pPr>
        <w:pStyle w:val="Prrafodelista"/>
        <w:numPr>
          <w:ilvl w:val="2"/>
          <w:numId w:val="11"/>
        </w:numPr>
        <w:rPr>
          <w:rFonts w:ascii="Lato" w:hAnsi="Lato"/>
          <w:sz w:val="24"/>
          <w:szCs w:val="24"/>
        </w:rPr>
      </w:pPr>
      <w:r w:rsidRPr="00E26605">
        <w:rPr>
          <w:rFonts w:ascii="Lato" w:hAnsi="Lato"/>
          <w:b/>
          <w:bCs/>
          <w:sz w:val="24"/>
          <w:szCs w:val="24"/>
        </w:rPr>
        <w:t>Aumento por Ventilación:</w:t>
      </w:r>
      <w:r w:rsidRPr="00E26605">
        <w:rPr>
          <w:rFonts w:ascii="Lato" w:hAnsi="Lato"/>
          <w:sz w:val="24"/>
          <w:szCs w:val="24"/>
        </w:rPr>
        <w:t xml:space="preserve"> Este incremento se debe principalmente al aumento del caudal de aire por la estrategia de </w:t>
      </w:r>
      <w:r w:rsidRPr="00E26605">
        <w:rPr>
          <w:rFonts w:ascii="Lato" w:hAnsi="Lato"/>
          <w:b/>
          <w:bCs/>
          <w:sz w:val="24"/>
          <w:szCs w:val="24"/>
        </w:rPr>
        <w:t>Ventilación Simple</w:t>
      </w:r>
      <w:r w:rsidRPr="00E26605">
        <w:rPr>
          <w:rFonts w:ascii="Lato" w:hAnsi="Lato"/>
          <w:sz w:val="24"/>
          <w:szCs w:val="24"/>
        </w:rPr>
        <w:t xml:space="preserve"> y por el alto </w:t>
      </w:r>
      <w:r w:rsidRPr="00E26605">
        <w:rPr>
          <w:rFonts w:ascii="Lato" w:hAnsi="Lato"/>
          <w:b/>
          <w:bCs/>
          <w:sz w:val="24"/>
          <w:szCs w:val="24"/>
        </w:rPr>
        <w:t>Grado de Exposición a la Intemperie</w:t>
      </w:r>
      <w:r w:rsidRPr="00E26605">
        <w:rPr>
          <w:rFonts w:ascii="Lato" w:hAnsi="Lato"/>
          <w:sz w:val="24"/>
          <w:szCs w:val="24"/>
        </w:rPr>
        <w:t xml:space="preserve"> </w:t>
      </w:r>
      <w:r w:rsidR="001E2656" w:rsidRPr="00E26605">
        <w:rPr>
          <w:rFonts w:ascii="Lato" w:hAnsi="Lato"/>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exp</m:t>
            </m:r>
          </m:sub>
        </m:sSub>
        <m:r>
          <w:rPr>
            <w:rFonts w:ascii="Cambria Math" w:hAnsi="Cambria Math"/>
            <w:sz w:val="24"/>
            <w:szCs w:val="24"/>
          </w:rPr>
          <m:t>=1,25</m:t>
        </m:r>
      </m:oMath>
      <w:r w:rsidR="001E2656" w:rsidRPr="00E26605">
        <w:rPr>
          <w:rFonts w:ascii="Lato" w:hAnsi="Lato"/>
          <w:sz w:val="24"/>
          <w:szCs w:val="24"/>
        </w:rPr>
        <w:t>)</w:t>
      </w:r>
      <w:r w:rsidRPr="00E26605">
        <w:rPr>
          <w:rFonts w:ascii="Lato" w:hAnsi="Lato"/>
          <w:sz w:val="24"/>
          <w:szCs w:val="24"/>
        </w:rPr>
        <w:t xml:space="preserve">. En la </w:t>
      </w:r>
      <w:r w:rsidRPr="00E26605">
        <w:rPr>
          <w:rFonts w:ascii="Lato" w:hAnsi="Lato"/>
          <w:sz w:val="24"/>
          <w:szCs w:val="24"/>
        </w:rPr>
        <w:lastRenderedPageBreak/>
        <w:t>simulación se activa esta ventilación para intentar disipar el exceso de ganancias de calor.</w:t>
      </w:r>
    </w:p>
    <w:p w14:paraId="18895B0B" w14:textId="2CDA2856" w:rsidR="009F2F67" w:rsidRPr="00E26605" w:rsidRDefault="009F2F67" w:rsidP="009F2F67">
      <w:pPr>
        <w:pStyle w:val="Prrafodelista"/>
        <w:numPr>
          <w:ilvl w:val="2"/>
          <w:numId w:val="11"/>
        </w:numPr>
        <w:rPr>
          <w:rFonts w:ascii="Lato" w:hAnsi="Lato"/>
          <w:sz w:val="24"/>
          <w:szCs w:val="24"/>
        </w:rPr>
      </w:pPr>
      <w:r w:rsidRPr="00E26605">
        <w:rPr>
          <w:rFonts w:ascii="Lato" w:hAnsi="Lato"/>
          <w:b/>
          <w:bCs/>
          <w:sz w:val="24"/>
          <w:szCs w:val="24"/>
        </w:rPr>
        <w:t>Ineficiencia Específica:</w:t>
      </w:r>
      <w:r w:rsidRPr="00E26605">
        <w:rPr>
          <w:rFonts w:ascii="Lato" w:hAnsi="Lato"/>
          <w:sz w:val="24"/>
          <w:szCs w:val="24"/>
        </w:rPr>
        <w:t xml:space="preserve"> El valor específico de</w:t>
      </w:r>
      <w:r w:rsidR="00C14BEC" w:rsidRPr="00E26605">
        <w:rPr>
          <w:rFonts w:ascii="Lato" w:hAnsi="Lato"/>
          <w:sz w:val="24"/>
          <w:szCs w:val="24"/>
        </w:rPr>
        <w:t xml:space="preserve"> </w:t>
      </w:r>
      <m:oMath>
        <m:r>
          <w:rPr>
            <w:rFonts w:ascii="Cambria Math" w:eastAsia="Times New Roman" w:hAnsi="Cambria Math"/>
            <w:sz w:val="24"/>
            <w:szCs w:val="24"/>
          </w:rPr>
          <m:t>10,69 W/</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K</m:t>
        </m:r>
      </m:oMath>
      <w:r w:rsidRPr="00E26605">
        <w:rPr>
          <w:rFonts w:ascii="Lato" w:hAnsi="Lato"/>
          <w:sz w:val="24"/>
          <w:szCs w:val="24"/>
        </w:rPr>
        <w:t xml:space="preserve"> es un indicador de la </w:t>
      </w:r>
      <w:r w:rsidRPr="00E26605">
        <w:rPr>
          <w:rFonts w:ascii="Lato" w:hAnsi="Lato"/>
          <w:b/>
          <w:bCs/>
          <w:sz w:val="24"/>
          <w:szCs w:val="24"/>
        </w:rPr>
        <w:t>pésima calidad de la envolvente</w:t>
      </w:r>
      <w:r w:rsidRPr="00E26605">
        <w:rPr>
          <w:rFonts w:ascii="Lato" w:hAnsi="Lato"/>
          <w:sz w:val="24"/>
          <w:szCs w:val="24"/>
        </w:rPr>
        <w:t xml:space="preserve"> en términos de contención térmica, lo que facilita tanto la entrada como la salida de calor, aunque el factor dominante en este caso es la alta entrada de calor por radiación (ganancias solares), lo que se traduce en un requerimiento de refrigeración muy alto </w:t>
      </w:r>
      <w:r w:rsidR="00C14BEC" w:rsidRPr="00E26605">
        <w:rPr>
          <w:rFonts w:ascii="Lato" w:hAnsi="Lato"/>
          <w:sz w:val="24"/>
          <w:szCs w:val="24"/>
        </w:rPr>
        <w:t>(</w:t>
      </w:r>
      <m:oMath>
        <m:r>
          <w:rPr>
            <w:rFonts w:ascii="Cambria Math" w:eastAsia="Times New Roman" w:hAnsi="Cambria Math"/>
            <w:sz w:val="24"/>
            <w:szCs w:val="24"/>
          </w:rPr>
          <m:t>104 kWh/</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año</m:t>
        </m:r>
      </m:oMath>
      <w:r w:rsidR="00C14BEC" w:rsidRPr="00E26605">
        <w:rPr>
          <w:rFonts w:ascii="Lato" w:hAnsi="Lato"/>
          <w:sz w:val="24"/>
          <w:szCs w:val="24"/>
        </w:rPr>
        <w:t>)</w:t>
      </w:r>
      <w:r w:rsidRPr="00E26605">
        <w:rPr>
          <w:rFonts w:ascii="Lato" w:hAnsi="Lato"/>
          <w:sz w:val="24"/>
          <w:szCs w:val="24"/>
        </w:rPr>
        <w:t>.</w:t>
      </w:r>
    </w:p>
    <w:p w14:paraId="23220881" w14:textId="261EA49A" w:rsidR="00F75F79" w:rsidRPr="00E26605" w:rsidRDefault="00F75F79" w:rsidP="00F75F79">
      <w:pPr>
        <w:pStyle w:val="Prrafodelista"/>
        <w:numPr>
          <w:ilvl w:val="2"/>
          <w:numId w:val="11"/>
        </w:numPr>
        <w:rPr>
          <w:rFonts w:ascii="Lato" w:hAnsi="Lato"/>
          <w:sz w:val="24"/>
          <w:szCs w:val="24"/>
        </w:rPr>
      </w:pPr>
      <w:r w:rsidRPr="00E26605">
        <w:rPr>
          <w:rFonts w:ascii="Lato" w:hAnsi="Lato"/>
          <w:b/>
          <w:bCs/>
          <w:sz w:val="24"/>
          <w:szCs w:val="24"/>
        </w:rPr>
        <w:t>Inercia muy Baja:</w:t>
      </w:r>
      <w:r w:rsidRPr="00E26605">
        <w:rPr>
          <w:rFonts w:ascii="Lato" w:hAnsi="Lato"/>
          <w:sz w:val="24"/>
          <w:szCs w:val="24"/>
        </w:rPr>
        <w:t xml:space="preserve"> La constante de tiempo en verano es de </w:t>
      </w:r>
      <w:r w:rsidRPr="00E26605">
        <w:rPr>
          <w:rFonts w:ascii="Lato" w:hAnsi="Lato"/>
          <w:b/>
          <w:bCs/>
          <w:sz w:val="24"/>
          <w:szCs w:val="24"/>
        </w:rPr>
        <w:t>7,90 horas</w:t>
      </w:r>
      <w:r w:rsidRPr="00E26605">
        <w:rPr>
          <w:rFonts w:ascii="Lato" w:hAnsi="Lato"/>
          <w:sz w:val="24"/>
          <w:szCs w:val="24"/>
        </w:rPr>
        <w:t xml:space="preserve">, un valor </w:t>
      </w:r>
      <w:r w:rsidRPr="00E26605">
        <w:rPr>
          <w:rFonts w:ascii="Lato" w:hAnsi="Lato"/>
          <w:b/>
          <w:bCs/>
          <w:sz w:val="24"/>
          <w:szCs w:val="24"/>
        </w:rPr>
        <w:t>más bajo que en invierno</w:t>
      </w:r>
      <w:r w:rsidRPr="00E26605">
        <w:rPr>
          <w:rFonts w:ascii="Lato" w:hAnsi="Lato"/>
          <w:sz w:val="24"/>
          <w:szCs w:val="24"/>
        </w:rPr>
        <w:t xml:space="preserve"> y que se clasifica como de </w:t>
      </w:r>
      <w:r w:rsidRPr="00E26605">
        <w:rPr>
          <w:rFonts w:ascii="Lato" w:hAnsi="Lato"/>
          <w:b/>
          <w:bCs/>
          <w:sz w:val="24"/>
          <w:szCs w:val="24"/>
        </w:rPr>
        <w:t>baja inercia térmica</w:t>
      </w:r>
      <w:r w:rsidRPr="00E26605">
        <w:rPr>
          <w:rFonts w:ascii="Lato" w:hAnsi="Lato"/>
          <w:sz w:val="24"/>
          <w:szCs w:val="24"/>
        </w:rPr>
        <w:t>.</w:t>
      </w:r>
    </w:p>
    <w:p w14:paraId="6BACF7FB" w14:textId="67E22AEE" w:rsidR="00F75F79" w:rsidRPr="00E26605" w:rsidRDefault="00F75F79" w:rsidP="00F75F79">
      <w:pPr>
        <w:pStyle w:val="Prrafodelista"/>
        <w:numPr>
          <w:ilvl w:val="2"/>
          <w:numId w:val="11"/>
        </w:numPr>
        <w:rPr>
          <w:rFonts w:ascii="Lato" w:hAnsi="Lato"/>
          <w:sz w:val="24"/>
          <w:szCs w:val="24"/>
        </w:rPr>
      </w:pPr>
      <w:r w:rsidRPr="00E26605">
        <w:rPr>
          <w:rFonts w:ascii="Lato" w:hAnsi="Lato"/>
          <w:b/>
          <w:bCs/>
          <w:sz w:val="24"/>
          <w:szCs w:val="24"/>
        </w:rPr>
        <w:t>Rápido Sobrecalentamiento:</w:t>
      </w:r>
      <w:r w:rsidRPr="00E26605">
        <w:rPr>
          <w:rFonts w:ascii="Lato" w:hAnsi="Lato"/>
          <w:sz w:val="24"/>
          <w:szCs w:val="24"/>
        </w:rPr>
        <w:t xml:space="preserve"> Este bajo valor indica que la vivienda tiene una </w:t>
      </w:r>
      <w:r w:rsidRPr="00E26605">
        <w:rPr>
          <w:rFonts w:ascii="Lato" w:hAnsi="Lato"/>
          <w:b/>
          <w:bCs/>
          <w:sz w:val="24"/>
          <w:szCs w:val="24"/>
        </w:rPr>
        <w:t>capacidad muy limitada para amortiguar las olas de calor diurnas</w:t>
      </w:r>
      <w:r w:rsidRPr="00E26605">
        <w:rPr>
          <w:rFonts w:ascii="Lato" w:hAnsi="Lato"/>
          <w:sz w:val="24"/>
          <w:szCs w:val="24"/>
        </w:rPr>
        <w:t xml:space="preserve"> o para acumular las ganancias de calor. Las altas ganancias solares que ingresan durante el día, debido a la falta de aislamiento y a las aberturas de baja prestación, provocan un </w:t>
      </w:r>
      <w:r w:rsidRPr="00E26605">
        <w:rPr>
          <w:rFonts w:ascii="Lato" w:hAnsi="Lato"/>
          <w:b/>
          <w:bCs/>
          <w:sz w:val="24"/>
          <w:szCs w:val="24"/>
        </w:rPr>
        <w:t>sobrecalentamiento rápido</w:t>
      </w:r>
      <w:r w:rsidRPr="00E26605">
        <w:rPr>
          <w:rFonts w:ascii="Lato" w:hAnsi="Lato"/>
          <w:sz w:val="24"/>
          <w:szCs w:val="24"/>
        </w:rPr>
        <w:t xml:space="preserve"> de los ambientes.</w:t>
      </w:r>
    </w:p>
    <w:p w14:paraId="1F002B79" w14:textId="59D69C61" w:rsidR="00F75F79" w:rsidRPr="00E26605" w:rsidRDefault="00F75F79" w:rsidP="00F75F79">
      <w:pPr>
        <w:pStyle w:val="Prrafodelista"/>
        <w:numPr>
          <w:ilvl w:val="2"/>
          <w:numId w:val="11"/>
        </w:numPr>
        <w:rPr>
          <w:rFonts w:ascii="Lato" w:hAnsi="Lato"/>
          <w:sz w:val="24"/>
          <w:szCs w:val="24"/>
        </w:rPr>
      </w:pPr>
      <w:r w:rsidRPr="00E26605">
        <w:rPr>
          <w:rFonts w:ascii="Lato" w:hAnsi="Lato"/>
          <w:b/>
          <w:bCs/>
          <w:sz w:val="24"/>
          <w:szCs w:val="24"/>
        </w:rPr>
        <w:t>Necesidad de Respuesta Activa:</w:t>
      </w:r>
      <w:r w:rsidRPr="00E26605">
        <w:rPr>
          <w:rFonts w:ascii="Lato" w:hAnsi="Lato"/>
          <w:sz w:val="24"/>
          <w:szCs w:val="24"/>
        </w:rPr>
        <w:t xml:space="preserve"> La baja inercia obliga al usuario a recurrir a sistemas activos de refrigeración o a estrategias de ventilación forzada para evitar el </w:t>
      </w:r>
      <w:proofErr w:type="spellStart"/>
      <w:r w:rsidRPr="00E26605">
        <w:rPr>
          <w:rFonts w:ascii="Lato" w:hAnsi="Lato"/>
          <w:sz w:val="24"/>
          <w:szCs w:val="24"/>
        </w:rPr>
        <w:t>disconfort</w:t>
      </w:r>
      <w:proofErr w:type="spellEnd"/>
      <w:r w:rsidRPr="00E26605">
        <w:rPr>
          <w:rFonts w:ascii="Lato" w:hAnsi="Lato"/>
          <w:sz w:val="24"/>
          <w:szCs w:val="24"/>
        </w:rPr>
        <w:t xml:space="preserve">, confirmando la necesidad urgente de medidas de mitigación pasivas como </w:t>
      </w:r>
      <w:r w:rsidRPr="00E26605">
        <w:rPr>
          <w:rFonts w:ascii="Lato" w:hAnsi="Lato"/>
          <w:b/>
          <w:bCs/>
          <w:sz w:val="24"/>
          <w:szCs w:val="24"/>
        </w:rPr>
        <w:t>aislamiento y protecciones solares</w:t>
      </w:r>
      <w:r w:rsidRPr="00E26605">
        <w:rPr>
          <w:rFonts w:ascii="Lato" w:hAnsi="Lato"/>
          <w:sz w:val="24"/>
          <w:szCs w:val="24"/>
        </w:rPr>
        <w:t xml:space="preserve"> para reducir la penetración del calor.</w:t>
      </w:r>
    </w:p>
    <w:p w14:paraId="1D8FC93D" w14:textId="77777777" w:rsidR="00351B2B" w:rsidRPr="00E26605" w:rsidRDefault="00351B2B" w:rsidP="00351B2B">
      <w:pPr>
        <w:pStyle w:val="Prrafodelista"/>
        <w:spacing w:line="360" w:lineRule="auto"/>
        <w:jc w:val="both"/>
        <w:rPr>
          <w:rFonts w:ascii="Lato" w:hAnsi="Lato"/>
          <w:sz w:val="24"/>
          <w:szCs w:val="24"/>
        </w:rPr>
      </w:pPr>
    </w:p>
    <w:p w14:paraId="6483E961" w14:textId="77777777" w:rsidR="00003F24" w:rsidRPr="00E26605" w:rsidRDefault="00003F24" w:rsidP="00351B2B">
      <w:pPr>
        <w:pStyle w:val="Prrafodelista"/>
        <w:spacing w:line="360" w:lineRule="auto"/>
        <w:jc w:val="both"/>
        <w:rPr>
          <w:rFonts w:ascii="Lato" w:hAnsi="Lato"/>
          <w:sz w:val="24"/>
          <w:szCs w:val="24"/>
        </w:rPr>
      </w:pPr>
    </w:p>
    <w:p w14:paraId="6EF23B7F" w14:textId="625DF638" w:rsidR="00F42610" w:rsidRPr="00E26605" w:rsidRDefault="00F42610" w:rsidP="00F42610">
      <w:pPr>
        <w:pStyle w:val="Ttulo2"/>
        <w:spacing w:before="240"/>
        <w:ind w:firstLine="0"/>
        <w:rPr>
          <w:rFonts w:ascii="Lato" w:eastAsia="Lato" w:hAnsi="Lato" w:cs="Lato"/>
        </w:rPr>
      </w:pPr>
      <w:bookmarkStart w:id="3" w:name="_Toc212198704"/>
      <w:r w:rsidRPr="00E26605">
        <w:rPr>
          <w:rFonts w:ascii="Lato" w:eastAsia="Lato" w:hAnsi="Lato" w:cs="Lato"/>
        </w:rPr>
        <w:t>Prestaciones Energéticas</w:t>
      </w:r>
      <w:bookmarkEnd w:id="3"/>
    </w:p>
    <w:p w14:paraId="7B522911" w14:textId="77777777" w:rsidR="00306BDC" w:rsidRPr="00E26605" w:rsidRDefault="00003F24" w:rsidP="00003F24">
      <w:pPr>
        <w:spacing w:line="360" w:lineRule="auto"/>
        <w:jc w:val="center"/>
        <w:rPr>
          <w:rFonts w:ascii="Lato" w:hAnsi="Lato"/>
          <w:sz w:val="24"/>
          <w:szCs w:val="24"/>
          <w:lang w:eastAsia="es-AR"/>
        </w:rPr>
      </w:pPr>
      <w:r w:rsidRPr="00E26605">
        <w:rPr>
          <w:rFonts w:ascii="Lato" w:hAnsi="Lato"/>
          <w:noProof/>
          <w:sz w:val="24"/>
          <w:szCs w:val="24"/>
          <w:lang w:eastAsia="es-AR"/>
        </w:rPr>
        <w:lastRenderedPageBreak/>
        <w:drawing>
          <wp:inline distT="0" distB="0" distL="0" distR="0" wp14:anchorId="7E057E9E" wp14:editId="4A451269">
            <wp:extent cx="5930900" cy="2390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1" t="2336"/>
                    <a:stretch/>
                  </pic:blipFill>
                  <pic:spPr bwMode="auto">
                    <a:xfrm>
                      <a:off x="0" y="0"/>
                      <a:ext cx="5930900" cy="23901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tblGrid>
      <w:tr w:rsidR="00306BDC" w:rsidRPr="00E26605" w14:paraId="520B3F81" w14:textId="77777777" w:rsidTr="006A24F8">
        <w:trPr>
          <w:trHeight w:val="200"/>
        </w:trPr>
        <w:tc>
          <w:tcPr>
            <w:tcW w:w="9588" w:type="dxa"/>
          </w:tcPr>
          <w:p w14:paraId="19FE7640" w14:textId="2FB81E9A" w:rsidR="00306BDC" w:rsidRPr="00E26605" w:rsidRDefault="00306BDC" w:rsidP="006A24F8">
            <w:pPr>
              <w:widowControl w:val="0"/>
              <w:tabs>
                <w:tab w:val="left" w:pos="6276"/>
              </w:tabs>
              <w:autoSpaceDE w:val="0"/>
              <w:autoSpaceDN w:val="0"/>
              <w:adjustRightInd w:val="0"/>
              <w:jc w:val="center"/>
              <w:rPr>
                <w:rFonts w:ascii="Lato" w:hAnsi="Lato" w:cs="Arial"/>
                <w:b/>
                <w:sz w:val="18"/>
              </w:rPr>
            </w:pPr>
            <w:r w:rsidRPr="00E26605">
              <w:rPr>
                <w:rFonts w:ascii="Lato" w:hAnsi="Lato" w:cs="Arial"/>
                <w:b/>
                <w:sz w:val="18"/>
              </w:rPr>
              <w:t>Gráfico 1.</w:t>
            </w:r>
            <w:r w:rsidRPr="00E26605">
              <w:rPr>
                <w:rFonts w:ascii="Lato" w:hAnsi="Lato" w:cs="Arial"/>
                <w:sz w:val="18"/>
              </w:rPr>
              <w:t xml:space="preserve"> Detalle </w:t>
            </w:r>
            <w:r w:rsidR="0001178C" w:rsidRPr="00E26605">
              <w:rPr>
                <w:rFonts w:ascii="Lato" w:hAnsi="Lato" w:cs="Arial"/>
                <w:sz w:val="18"/>
              </w:rPr>
              <w:t>cuadro requerimiento específico de energía</w:t>
            </w:r>
          </w:p>
        </w:tc>
      </w:tr>
      <w:tr w:rsidR="00306BDC" w:rsidRPr="00E26605" w14:paraId="760C97AC" w14:textId="77777777" w:rsidTr="006A24F8">
        <w:trPr>
          <w:trHeight w:val="315"/>
        </w:trPr>
        <w:tc>
          <w:tcPr>
            <w:tcW w:w="9588" w:type="dxa"/>
          </w:tcPr>
          <w:p w14:paraId="149011EE" w14:textId="77777777" w:rsidR="00306BDC" w:rsidRPr="00E26605" w:rsidRDefault="00306BDC" w:rsidP="006A24F8">
            <w:pPr>
              <w:spacing w:line="360" w:lineRule="auto"/>
              <w:jc w:val="center"/>
              <w:rPr>
                <w:rFonts w:ascii="Lato" w:hAnsi="Lato"/>
                <w:sz w:val="18"/>
                <w:szCs w:val="18"/>
              </w:rPr>
            </w:pPr>
            <w:r w:rsidRPr="00E26605">
              <w:rPr>
                <w:rFonts w:ascii="Lato" w:hAnsi="Lato"/>
                <w:sz w:val="18"/>
                <w:szCs w:val="18"/>
              </w:rPr>
              <w:t xml:space="preserve">Fuente: </w:t>
            </w:r>
            <w:proofErr w:type="spellStart"/>
            <w:r w:rsidRPr="00E26605">
              <w:rPr>
                <w:rFonts w:ascii="Lato" w:hAnsi="Lato"/>
                <w:sz w:val="18"/>
                <w:szCs w:val="18"/>
              </w:rPr>
              <w:t>AEV</w:t>
            </w:r>
            <w:proofErr w:type="spellEnd"/>
          </w:p>
        </w:tc>
      </w:tr>
    </w:tbl>
    <w:p w14:paraId="2D8A5826" w14:textId="221784E6" w:rsidR="00003F24" w:rsidRPr="00E26605" w:rsidRDefault="00003F24" w:rsidP="00003F24">
      <w:pPr>
        <w:spacing w:line="360" w:lineRule="auto"/>
        <w:jc w:val="center"/>
        <w:rPr>
          <w:rFonts w:ascii="Lato" w:hAnsi="Lato"/>
          <w:sz w:val="24"/>
          <w:szCs w:val="24"/>
          <w:lang w:eastAsia="es-AR"/>
        </w:rPr>
      </w:pPr>
      <w:r w:rsidRPr="00E26605">
        <w:rPr>
          <w:rFonts w:ascii="Lato" w:hAnsi="Lato"/>
          <w:noProof/>
          <w:sz w:val="24"/>
          <w:szCs w:val="24"/>
          <w:lang w:eastAsia="es-AR"/>
        </w:rPr>
        <w:drawing>
          <wp:inline distT="0" distB="0" distL="0" distR="0" wp14:anchorId="745B6786" wp14:editId="041A9BB4">
            <wp:extent cx="5218960" cy="10668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508" cy="1076110"/>
                    </a:xfrm>
                    <a:prstGeom prst="rect">
                      <a:avLst/>
                    </a:prstGeom>
                  </pic:spPr>
                </pic:pic>
              </a:graphicData>
            </a:graphic>
          </wp:inline>
        </w:drawing>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tblGrid>
      <w:tr w:rsidR="00306BDC" w:rsidRPr="00E26605" w14:paraId="45CCA8EB" w14:textId="77777777" w:rsidTr="006A24F8">
        <w:trPr>
          <w:trHeight w:val="200"/>
        </w:trPr>
        <w:tc>
          <w:tcPr>
            <w:tcW w:w="9588" w:type="dxa"/>
          </w:tcPr>
          <w:p w14:paraId="5CFF3622" w14:textId="69D5DD55" w:rsidR="00306BDC" w:rsidRPr="00E26605" w:rsidRDefault="00306BDC" w:rsidP="006A24F8">
            <w:pPr>
              <w:widowControl w:val="0"/>
              <w:tabs>
                <w:tab w:val="left" w:pos="6276"/>
              </w:tabs>
              <w:autoSpaceDE w:val="0"/>
              <w:autoSpaceDN w:val="0"/>
              <w:adjustRightInd w:val="0"/>
              <w:jc w:val="center"/>
              <w:rPr>
                <w:rFonts w:ascii="Lato" w:hAnsi="Lato" w:cs="Arial"/>
                <w:b/>
                <w:sz w:val="18"/>
              </w:rPr>
            </w:pPr>
            <w:r w:rsidRPr="00E26605">
              <w:rPr>
                <w:rFonts w:ascii="Lato" w:hAnsi="Lato" w:cs="Arial"/>
                <w:b/>
                <w:sz w:val="18"/>
              </w:rPr>
              <w:t>Gráfico 2.</w:t>
            </w:r>
            <w:r w:rsidRPr="00E26605">
              <w:rPr>
                <w:rFonts w:ascii="Lato" w:hAnsi="Lato" w:cs="Arial"/>
                <w:sz w:val="18"/>
              </w:rPr>
              <w:t xml:space="preserve"> Detalle del valor de la etiqueta</w:t>
            </w:r>
          </w:p>
        </w:tc>
      </w:tr>
      <w:tr w:rsidR="00306BDC" w:rsidRPr="00E26605" w14:paraId="5A397044" w14:textId="77777777" w:rsidTr="006A24F8">
        <w:trPr>
          <w:trHeight w:val="315"/>
        </w:trPr>
        <w:tc>
          <w:tcPr>
            <w:tcW w:w="9588" w:type="dxa"/>
          </w:tcPr>
          <w:p w14:paraId="57790ECB" w14:textId="77777777" w:rsidR="00306BDC" w:rsidRPr="00E26605" w:rsidRDefault="00306BDC" w:rsidP="006A24F8">
            <w:pPr>
              <w:spacing w:line="360" w:lineRule="auto"/>
              <w:jc w:val="center"/>
              <w:rPr>
                <w:rFonts w:ascii="Lato" w:hAnsi="Lato"/>
                <w:sz w:val="18"/>
                <w:szCs w:val="18"/>
              </w:rPr>
            </w:pPr>
            <w:r w:rsidRPr="00E26605">
              <w:rPr>
                <w:rFonts w:ascii="Lato" w:hAnsi="Lato"/>
                <w:sz w:val="18"/>
                <w:szCs w:val="18"/>
              </w:rPr>
              <w:t xml:space="preserve">Fuente: </w:t>
            </w:r>
            <w:proofErr w:type="spellStart"/>
            <w:r w:rsidRPr="00E26605">
              <w:rPr>
                <w:rFonts w:ascii="Lato" w:hAnsi="Lato"/>
                <w:sz w:val="18"/>
                <w:szCs w:val="18"/>
              </w:rPr>
              <w:t>AEV</w:t>
            </w:r>
            <w:proofErr w:type="spellEnd"/>
          </w:p>
        </w:tc>
      </w:tr>
    </w:tbl>
    <w:p w14:paraId="34FE7D3E" w14:textId="77777777" w:rsidR="00306BDC" w:rsidRPr="00E26605" w:rsidRDefault="00306BDC" w:rsidP="00003F24">
      <w:pPr>
        <w:spacing w:line="360" w:lineRule="auto"/>
        <w:jc w:val="center"/>
        <w:rPr>
          <w:rFonts w:ascii="Lato" w:hAnsi="Lato"/>
          <w:sz w:val="24"/>
          <w:szCs w:val="24"/>
          <w:lang w:eastAsia="es-AR"/>
        </w:rPr>
      </w:pPr>
    </w:p>
    <w:p w14:paraId="125DAD71" w14:textId="234B95D1" w:rsidR="00461CD9" w:rsidRPr="00E26605" w:rsidRDefault="00461CD9" w:rsidP="00461CD9">
      <w:pPr>
        <w:pStyle w:val="Ttulo2"/>
        <w:spacing w:before="240"/>
        <w:ind w:firstLine="0"/>
        <w:rPr>
          <w:rFonts w:ascii="Lato" w:eastAsia="Lato" w:hAnsi="Lato" w:cs="Lato"/>
        </w:rPr>
      </w:pPr>
      <w:bookmarkStart w:id="4" w:name="_Toc212198705"/>
      <w:r w:rsidRPr="00E26605">
        <w:rPr>
          <w:rFonts w:ascii="Lato" w:eastAsia="Lato" w:hAnsi="Lato" w:cs="Lato"/>
        </w:rPr>
        <w:t>Características dinámicas</w:t>
      </w:r>
      <w:bookmarkEnd w:id="4"/>
    </w:p>
    <w:p w14:paraId="50181EFD" w14:textId="49ACBC1F" w:rsidR="00F94998" w:rsidRPr="00E26605" w:rsidRDefault="00F94998" w:rsidP="00174FC4">
      <w:pPr>
        <w:spacing w:before="240" w:after="240" w:line="360" w:lineRule="auto"/>
        <w:rPr>
          <w:rFonts w:ascii="Lato" w:hAnsi="Lato"/>
          <w:b/>
          <w:sz w:val="24"/>
          <w:szCs w:val="24"/>
        </w:rPr>
      </w:pPr>
      <w:r w:rsidRPr="00E26605">
        <w:rPr>
          <w:rFonts w:ascii="Lato" w:hAnsi="Lato"/>
          <w:b/>
          <w:sz w:val="24"/>
          <w:szCs w:val="24"/>
        </w:rPr>
        <w:t>Para invierno.</w:t>
      </w:r>
    </w:p>
    <w:p w14:paraId="1C041A7B" w14:textId="0F75B02C" w:rsidR="00A72E31" w:rsidRPr="00E26605" w:rsidRDefault="00000000" w:rsidP="00BF5693">
      <w:pPr>
        <w:pStyle w:val="Prrafodelista"/>
        <w:numPr>
          <w:ilvl w:val="0"/>
          <w:numId w:val="11"/>
        </w:numPr>
        <w:spacing w:line="360" w:lineRule="auto"/>
        <w:jc w:val="both"/>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inv</m:t>
            </m:r>
          </m:sub>
        </m:sSub>
        <m:r>
          <w:rPr>
            <w:rFonts w:ascii="Cambria Math" w:hAnsi="Cambria Math"/>
            <w:sz w:val="24"/>
            <w:szCs w:val="24"/>
          </w:rPr>
          <m:t xml:space="preserve">=0,51;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gr</m:t>
            </m:r>
          </m:sub>
        </m:sSub>
        <m:r>
          <w:rPr>
            <w:rFonts w:ascii="Cambria Math" w:hAnsi="Cambria Math"/>
            <w:sz w:val="24"/>
            <w:szCs w:val="24"/>
          </w:rPr>
          <m:t xml:space="preserve">=0,63;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inv</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gr</m:t>
            </m:r>
          </m:sub>
        </m:sSub>
        <m:r>
          <w:rPr>
            <w:rFonts w:ascii="Cambria Math" w:hAnsi="Cambria Math"/>
            <w:sz w:val="24"/>
            <w:szCs w:val="24"/>
          </w:rPr>
          <m:t>=0,32</m:t>
        </m:r>
      </m:oMath>
    </w:p>
    <w:p w14:paraId="7C0AE29C" w14:textId="6580A879" w:rsidR="00A72E31" w:rsidRPr="00E26605" w:rsidRDefault="00A72E31" w:rsidP="001D7465">
      <w:pPr>
        <w:pStyle w:val="Prrafodelista"/>
        <w:numPr>
          <w:ilvl w:val="0"/>
          <w:numId w:val="11"/>
        </w:numPr>
        <w:spacing w:line="360" w:lineRule="auto"/>
        <w:jc w:val="both"/>
        <w:rPr>
          <w:rFonts w:ascii="Lato" w:hAnsi="Lato"/>
          <w:sz w:val="24"/>
          <w:szCs w:val="24"/>
        </w:rPr>
      </w:pPr>
      <w:r w:rsidRPr="00E26605">
        <w:rPr>
          <w:rFonts w:ascii="Lato" w:hAnsi="Lato"/>
          <w:sz w:val="24"/>
          <w:szCs w:val="24"/>
        </w:rPr>
        <w:t>Análisis:</w:t>
      </w:r>
    </w:p>
    <w:p w14:paraId="375CBB68" w14:textId="4083EDDC" w:rsidR="00A72E31" w:rsidRPr="00E26605" w:rsidRDefault="00A72E31" w:rsidP="00A72E31">
      <w:pPr>
        <w:pStyle w:val="Prrafodelista"/>
        <w:numPr>
          <w:ilvl w:val="1"/>
          <w:numId w:val="11"/>
        </w:numPr>
        <w:rPr>
          <w:rFonts w:ascii="Lato" w:hAnsi="Lato"/>
          <w:sz w:val="24"/>
          <w:szCs w:val="24"/>
        </w:rPr>
      </w:pPr>
      <w:r w:rsidRPr="00E26605">
        <w:rPr>
          <w:rFonts w:ascii="Lato" w:hAnsi="Lato"/>
          <w:sz w:val="24"/>
          <w:szCs w:val="24"/>
        </w:rPr>
        <w:t>Relación Aportes/Pérdidas (</w:t>
      </w:r>
      <m:oMath>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inv</m:t>
            </m:r>
          </m:sub>
        </m:sSub>
        <m:r>
          <m:rPr>
            <m:sty m:val="bi"/>
          </m:rPr>
          <w:rPr>
            <w:rFonts w:ascii="Cambria Math" w:hAnsi="Cambria Math"/>
            <w:sz w:val="24"/>
            <w:szCs w:val="24"/>
          </w:rPr>
          <m:t>=0,51</m:t>
        </m:r>
      </m:oMath>
      <w:r w:rsidRPr="00E26605">
        <w:rPr>
          <w:rFonts w:ascii="Lato" w:hAnsi="Lato"/>
          <w:sz w:val="24"/>
          <w:szCs w:val="24"/>
        </w:rPr>
        <w:t>):</w:t>
      </w:r>
    </w:p>
    <w:p w14:paraId="7B8E6715" w14:textId="77777777" w:rsidR="00A72E31" w:rsidRPr="00E26605" w:rsidRDefault="00A72E31" w:rsidP="00A72E31">
      <w:pPr>
        <w:pStyle w:val="Prrafodelista"/>
        <w:numPr>
          <w:ilvl w:val="2"/>
          <w:numId w:val="11"/>
        </w:numPr>
        <w:rPr>
          <w:rFonts w:ascii="Lato" w:hAnsi="Lato"/>
          <w:sz w:val="24"/>
          <w:szCs w:val="24"/>
        </w:rPr>
      </w:pPr>
      <w:r w:rsidRPr="00E26605">
        <w:rPr>
          <w:rFonts w:ascii="Lato" w:hAnsi="Lato"/>
          <w:sz w:val="24"/>
          <w:szCs w:val="24"/>
        </w:rPr>
        <w:t>Este valor indica que los aportes térmicos gratuitos (ganancias internas por ocupación, equipos e iluminación, más ganancias solares) cubren el 51% de las pérdidas totales de calor (transmisión, ventilación y suelo).</w:t>
      </w:r>
    </w:p>
    <w:p w14:paraId="21159CD2" w14:textId="4CC9CE92" w:rsidR="00A72E31" w:rsidRPr="00E26605" w:rsidRDefault="00A72E31" w:rsidP="00A72E31">
      <w:pPr>
        <w:pStyle w:val="Prrafodelista"/>
        <w:numPr>
          <w:ilvl w:val="2"/>
          <w:numId w:val="11"/>
        </w:numPr>
        <w:rPr>
          <w:rFonts w:ascii="Lato" w:hAnsi="Lato"/>
          <w:sz w:val="24"/>
          <w:szCs w:val="24"/>
        </w:rPr>
      </w:pPr>
      <w:r w:rsidRPr="00E26605">
        <w:rPr>
          <w:rFonts w:ascii="Lato" w:hAnsi="Lato"/>
          <w:sz w:val="24"/>
          <w:szCs w:val="24"/>
        </w:rPr>
        <w:lastRenderedPageBreak/>
        <w:t>En otras palabras, por cada 100</w:t>
      </w:r>
      <w:r w:rsidR="008C7118" w:rsidRPr="00E26605">
        <w:rPr>
          <w:rFonts w:ascii="Lato" w:hAnsi="Lato"/>
          <w:sz w:val="24"/>
          <w:szCs w:val="24"/>
        </w:rPr>
        <w:t xml:space="preserve"> kWh </w:t>
      </w:r>
      <w:r w:rsidRPr="00E26605">
        <w:rPr>
          <w:rFonts w:ascii="Lato" w:hAnsi="Lato"/>
          <w:sz w:val="24"/>
          <w:szCs w:val="24"/>
        </w:rPr>
        <w:t>de calor que se pierde, la vivienda genera 51</w:t>
      </w:r>
      <w:r w:rsidR="008C7118" w:rsidRPr="00E26605">
        <w:rPr>
          <w:rFonts w:ascii="Lato" w:hAnsi="Lato"/>
          <w:sz w:val="24"/>
          <w:szCs w:val="24"/>
        </w:rPr>
        <w:t xml:space="preserve"> kWh</w:t>
      </w:r>
      <w:r w:rsidRPr="00E26605">
        <w:rPr>
          <w:rFonts w:ascii="Lato" w:hAnsi="Lato"/>
          <w:sz w:val="24"/>
          <w:szCs w:val="24"/>
        </w:rPr>
        <w:t xml:space="preserve"> de forma gratuita. Este es un valor moderado, pero está limitado por la mala calidad de la envolvente.</w:t>
      </w:r>
    </w:p>
    <w:p w14:paraId="552DF86F" w14:textId="6C991022" w:rsidR="00A72E31" w:rsidRPr="00E26605" w:rsidRDefault="00A72E31" w:rsidP="00A72E31">
      <w:pPr>
        <w:pStyle w:val="Prrafodelista"/>
        <w:numPr>
          <w:ilvl w:val="1"/>
          <w:numId w:val="11"/>
        </w:numPr>
        <w:rPr>
          <w:rFonts w:ascii="Lato" w:hAnsi="Lato"/>
          <w:sz w:val="24"/>
          <w:szCs w:val="24"/>
        </w:rPr>
      </w:pPr>
      <w:r w:rsidRPr="00E26605">
        <w:rPr>
          <w:rFonts w:ascii="Lato" w:hAnsi="Lato"/>
          <w:sz w:val="24"/>
          <w:szCs w:val="24"/>
        </w:rPr>
        <w:t>Factor de Utilización de los Aportes Gratuitos (</w:t>
      </w:r>
      <m:oMath>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vertAlign w:val="subscript"/>
              </w:rPr>
              <m:t>gr</m:t>
            </m:r>
          </m:sub>
        </m:sSub>
        <m:r>
          <m:rPr>
            <m:sty m:val="bi"/>
          </m:rPr>
          <w:rPr>
            <w:rFonts w:ascii="Cambria Math" w:hAnsi="Cambria Math"/>
            <w:sz w:val="24"/>
            <w:szCs w:val="24"/>
          </w:rPr>
          <m:t>=0,63</m:t>
        </m:r>
      </m:oMath>
      <w:r w:rsidRPr="00E26605">
        <w:rPr>
          <w:rFonts w:ascii="Lato" w:hAnsi="Lato"/>
          <w:sz w:val="24"/>
          <w:szCs w:val="24"/>
        </w:rPr>
        <w:t>):</w:t>
      </w:r>
    </w:p>
    <w:p w14:paraId="5FA0937D" w14:textId="144496CB"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Este factor de utilización es el que ajusta los resultados del modelo estacionario y está relacionado con la inercia térmica (</w:t>
      </w:r>
      <m:oMath>
        <m:sSub>
          <m:sSubPr>
            <m:ctrlPr>
              <w:rPr>
                <w:rFonts w:ascii="Cambria Math" w:hAnsi="Cambria Math"/>
                <w:b/>
                <w:bCs/>
                <w:i/>
                <w:sz w:val="24"/>
                <w:szCs w:val="24"/>
              </w:rPr>
            </m:ctrlPr>
          </m:sSubPr>
          <m:e>
            <m:r>
              <m:rPr>
                <m:sty m:val="bi"/>
              </m:rPr>
              <w:rPr>
                <w:rFonts w:ascii="Cambria Math" w:hAnsi="Cambria Math"/>
                <w:sz w:val="24"/>
                <w:szCs w:val="24"/>
              </w:rPr>
              <m:t>τ</m:t>
            </m:r>
          </m:e>
          <m:sub>
            <m:r>
              <m:rPr>
                <m:sty m:val="bi"/>
              </m:rPr>
              <w:rPr>
                <w:rFonts w:ascii="Cambria Math" w:hAnsi="Cambria Math"/>
                <w:sz w:val="24"/>
                <w:szCs w:val="24"/>
                <w:vertAlign w:val="subscript"/>
              </w:rPr>
              <m:t>inv</m:t>
            </m:r>
          </m:sub>
        </m:sSub>
        <m:r>
          <m:rPr>
            <m:sty m:val="bi"/>
          </m:rPr>
          <w:rPr>
            <w:rFonts w:ascii="Cambria Math" w:hAnsi="Cambria Math"/>
            <w:sz w:val="24"/>
            <w:szCs w:val="24"/>
          </w:rPr>
          <m:t>=10,03</m:t>
        </m:r>
        <m:r>
          <m:rPr>
            <m:sty m:val="bi"/>
          </m:rPr>
          <w:rPr>
            <w:rFonts w:ascii="Cambria Math" w:hAnsi="Cambria Math"/>
            <w:sz w:val="24"/>
            <w:szCs w:val="24"/>
          </w:rPr>
          <m:t>h</m:t>
        </m:r>
      </m:oMath>
      <w:r w:rsidRPr="00E26605">
        <w:rPr>
          <w:rFonts w:ascii="Lato" w:hAnsi="Lato"/>
          <w:sz w:val="24"/>
          <w:szCs w:val="24"/>
        </w:rPr>
        <w:t>).</w:t>
      </w:r>
    </w:p>
    <w:p w14:paraId="2E470218" w14:textId="47B3A302"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Un valor de 0,63 (63%) indica que, debido a la baja inercia y la alta tasa de pérdidas (alto H), la vivienda solo logra aprovechar el 63% de esos aportes gratuitos. El 37% restante se pierde antes de poder contribuir a la calefacción interior (por ejemplo, a través de una ventana mal aislada).</w:t>
      </w:r>
    </w:p>
    <w:p w14:paraId="75282AD5" w14:textId="0DB36A4D" w:rsidR="00A72E31" w:rsidRPr="00E26605" w:rsidRDefault="00A72E31" w:rsidP="0064636A">
      <w:pPr>
        <w:pStyle w:val="Prrafodelista"/>
        <w:numPr>
          <w:ilvl w:val="1"/>
          <w:numId w:val="11"/>
        </w:numPr>
        <w:rPr>
          <w:rFonts w:ascii="Lato" w:hAnsi="Lato"/>
          <w:sz w:val="24"/>
          <w:szCs w:val="24"/>
        </w:rPr>
      </w:pPr>
      <w:r w:rsidRPr="00E26605">
        <w:rPr>
          <w:rFonts w:ascii="Lato" w:hAnsi="Lato"/>
          <w:sz w:val="24"/>
          <w:szCs w:val="24"/>
        </w:rPr>
        <w:t>Fracción del Requerimiento Obtenido (</w:t>
      </w:r>
      <m:oMath>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inv</m:t>
            </m:r>
          </m:sub>
        </m:sSub>
        <m:r>
          <m:rPr>
            <m:sty m:val="bi"/>
          </m:rPr>
          <w:rPr>
            <w:rFonts w:ascii="Cambria Math" w:hAnsi="Cambria Math"/>
            <w:sz w:val="24"/>
            <w:szCs w:val="24"/>
            <w:vertAlign w:val="subscript"/>
          </w:rPr>
          <m:t xml:space="preserve"> </m:t>
        </m:r>
        <m:sSub>
          <m:sSubPr>
            <m:ctrlPr>
              <w:rPr>
                <w:rFonts w:ascii="Cambria Math" w:hAnsi="Cambria Math"/>
                <w:b/>
                <w:bCs/>
                <w:i/>
                <w:sz w:val="24"/>
                <w:szCs w:val="24"/>
              </w:rPr>
            </m:ctrlPr>
          </m:sSubPr>
          <m:e>
            <m:r>
              <m:rPr>
                <m:sty m:val="bi"/>
              </m:rPr>
              <w:rPr>
                <w:rFonts w:ascii="Cambria Math" w:hAnsi="Cambria Math"/>
                <w:sz w:val="24"/>
                <w:szCs w:val="24"/>
              </w:rPr>
              <m:t>Ƞ</m:t>
            </m:r>
          </m:e>
          <m:sub>
            <m:r>
              <m:rPr>
                <m:sty m:val="bi"/>
              </m:rPr>
              <w:rPr>
                <w:rFonts w:ascii="Cambria Math" w:hAnsi="Cambria Math"/>
                <w:sz w:val="24"/>
                <w:szCs w:val="24"/>
              </w:rPr>
              <m:t>gr</m:t>
            </m:r>
          </m:sub>
        </m:sSub>
        <m:r>
          <m:rPr>
            <m:sty m:val="bi"/>
          </m:rPr>
          <w:rPr>
            <w:rFonts w:ascii="Cambria Math" w:hAnsi="Cambria Math"/>
            <w:sz w:val="24"/>
            <w:szCs w:val="24"/>
          </w:rPr>
          <m:t>=0,32</m:t>
        </m:r>
      </m:oMath>
      <w:r w:rsidRPr="00E26605">
        <w:rPr>
          <w:rFonts w:ascii="Lato" w:hAnsi="Lato"/>
          <w:sz w:val="24"/>
          <w:szCs w:val="24"/>
        </w:rPr>
        <w:t>):</w:t>
      </w:r>
    </w:p>
    <w:p w14:paraId="21001E99" w14:textId="77777777"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El resultado combinado indica que las estrategias pasivas y los aportes internos solo logran satisfacer el 32% del requerimiento total de calefacción.</w:t>
      </w:r>
    </w:p>
    <w:p w14:paraId="18974E4C" w14:textId="02051E81"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Por lo tanto, el 68% del requerimiento total debe ser cubierto por el sistema de calefacción activo. Esto se traduce en un alto consumo de energía útil para calefacción (</w:t>
      </w:r>
      <m:oMath>
        <m:r>
          <w:rPr>
            <w:rFonts w:ascii="Cambria Math" w:hAnsi="Cambria Math"/>
            <w:sz w:val="24"/>
            <w:szCs w:val="24"/>
          </w:rPr>
          <m:t>118 kWh/</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año</m:t>
        </m:r>
      </m:oMath>
      <w:r w:rsidR="0064636A" w:rsidRPr="00E26605">
        <w:rPr>
          <w:rFonts w:ascii="Lato" w:hAnsi="Lato"/>
          <w:sz w:val="24"/>
          <w:szCs w:val="24"/>
        </w:rPr>
        <w:t>)</w:t>
      </w:r>
      <w:r w:rsidRPr="00E26605">
        <w:rPr>
          <w:rFonts w:ascii="Lato" w:hAnsi="Lato"/>
          <w:sz w:val="24"/>
          <w:szCs w:val="24"/>
        </w:rPr>
        <w:t>, confirmando que las deficiencias de la envolvente anulan gran parte del potencial de ahorro que podrían ofrecer los aportes gratuitos.</w:t>
      </w:r>
    </w:p>
    <w:p w14:paraId="329CC435" w14:textId="733FEEBA" w:rsidR="00F94998" w:rsidRPr="00E26605" w:rsidRDefault="00F94998" w:rsidP="00174FC4">
      <w:pPr>
        <w:spacing w:before="240" w:after="240" w:line="360" w:lineRule="auto"/>
        <w:rPr>
          <w:rFonts w:ascii="Lato" w:hAnsi="Lato"/>
          <w:b/>
          <w:sz w:val="24"/>
          <w:szCs w:val="24"/>
        </w:rPr>
      </w:pPr>
      <w:r w:rsidRPr="00E26605">
        <w:rPr>
          <w:rFonts w:ascii="Lato" w:hAnsi="Lato"/>
          <w:b/>
          <w:sz w:val="24"/>
          <w:szCs w:val="24"/>
        </w:rPr>
        <w:t>Para verano.</w:t>
      </w:r>
    </w:p>
    <w:p w14:paraId="00D36B6E" w14:textId="733E7B93" w:rsidR="00003F24" w:rsidRPr="00E26605" w:rsidRDefault="00000000" w:rsidP="00003F24">
      <w:pPr>
        <w:pStyle w:val="Prrafodelista"/>
        <w:numPr>
          <w:ilvl w:val="0"/>
          <w:numId w:val="11"/>
        </w:numPr>
        <w:spacing w:line="360" w:lineRule="auto"/>
        <w:jc w:val="both"/>
        <w:rPr>
          <w:rFonts w:ascii="Lato" w:hAnsi="Lato" w:cstheme="minorBidi"/>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ver</m:t>
            </m:r>
          </m:sub>
        </m:sSub>
        <m:r>
          <w:rPr>
            <w:rFonts w:ascii="Cambria Math" w:hAnsi="Cambria Math"/>
            <w:sz w:val="24"/>
            <w:szCs w:val="24"/>
          </w:rPr>
          <m:t xml:space="preserve">=1,95;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disp</m:t>
            </m:r>
          </m:sub>
        </m:sSub>
        <m:r>
          <w:rPr>
            <w:rFonts w:ascii="Cambria Math" w:hAnsi="Cambria Math"/>
            <w:sz w:val="24"/>
            <w:szCs w:val="24"/>
          </w:rPr>
          <m:t xml:space="preserve">=0,53;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disp</m:t>
                </m:r>
              </m:sub>
            </m:sSub>
          </m:num>
          <m:den>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ver</m:t>
                </m:r>
              </m:sub>
            </m:sSub>
          </m:den>
        </m:f>
        <m:r>
          <w:rPr>
            <w:rFonts w:ascii="Cambria Math" w:hAnsi="Cambria Math"/>
            <w:sz w:val="24"/>
            <w:szCs w:val="24"/>
          </w:rPr>
          <m:t>=0,27</m:t>
        </m:r>
      </m:oMath>
    </w:p>
    <w:p w14:paraId="03846259" w14:textId="77777777" w:rsidR="00BF5693" w:rsidRPr="00E26605" w:rsidRDefault="00BF5693" w:rsidP="00BF5693">
      <w:pPr>
        <w:pStyle w:val="Prrafodelista"/>
        <w:numPr>
          <w:ilvl w:val="0"/>
          <w:numId w:val="11"/>
        </w:numPr>
        <w:spacing w:line="360" w:lineRule="auto"/>
        <w:jc w:val="both"/>
        <w:rPr>
          <w:rFonts w:ascii="Lato" w:hAnsi="Lato"/>
          <w:sz w:val="24"/>
          <w:szCs w:val="24"/>
        </w:rPr>
      </w:pPr>
      <w:r w:rsidRPr="00E26605">
        <w:rPr>
          <w:rFonts w:ascii="Lato" w:hAnsi="Lato"/>
          <w:sz w:val="24"/>
          <w:szCs w:val="24"/>
        </w:rPr>
        <w:t>Análisis:</w:t>
      </w:r>
    </w:p>
    <w:p w14:paraId="086AF02E" w14:textId="2C13BF42" w:rsidR="008B369C" w:rsidRPr="00E26605" w:rsidRDefault="008B369C" w:rsidP="008B369C">
      <w:pPr>
        <w:pStyle w:val="Prrafodelista"/>
        <w:numPr>
          <w:ilvl w:val="1"/>
          <w:numId w:val="11"/>
        </w:numPr>
        <w:rPr>
          <w:rFonts w:ascii="Lato" w:hAnsi="Lato"/>
          <w:sz w:val="24"/>
          <w:szCs w:val="24"/>
        </w:rPr>
      </w:pPr>
      <w:r w:rsidRPr="00E26605">
        <w:rPr>
          <w:rFonts w:ascii="Lato" w:hAnsi="Lato"/>
          <w:sz w:val="24"/>
          <w:szCs w:val="24"/>
        </w:rPr>
        <w:t>Relación Aportes/Dispersiones (</w:t>
      </w:r>
      <m:oMath>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ver</m:t>
            </m:r>
          </m:sub>
        </m:sSub>
        <m:r>
          <m:rPr>
            <m:sty m:val="bi"/>
          </m:rPr>
          <w:rPr>
            <w:rFonts w:ascii="Cambria Math" w:hAnsi="Cambria Math"/>
            <w:sz w:val="24"/>
            <w:szCs w:val="24"/>
          </w:rPr>
          <m:t>=1,95</m:t>
        </m:r>
      </m:oMath>
      <w:r w:rsidRPr="00E26605">
        <w:rPr>
          <w:rFonts w:ascii="Lato" w:hAnsi="Lato"/>
          <w:sz w:val="24"/>
          <w:szCs w:val="24"/>
        </w:rPr>
        <w:t>):</w:t>
      </w:r>
    </w:p>
    <w:p w14:paraId="098CC378"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Este valor es la relación entre las ganancias de calor (aportes internos y solares) y las dispersiones (pérdidas pasivas por la envolvente y ventilación).</w:t>
      </w:r>
    </w:p>
    <w:p w14:paraId="78339341" w14:textId="6CFE15EC"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Un valor de 1,95 indica un desequilibrio térmico severo: por cada 100</w:t>
      </w:r>
      <w:r w:rsidR="002C2BB2" w:rsidRPr="00E26605">
        <w:rPr>
          <w:rFonts w:ascii="Lato" w:hAnsi="Lato"/>
          <w:sz w:val="24"/>
          <w:szCs w:val="24"/>
        </w:rPr>
        <w:t xml:space="preserve"> kWh</w:t>
      </w:r>
      <w:r w:rsidRPr="00E26605">
        <w:rPr>
          <w:rFonts w:ascii="Lato" w:hAnsi="Lato"/>
          <w:sz w:val="24"/>
          <w:szCs w:val="24"/>
        </w:rPr>
        <w:t xml:space="preserve"> de calor que la vivienda puede disipar pasivamente, está ganando 195 </w:t>
      </w:r>
      <w:r w:rsidR="002C2BB2" w:rsidRPr="00E26605">
        <w:rPr>
          <w:rFonts w:ascii="Lato" w:hAnsi="Lato"/>
          <w:sz w:val="24"/>
          <w:szCs w:val="24"/>
        </w:rPr>
        <w:t xml:space="preserve">kWh </w:t>
      </w:r>
      <w:r w:rsidRPr="00E26605">
        <w:rPr>
          <w:rFonts w:ascii="Lato" w:hAnsi="Lato"/>
          <w:sz w:val="24"/>
          <w:szCs w:val="24"/>
        </w:rPr>
        <w:t>de calor.</w:t>
      </w:r>
    </w:p>
    <w:p w14:paraId="6DA51B72"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Esto confirma que la vivienda tiene excesivas ganancias de calor que superan con creces su capacidad natural de disipación, lo cual es el principal motor del alto requerimiento de refrigeración. Las principales causas son la falta de aislamiento y la ausencia de protecciones solares eficaces en las aberturas y la cubierta.</w:t>
      </w:r>
    </w:p>
    <w:p w14:paraId="721AE7E9" w14:textId="75B8BE24" w:rsidR="008B369C" w:rsidRPr="00E26605" w:rsidRDefault="008B369C" w:rsidP="008B369C">
      <w:pPr>
        <w:pStyle w:val="Prrafodelista"/>
        <w:numPr>
          <w:ilvl w:val="1"/>
          <w:numId w:val="11"/>
        </w:numPr>
        <w:rPr>
          <w:rFonts w:ascii="Lato" w:hAnsi="Lato"/>
          <w:sz w:val="24"/>
          <w:szCs w:val="24"/>
        </w:rPr>
      </w:pPr>
      <w:r w:rsidRPr="00E26605">
        <w:rPr>
          <w:rFonts w:ascii="Lato" w:hAnsi="Lato"/>
          <w:sz w:val="24"/>
          <w:szCs w:val="24"/>
        </w:rPr>
        <w:t>Factor de Utilización de las Dispersiones Térmicas (</w:t>
      </w:r>
      <m:oMath>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vertAlign w:val="subscript"/>
              </w:rPr>
              <m:t>disp</m:t>
            </m:r>
          </m:sub>
        </m:sSub>
        <m:r>
          <m:rPr>
            <m:sty m:val="bi"/>
          </m:rPr>
          <w:rPr>
            <w:rFonts w:ascii="Cambria Math" w:hAnsi="Cambria Math"/>
            <w:sz w:val="24"/>
            <w:szCs w:val="24"/>
          </w:rPr>
          <m:t>=0,53</m:t>
        </m:r>
      </m:oMath>
      <w:r w:rsidRPr="00E26605">
        <w:rPr>
          <w:rFonts w:ascii="Lato" w:hAnsi="Lato"/>
          <w:sz w:val="24"/>
          <w:szCs w:val="24"/>
        </w:rPr>
        <w:t>):</w:t>
      </w:r>
    </w:p>
    <w:p w14:paraId="0D3FCD75"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lastRenderedPageBreak/>
        <w:t>Este factor de utilización indica la fracción de las dispersiones (pérdidas pasivas) que son efectivamente utilizadas para evitar el sobrecalentamiento.</w:t>
      </w:r>
    </w:p>
    <w:p w14:paraId="63B9C610" w14:textId="2AB63D10"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 xml:space="preserve">Un valor de 0,53 (53%) significa que la vivienda logra mitigar solo un poco más de la mitad del exceso de calor que ingresa, gracias a la ventilación (aunque el alto caudal de aire eleva el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ver</m:t>
            </m:r>
          </m:sub>
        </m:sSub>
      </m:oMath>
      <w:r w:rsidRPr="00E26605">
        <w:rPr>
          <w:rFonts w:ascii="Lato" w:hAnsi="Lato"/>
          <w:sz w:val="24"/>
          <w:szCs w:val="24"/>
        </w:rPr>
        <w:t xml:space="preserve">) y su inercia moderada </w:t>
      </w:r>
      <w:r w:rsidR="003A0A20" w:rsidRPr="00E26605">
        <w:rPr>
          <w:rFonts w:ascii="Lato" w:hAnsi="Lato"/>
          <w:sz w:val="24"/>
          <w:szCs w:val="24"/>
        </w:rPr>
        <w:t>(</w:t>
      </w:r>
      <m:oMath>
        <m:sSub>
          <m:sSubPr>
            <m:ctrlPr>
              <w:rPr>
                <w:rFonts w:ascii="Cambria Math" w:hAnsi="Cambria Math"/>
                <w:b/>
                <w:bCs/>
                <w:i/>
                <w:sz w:val="24"/>
                <w:szCs w:val="24"/>
              </w:rPr>
            </m:ctrlPr>
          </m:sSubPr>
          <m:e>
            <m:r>
              <m:rPr>
                <m:sty m:val="bi"/>
              </m:rPr>
              <w:rPr>
                <w:rFonts w:ascii="Cambria Math" w:hAnsi="Cambria Math"/>
                <w:sz w:val="24"/>
                <w:szCs w:val="24"/>
              </w:rPr>
              <m:t>τ</m:t>
            </m:r>
          </m:e>
          <m:sub>
            <m:r>
              <m:rPr>
                <m:sty m:val="bi"/>
              </m:rPr>
              <w:rPr>
                <w:rFonts w:ascii="Cambria Math" w:hAnsi="Cambria Math"/>
                <w:sz w:val="24"/>
                <w:szCs w:val="24"/>
                <w:vertAlign w:val="subscript"/>
              </w:rPr>
              <m:t>ver</m:t>
            </m:r>
          </m:sub>
        </m:sSub>
        <m:r>
          <m:rPr>
            <m:sty m:val="bi"/>
          </m:rPr>
          <w:rPr>
            <w:rFonts w:ascii="Cambria Math" w:hAnsi="Cambria Math"/>
            <w:sz w:val="24"/>
            <w:szCs w:val="24"/>
          </w:rPr>
          <m:t>=7,90 h</m:t>
        </m:r>
      </m:oMath>
      <w:r w:rsidR="003A0A20" w:rsidRPr="00E26605">
        <w:rPr>
          <w:rFonts w:ascii="Lato" w:hAnsi="Lato"/>
          <w:sz w:val="24"/>
          <w:szCs w:val="24"/>
        </w:rPr>
        <w:t>)</w:t>
      </w:r>
      <w:r w:rsidRPr="00E26605">
        <w:rPr>
          <w:rFonts w:ascii="Lato" w:hAnsi="Lato"/>
          <w:sz w:val="24"/>
          <w:szCs w:val="24"/>
        </w:rPr>
        <w:t>.</w:t>
      </w:r>
    </w:p>
    <w:p w14:paraId="68F0355E" w14:textId="02088D3A" w:rsidR="008B369C" w:rsidRPr="00E26605" w:rsidRDefault="008B369C" w:rsidP="008B369C">
      <w:pPr>
        <w:pStyle w:val="Prrafodelista"/>
        <w:numPr>
          <w:ilvl w:val="1"/>
          <w:numId w:val="11"/>
        </w:numPr>
        <w:rPr>
          <w:rFonts w:ascii="Lato" w:hAnsi="Lato"/>
          <w:sz w:val="24"/>
          <w:szCs w:val="24"/>
        </w:rPr>
      </w:pPr>
      <w:r w:rsidRPr="00E26605">
        <w:rPr>
          <w:rFonts w:ascii="Lato" w:hAnsi="Lato"/>
          <w:sz w:val="24"/>
          <w:szCs w:val="24"/>
        </w:rPr>
        <w:t>Fracción del Requerimiento Evitado por Dispersiones (</w:t>
      </w:r>
      <m:oMath>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Ƞ</m:t>
                </m:r>
              </m:e>
              <m:sub>
                <m:r>
                  <m:rPr>
                    <m:sty m:val="bi"/>
                  </m:rPr>
                  <w:rPr>
                    <w:rFonts w:ascii="Cambria Math" w:hAnsi="Cambria Math"/>
                    <w:sz w:val="24"/>
                    <w:szCs w:val="24"/>
                    <w:vertAlign w:val="subscript"/>
                  </w:rPr>
                  <m:t>disp</m:t>
                </m:r>
              </m:sub>
            </m:sSub>
          </m:num>
          <m:den>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ver</m:t>
                </m:r>
              </m:sub>
            </m:sSub>
          </m:den>
        </m:f>
        <m:r>
          <m:rPr>
            <m:sty m:val="bi"/>
          </m:rPr>
          <w:rPr>
            <w:rFonts w:ascii="Cambria Math" w:hAnsi="Cambria Math"/>
            <w:sz w:val="24"/>
            <w:szCs w:val="24"/>
          </w:rPr>
          <m:t>=0,27</m:t>
        </m:r>
      </m:oMath>
      <w:r w:rsidRPr="00E26605">
        <w:rPr>
          <w:rFonts w:ascii="Lato" w:hAnsi="Lato"/>
          <w:sz w:val="24"/>
          <w:szCs w:val="24"/>
        </w:rPr>
        <w:t>):</w:t>
      </w:r>
    </w:p>
    <w:p w14:paraId="623C4404"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El producto de estos factores indica que solo el 27% del requerimiento teórico de refrigeración se logra evitar gracias a las estrategias pasivas de dispersión.</w:t>
      </w:r>
    </w:p>
    <w:p w14:paraId="3D0A4ABC" w14:textId="3B1BA151"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 xml:space="preserve">Por lo tanto, la gran mayoría del calor (el </w:t>
      </w:r>
      <w:r w:rsidR="00EC4B55" w:rsidRPr="00E26605">
        <w:rPr>
          <w:rFonts w:ascii="Lato" w:hAnsi="Lato"/>
          <w:sz w:val="24"/>
          <w:szCs w:val="24"/>
        </w:rPr>
        <w:t>73%</w:t>
      </w:r>
      <w:r w:rsidRPr="00E26605">
        <w:rPr>
          <w:rFonts w:ascii="Lato" w:hAnsi="Lato"/>
          <w:sz w:val="24"/>
          <w:szCs w:val="24"/>
        </w:rPr>
        <w:t xml:space="preserve"> restante) debe ser removido activamente por un sistema de refrigeración (aire acondicionado). Esto explica el elevado requerimiento de energía útil para refrigeración (</w:t>
      </w:r>
      <m:oMath>
        <m:r>
          <w:rPr>
            <w:rFonts w:ascii="Cambria Math" w:hAnsi="Cambria Math"/>
            <w:sz w:val="24"/>
            <w:szCs w:val="24"/>
          </w:rPr>
          <m:t>104 kWh/</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año</m:t>
        </m:r>
      </m:oMath>
      <w:r w:rsidRPr="00E26605">
        <w:rPr>
          <w:rFonts w:ascii="Lato" w:hAnsi="Lato"/>
          <w:sz w:val="24"/>
          <w:szCs w:val="24"/>
        </w:rPr>
        <w:t xml:space="preserve">) y el consecuente alto impacto en el </w:t>
      </w:r>
      <w:proofErr w:type="spellStart"/>
      <w:r w:rsidR="002C1A20" w:rsidRPr="00E26605">
        <w:rPr>
          <w:rFonts w:ascii="Lato" w:hAnsi="Lato"/>
          <w:b/>
          <w:bCs/>
          <w:sz w:val="24"/>
          <w:szCs w:val="24"/>
        </w:rPr>
        <w:t>IPE</w:t>
      </w:r>
      <w:proofErr w:type="spellEnd"/>
      <w:r w:rsidRPr="00E26605">
        <w:rPr>
          <w:rFonts w:ascii="Lato" w:hAnsi="Lato"/>
          <w:sz w:val="24"/>
          <w:szCs w:val="24"/>
        </w:rPr>
        <w:t xml:space="preserve"> de la vivienda.</w:t>
      </w:r>
    </w:p>
    <w:p w14:paraId="3B29B531" w14:textId="77777777" w:rsidR="00003F24" w:rsidRPr="00E26605" w:rsidRDefault="00003F24" w:rsidP="00BF5693">
      <w:pPr>
        <w:spacing w:line="360" w:lineRule="auto"/>
        <w:ind w:left="360"/>
        <w:jc w:val="both"/>
        <w:rPr>
          <w:rFonts w:ascii="Lato" w:hAnsi="Lato"/>
          <w:sz w:val="24"/>
          <w:szCs w:val="24"/>
        </w:rPr>
      </w:pPr>
    </w:p>
    <w:p w14:paraId="3F8A07D4" w14:textId="1718CD8B" w:rsidR="008323B1" w:rsidRPr="00E26605" w:rsidRDefault="00014FBE" w:rsidP="00014FBE">
      <w:pPr>
        <w:pStyle w:val="Ttulo2"/>
        <w:spacing w:before="240"/>
        <w:ind w:firstLine="0"/>
        <w:rPr>
          <w:rFonts w:ascii="Lato" w:eastAsia="Lato" w:hAnsi="Lato" w:cs="Lato"/>
        </w:rPr>
      </w:pPr>
      <w:bookmarkStart w:id="5" w:name="_Toc212198706"/>
      <w:r w:rsidRPr="00E26605">
        <w:rPr>
          <w:rFonts w:ascii="Lato" w:eastAsia="Lato" w:hAnsi="Lato" w:cs="Lato"/>
        </w:rPr>
        <w:t>Sistemas Activos Instalados</w:t>
      </w:r>
      <w:bookmarkEnd w:id="5"/>
    </w:p>
    <w:tbl>
      <w:tblPr>
        <w:tblStyle w:val="Tablaconcuadrculaclara"/>
        <w:tblW w:w="5000" w:type="pct"/>
        <w:tblLook w:val="04A0" w:firstRow="1" w:lastRow="0" w:firstColumn="1" w:lastColumn="0" w:noHBand="0" w:noVBand="1"/>
      </w:tblPr>
      <w:tblGrid>
        <w:gridCol w:w="2370"/>
        <w:gridCol w:w="2370"/>
        <w:gridCol w:w="2370"/>
        <w:gridCol w:w="2370"/>
      </w:tblGrid>
      <w:tr w:rsidR="00FA3788" w:rsidRPr="00E26605" w14:paraId="6E2DA47C" w14:textId="77777777" w:rsidTr="00CD21AD">
        <w:tc>
          <w:tcPr>
            <w:tcW w:w="1250" w:type="pct"/>
          </w:tcPr>
          <w:p w14:paraId="42B1805A" w14:textId="33EBEED8" w:rsidR="00FA3788" w:rsidRPr="00E26605" w:rsidRDefault="00FA3788" w:rsidP="00CD21AD">
            <w:pPr>
              <w:jc w:val="center"/>
              <w:rPr>
                <w:rFonts w:ascii="Lato" w:hAnsi="Lato"/>
                <w:sz w:val="24"/>
                <w:szCs w:val="24"/>
                <w:lang w:eastAsia="es-AR"/>
              </w:rPr>
            </w:pPr>
            <w:r w:rsidRPr="00E26605">
              <w:rPr>
                <w:rFonts w:ascii="Lato" w:hAnsi="Lato"/>
                <w:sz w:val="24"/>
                <w:szCs w:val="24"/>
              </w:rPr>
              <w:t>Categoría</w:t>
            </w:r>
          </w:p>
        </w:tc>
        <w:tc>
          <w:tcPr>
            <w:tcW w:w="1250" w:type="pct"/>
          </w:tcPr>
          <w:p w14:paraId="2E95E3B9" w14:textId="792FCA0B" w:rsidR="00FA3788" w:rsidRPr="00E26605" w:rsidRDefault="00FA3788" w:rsidP="00CD21AD">
            <w:pPr>
              <w:jc w:val="center"/>
              <w:rPr>
                <w:rFonts w:ascii="Lato" w:hAnsi="Lato"/>
                <w:sz w:val="24"/>
                <w:szCs w:val="24"/>
                <w:lang w:eastAsia="es-AR"/>
              </w:rPr>
            </w:pPr>
            <w:r w:rsidRPr="00E26605">
              <w:rPr>
                <w:rFonts w:ascii="Lato" w:hAnsi="Lato"/>
                <w:sz w:val="24"/>
                <w:szCs w:val="24"/>
              </w:rPr>
              <w:t>Detalle del Equipo</w:t>
            </w:r>
          </w:p>
        </w:tc>
        <w:tc>
          <w:tcPr>
            <w:tcW w:w="1250" w:type="pct"/>
          </w:tcPr>
          <w:p w14:paraId="474E00AE" w14:textId="51FAFC0E" w:rsidR="00FA3788" w:rsidRPr="00E26605" w:rsidRDefault="00FA3788" w:rsidP="00CD21AD">
            <w:pPr>
              <w:jc w:val="center"/>
              <w:rPr>
                <w:rFonts w:ascii="Lato" w:hAnsi="Lato"/>
                <w:sz w:val="24"/>
                <w:szCs w:val="24"/>
                <w:lang w:eastAsia="es-AR"/>
              </w:rPr>
            </w:pPr>
            <w:r w:rsidRPr="00E26605">
              <w:rPr>
                <w:rFonts w:ascii="Lato" w:hAnsi="Lato"/>
                <w:sz w:val="24"/>
                <w:szCs w:val="24"/>
              </w:rPr>
              <w:t>Capacidad</w:t>
            </w:r>
          </w:p>
        </w:tc>
        <w:tc>
          <w:tcPr>
            <w:tcW w:w="1250" w:type="pct"/>
          </w:tcPr>
          <w:p w14:paraId="167CF033" w14:textId="582DEF0F" w:rsidR="00FA3788" w:rsidRPr="00E26605" w:rsidRDefault="00FA3788" w:rsidP="00CD21AD">
            <w:pPr>
              <w:jc w:val="center"/>
              <w:rPr>
                <w:rFonts w:ascii="Lato" w:hAnsi="Lato"/>
                <w:sz w:val="24"/>
                <w:szCs w:val="24"/>
                <w:lang w:eastAsia="es-AR"/>
              </w:rPr>
            </w:pPr>
            <w:r w:rsidRPr="00E26605">
              <w:rPr>
                <w:rFonts w:ascii="Lato" w:hAnsi="Lato"/>
                <w:sz w:val="24"/>
                <w:szCs w:val="24"/>
              </w:rPr>
              <w:t>Rendimiento / Etiqueta</w:t>
            </w:r>
          </w:p>
        </w:tc>
      </w:tr>
      <w:tr w:rsidR="00FA3788" w:rsidRPr="00E26605" w14:paraId="03A333DA" w14:textId="77777777" w:rsidTr="00CD21AD">
        <w:tc>
          <w:tcPr>
            <w:tcW w:w="1250" w:type="pct"/>
          </w:tcPr>
          <w:p w14:paraId="680C2D5E" w14:textId="6D87C686" w:rsidR="00FA3788" w:rsidRPr="00E26605" w:rsidRDefault="00FA3788" w:rsidP="00CD21AD">
            <w:pPr>
              <w:rPr>
                <w:rFonts w:ascii="Lato" w:hAnsi="Lato"/>
                <w:sz w:val="24"/>
                <w:szCs w:val="24"/>
                <w:lang w:eastAsia="es-AR"/>
              </w:rPr>
            </w:pPr>
            <w:r w:rsidRPr="00E26605">
              <w:rPr>
                <w:rFonts w:ascii="Lato" w:hAnsi="Lato"/>
                <w:sz w:val="24"/>
                <w:szCs w:val="24"/>
              </w:rPr>
              <w:t>Calefacción</w:t>
            </w:r>
          </w:p>
        </w:tc>
        <w:tc>
          <w:tcPr>
            <w:tcW w:w="1250" w:type="pct"/>
          </w:tcPr>
          <w:p w14:paraId="363566F6" w14:textId="42FFE5D2" w:rsidR="00FA3788" w:rsidRPr="00E26605" w:rsidRDefault="00FA3788" w:rsidP="00FA3788">
            <w:pPr>
              <w:rPr>
                <w:rFonts w:ascii="Lato" w:hAnsi="Lato"/>
                <w:sz w:val="24"/>
                <w:szCs w:val="24"/>
                <w:lang w:eastAsia="es-AR"/>
              </w:rPr>
            </w:pPr>
            <w:r w:rsidRPr="00E26605">
              <w:rPr>
                <w:rFonts w:ascii="Lato" w:hAnsi="Lato"/>
                <w:sz w:val="24"/>
                <w:szCs w:val="24"/>
              </w:rPr>
              <w:t>Calefactor a gas (sin salida al exterior)</w:t>
            </w:r>
          </w:p>
        </w:tc>
        <w:tc>
          <w:tcPr>
            <w:tcW w:w="1250" w:type="pct"/>
          </w:tcPr>
          <w:p w14:paraId="39BBAFDA" w14:textId="749901CA" w:rsidR="00FA3788" w:rsidRPr="00E26605" w:rsidRDefault="00FA3788" w:rsidP="00FA3788">
            <w:pPr>
              <w:rPr>
                <w:rFonts w:ascii="Lato" w:hAnsi="Lato"/>
                <w:sz w:val="24"/>
                <w:szCs w:val="24"/>
                <w:lang w:eastAsia="es-AR"/>
              </w:rPr>
            </w:pPr>
            <m:oMathPara>
              <m:oMath>
                <m:r>
                  <w:rPr>
                    <w:rFonts w:ascii="Cambria Math" w:hAnsi="Cambria Math"/>
                    <w:sz w:val="24"/>
                    <w:szCs w:val="24"/>
                  </w:rPr>
                  <m:t>2500</m:t>
                </m:r>
                <m:f>
                  <m:fPr>
                    <m:ctrlPr>
                      <w:rPr>
                        <w:rFonts w:ascii="Cambria Math" w:eastAsiaTheme="minorEastAsia" w:hAnsi="Cambria Math" w:cs="Times New Roman"/>
                        <w:i/>
                        <w:sz w:val="24"/>
                        <w:szCs w:val="24"/>
                        <w:lang w:eastAsia="es-AR"/>
                      </w:rPr>
                    </m:ctrlPr>
                  </m:fPr>
                  <m:num>
                    <m:r>
                      <w:rPr>
                        <w:rFonts w:ascii="Cambria Math" w:hAnsi="Cambria Math"/>
                        <w:sz w:val="24"/>
                        <w:szCs w:val="24"/>
                      </w:rPr>
                      <m:t>kcal</m:t>
                    </m:r>
                  </m:num>
                  <m:den>
                    <m:r>
                      <w:rPr>
                        <w:rFonts w:ascii="Cambria Math" w:hAnsi="Cambria Math"/>
                        <w:sz w:val="24"/>
                        <w:szCs w:val="24"/>
                      </w:rPr>
                      <m:t>h</m:t>
                    </m:r>
                  </m:den>
                </m:f>
              </m:oMath>
            </m:oMathPara>
          </w:p>
        </w:tc>
        <w:tc>
          <w:tcPr>
            <w:tcW w:w="1250" w:type="pct"/>
          </w:tcPr>
          <w:p w14:paraId="705618C8" w14:textId="053996E4" w:rsidR="00FA3788" w:rsidRPr="00E26605" w:rsidRDefault="00FA3788" w:rsidP="00FA3788">
            <w:pPr>
              <w:rPr>
                <w:rFonts w:ascii="Lato" w:hAnsi="Lato"/>
                <w:sz w:val="24"/>
                <w:szCs w:val="24"/>
                <w:lang w:eastAsia="es-AR"/>
              </w:rPr>
            </w:pPr>
            <w:r w:rsidRPr="00E26605">
              <w:rPr>
                <w:rFonts w:ascii="Lato" w:hAnsi="Lato"/>
                <w:sz w:val="24"/>
                <w:szCs w:val="24"/>
              </w:rPr>
              <w:t>Sin etiqueta</w:t>
            </w:r>
          </w:p>
        </w:tc>
      </w:tr>
      <w:tr w:rsidR="00CD21AD" w:rsidRPr="00E26605" w14:paraId="1E397411" w14:textId="77777777" w:rsidTr="00CD21AD">
        <w:tc>
          <w:tcPr>
            <w:tcW w:w="1250" w:type="pct"/>
          </w:tcPr>
          <w:p w14:paraId="2708DDCE" w14:textId="5339D266" w:rsidR="00CD21AD" w:rsidRPr="00E26605" w:rsidRDefault="00CD21AD" w:rsidP="00CD21AD">
            <w:pPr>
              <w:rPr>
                <w:rFonts w:ascii="Lato" w:hAnsi="Lato"/>
                <w:sz w:val="24"/>
                <w:szCs w:val="24"/>
                <w:lang w:eastAsia="es-AR"/>
              </w:rPr>
            </w:pPr>
            <w:r w:rsidRPr="00E26605">
              <w:rPr>
                <w:rFonts w:ascii="Lato" w:hAnsi="Lato"/>
                <w:sz w:val="24"/>
                <w:szCs w:val="24"/>
              </w:rPr>
              <w:t>Refrigeración</w:t>
            </w:r>
          </w:p>
        </w:tc>
        <w:tc>
          <w:tcPr>
            <w:tcW w:w="3750" w:type="pct"/>
            <w:gridSpan w:val="3"/>
            <w:vAlign w:val="center"/>
          </w:tcPr>
          <w:p w14:paraId="0F3F32AC" w14:textId="1CFC9659" w:rsidR="00CD21AD" w:rsidRPr="00E26605" w:rsidRDefault="00CD21AD" w:rsidP="00CD21AD">
            <w:pPr>
              <w:jc w:val="center"/>
              <w:rPr>
                <w:rFonts w:ascii="Lato" w:hAnsi="Lato"/>
                <w:sz w:val="24"/>
                <w:szCs w:val="24"/>
                <w:lang w:eastAsia="es-AR"/>
              </w:rPr>
            </w:pPr>
            <w:r w:rsidRPr="00E26605">
              <w:rPr>
                <w:rFonts w:ascii="Lato" w:hAnsi="Lato"/>
                <w:sz w:val="24"/>
                <w:szCs w:val="24"/>
              </w:rPr>
              <w:t>No posee</w:t>
            </w:r>
          </w:p>
        </w:tc>
      </w:tr>
      <w:tr w:rsidR="00FA3788" w:rsidRPr="00E26605" w14:paraId="612C6EE5" w14:textId="77777777" w:rsidTr="00CD21AD">
        <w:tc>
          <w:tcPr>
            <w:tcW w:w="1250" w:type="pct"/>
          </w:tcPr>
          <w:p w14:paraId="1D2665D4" w14:textId="70F0041F" w:rsidR="00FA3788" w:rsidRPr="00E26605" w:rsidRDefault="00FA3788" w:rsidP="00CD21AD">
            <w:pPr>
              <w:rPr>
                <w:rFonts w:ascii="Lato" w:hAnsi="Lato"/>
                <w:sz w:val="24"/>
                <w:szCs w:val="24"/>
                <w:lang w:eastAsia="es-AR"/>
              </w:rPr>
            </w:pPr>
            <w:r w:rsidRPr="00E26605">
              <w:rPr>
                <w:rFonts w:ascii="Lato" w:hAnsi="Lato"/>
                <w:sz w:val="24"/>
                <w:szCs w:val="24"/>
              </w:rPr>
              <w:t>ACS (Agua Caliente Sanitaria)</w:t>
            </w:r>
          </w:p>
        </w:tc>
        <w:tc>
          <w:tcPr>
            <w:tcW w:w="1250" w:type="pct"/>
          </w:tcPr>
          <w:p w14:paraId="651D2B96" w14:textId="0226C3DE" w:rsidR="00FA3788" w:rsidRPr="00E26605" w:rsidRDefault="00FA3788" w:rsidP="00FA3788">
            <w:pPr>
              <w:rPr>
                <w:rFonts w:ascii="Lato" w:hAnsi="Lato"/>
                <w:sz w:val="24"/>
                <w:szCs w:val="24"/>
                <w:lang w:eastAsia="es-AR"/>
              </w:rPr>
            </w:pPr>
            <w:r w:rsidRPr="00E26605">
              <w:rPr>
                <w:rFonts w:ascii="Lato" w:hAnsi="Lato"/>
                <w:sz w:val="24"/>
                <w:szCs w:val="24"/>
              </w:rPr>
              <w:t>Termotanque convencional a gas</w:t>
            </w:r>
          </w:p>
        </w:tc>
        <w:tc>
          <w:tcPr>
            <w:tcW w:w="1250" w:type="pct"/>
          </w:tcPr>
          <w:p w14:paraId="2B1E14D3" w14:textId="4A341A9A" w:rsidR="00FA3788" w:rsidRPr="00E26605" w:rsidRDefault="00FA3788" w:rsidP="00FA3788">
            <w:pPr>
              <w:rPr>
                <w:rFonts w:ascii="Lato" w:hAnsi="Lato"/>
                <w:sz w:val="24"/>
                <w:szCs w:val="24"/>
                <w:lang w:eastAsia="es-AR"/>
              </w:rPr>
            </w:pPr>
            <m:oMathPara>
              <m:oMath>
                <m:r>
                  <w:rPr>
                    <w:rFonts w:ascii="Cambria Math" w:hAnsi="Cambria Math"/>
                    <w:sz w:val="24"/>
                    <w:szCs w:val="24"/>
                  </w:rPr>
                  <m:t>3500</m:t>
                </m:r>
                <m:f>
                  <m:fPr>
                    <m:ctrlPr>
                      <w:rPr>
                        <w:rFonts w:ascii="Cambria Math" w:eastAsiaTheme="minorEastAsia" w:hAnsi="Cambria Math" w:cs="Times New Roman"/>
                        <w:i/>
                        <w:sz w:val="24"/>
                        <w:szCs w:val="24"/>
                        <w:lang w:eastAsia="es-AR"/>
                      </w:rPr>
                    </m:ctrlPr>
                  </m:fPr>
                  <m:num>
                    <m:r>
                      <w:rPr>
                        <w:rFonts w:ascii="Cambria Math" w:hAnsi="Cambria Math"/>
                        <w:sz w:val="24"/>
                        <w:szCs w:val="24"/>
                      </w:rPr>
                      <m:t>kcal</m:t>
                    </m:r>
                  </m:num>
                  <m:den>
                    <m:r>
                      <w:rPr>
                        <w:rFonts w:ascii="Cambria Math" w:hAnsi="Cambria Math"/>
                        <w:sz w:val="24"/>
                        <w:szCs w:val="24"/>
                      </w:rPr>
                      <m:t>h</m:t>
                    </m:r>
                  </m:den>
                </m:f>
              </m:oMath>
            </m:oMathPara>
          </w:p>
        </w:tc>
        <w:tc>
          <w:tcPr>
            <w:tcW w:w="1250" w:type="pct"/>
          </w:tcPr>
          <w:p w14:paraId="3C11BBBE" w14:textId="24EE11C8" w:rsidR="00FA3788" w:rsidRPr="00E26605" w:rsidRDefault="00FA3788" w:rsidP="00FA3788">
            <w:pPr>
              <w:rPr>
                <w:rFonts w:ascii="Lato" w:hAnsi="Lato"/>
                <w:sz w:val="24"/>
                <w:szCs w:val="24"/>
                <w:lang w:eastAsia="es-AR"/>
              </w:rPr>
            </w:pPr>
            <w:r w:rsidRPr="00E26605">
              <w:rPr>
                <w:rFonts w:ascii="Lato" w:hAnsi="Lato"/>
                <w:sz w:val="24"/>
                <w:szCs w:val="24"/>
              </w:rPr>
              <w:t>Sin etiqueta</w:t>
            </w:r>
          </w:p>
        </w:tc>
      </w:tr>
    </w:tbl>
    <w:p w14:paraId="07ED97BA" w14:textId="77777777" w:rsidR="000672FF" w:rsidRPr="00E26605" w:rsidRDefault="000672FF" w:rsidP="000672FF">
      <w:pPr>
        <w:rPr>
          <w:rFonts w:ascii="Lato" w:hAnsi="Lato"/>
          <w:sz w:val="24"/>
          <w:szCs w:val="24"/>
          <w:lang w:eastAsia="es-AR"/>
        </w:rPr>
      </w:pPr>
    </w:p>
    <w:p w14:paraId="2580B81E" w14:textId="70698524" w:rsidR="002B2017" w:rsidRPr="00E26605" w:rsidRDefault="002B2017" w:rsidP="000672FF">
      <w:pPr>
        <w:rPr>
          <w:rFonts w:ascii="Lato" w:hAnsi="Lato"/>
          <w:sz w:val="24"/>
          <w:szCs w:val="24"/>
          <w:lang w:eastAsia="es-AR"/>
        </w:rPr>
      </w:pPr>
      <w:r w:rsidRPr="00E26605">
        <w:rPr>
          <w:rFonts w:ascii="Lato" w:hAnsi="Lato"/>
          <w:sz w:val="24"/>
          <w:szCs w:val="24"/>
          <w:lang w:eastAsia="es-AR"/>
        </w:rPr>
        <w:t>Observación:</w:t>
      </w:r>
    </w:p>
    <w:p w14:paraId="0D1A2496" w14:textId="4301E1C8" w:rsidR="002B2017" w:rsidRPr="00E26605" w:rsidRDefault="002B2017" w:rsidP="000672FF">
      <w:pPr>
        <w:rPr>
          <w:rFonts w:ascii="Lato" w:hAnsi="Lato"/>
          <w:sz w:val="24"/>
          <w:szCs w:val="24"/>
          <w:lang w:eastAsia="es-AR"/>
        </w:rPr>
      </w:pPr>
      <w:r w:rsidRPr="00E26605">
        <w:rPr>
          <w:rFonts w:ascii="Lato" w:hAnsi="Lato"/>
          <w:sz w:val="24"/>
          <w:szCs w:val="24"/>
          <w:lang w:eastAsia="es-AR"/>
        </w:rPr>
        <w:t xml:space="preserve">Es fundamental notar que el equipo de calefacción es una </w:t>
      </w:r>
      <w:r w:rsidRPr="00E26605">
        <w:rPr>
          <w:rFonts w:ascii="Lato" w:hAnsi="Lato"/>
          <w:b/>
          <w:bCs/>
          <w:sz w:val="24"/>
          <w:szCs w:val="24"/>
          <w:lang w:eastAsia="es-AR"/>
        </w:rPr>
        <w:t>estufa a gas sin salida al exterior</w:t>
      </w:r>
      <w:r w:rsidRPr="00E26605">
        <w:rPr>
          <w:rFonts w:ascii="Lato" w:hAnsi="Lato"/>
          <w:sz w:val="24"/>
          <w:szCs w:val="24"/>
          <w:lang w:eastAsia="es-AR"/>
        </w:rPr>
        <w:t xml:space="preserve"> (calefactor de tiro natural o catalítico/infrarrojo).</w:t>
      </w:r>
    </w:p>
    <w:p w14:paraId="2EAF0075" w14:textId="7D67F76C" w:rsidR="001F3F5D" w:rsidRPr="00E26605" w:rsidRDefault="001F3F5D" w:rsidP="001F3F5D">
      <w:pPr>
        <w:pStyle w:val="Prrafodelista"/>
        <w:numPr>
          <w:ilvl w:val="0"/>
          <w:numId w:val="15"/>
        </w:numPr>
        <w:rPr>
          <w:rFonts w:ascii="Lato" w:hAnsi="Lato"/>
          <w:sz w:val="24"/>
          <w:szCs w:val="24"/>
        </w:rPr>
      </w:pPr>
      <w:r w:rsidRPr="00E26605">
        <w:rPr>
          <w:rFonts w:ascii="Lato" w:hAnsi="Lato"/>
          <w:b/>
          <w:bCs/>
          <w:sz w:val="24"/>
          <w:szCs w:val="24"/>
        </w:rPr>
        <w:t>Implicancia en Eficiencia:</w:t>
      </w:r>
      <w:r w:rsidRPr="00E26605">
        <w:rPr>
          <w:rFonts w:ascii="Lato" w:hAnsi="Lato"/>
          <w:sz w:val="24"/>
          <w:szCs w:val="24"/>
        </w:rPr>
        <w:t xml:space="preserve"> Estos equipos tienen un rendimiento térmico (eficiencia) muy alto, cercano al 1,00 si se asume que todo el calor se queda dentro del ambiente (lo que el modelo de etiquetado oficial puede considerar).</w:t>
      </w:r>
    </w:p>
    <w:p w14:paraId="0AB15E73" w14:textId="1D92F853" w:rsidR="001F3F5D" w:rsidRPr="00E26605" w:rsidRDefault="001F3F5D" w:rsidP="001F3F5D">
      <w:pPr>
        <w:pStyle w:val="Prrafodelista"/>
        <w:numPr>
          <w:ilvl w:val="0"/>
          <w:numId w:val="15"/>
        </w:numPr>
        <w:rPr>
          <w:rFonts w:ascii="Lato" w:hAnsi="Lato"/>
          <w:sz w:val="24"/>
          <w:szCs w:val="24"/>
        </w:rPr>
      </w:pPr>
      <w:r w:rsidRPr="00E26605">
        <w:rPr>
          <w:rFonts w:ascii="Lato" w:hAnsi="Lato"/>
          <w:b/>
          <w:bCs/>
          <w:sz w:val="24"/>
          <w:szCs w:val="24"/>
        </w:rPr>
        <w:t>Implicancia en Seguridad:</w:t>
      </w:r>
      <w:r w:rsidRPr="00E26605">
        <w:rPr>
          <w:rFonts w:ascii="Lato" w:hAnsi="Lato"/>
          <w:sz w:val="24"/>
          <w:szCs w:val="24"/>
        </w:rPr>
        <w:t xml:space="preserve"> Desde el punto de vista de la seguridad y la normativa de gas argentina, </w:t>
      </w:r>
      <w:r w:rsidRPr="00E26605">
        <w:rPr>
          <w:rFonts w:ascii="Lato" w:hAnsi="Lato"/>
          <w:b/>
          <w:bCs/>
          <w:sz w:val="24"/>
          <w:szCs w:val="24"/>
        </w:rPr>
        <w:t xml:space="preserve">estos equipos no son aptos para dormitorios ni ambientes con </w:t>
      </w:r>
      <w:r w:rsidRPr="00E26605">
        <w:rPr>
          <w:rFonts w:ascii="Lato" w:hAnsi="Lato"/>
          <w:b/>
          <w:bCs/>
          <w:sz w:val="24"/>
          <w:szCs w:val="24"/>
        </w:rPr>
        <w:lastRenderedPageBreak/>
        <w:t>permanencia prolongada</w:t>
      </w:r>
      <w:r w:rsidRPr="00E26605">
        <w:rPr>
          <w:rFonts w:ascii="Lato" w:hAnsi="Lato"/>
          <w:sz w:val="24"/>
          <w:szCs w:val="24"/>
        </w:rPr>
        <w:t xml:space="preserve"> debido al consumo de oxígeno y la generación de monóxido de carbono (</w:t>
      </w:r>
      <w:r w:rsidRPr="00E26605">
        <w:rPr>
          <w:rFonts w:ascii="Lato" w:hAnsi="Lato"/>
          <w:b/>
          <w:bCs/>
          <w:sz w:val="24"/>
          <w:szCs w:val="24"/>
        </w:rPr>
        <w:t>CO</w:t>
      </w:r>
      <w:r w:rsidRPr="00E26605">
        <w:rPr>
          <w:rFonts w:ascii="Lato" w:hAnsi="Lato"/>
          <w:sz w:val="24"/>
          <w:szCs w:val="24"/>
        </w:rPr>
        <w:t>).</w:t>
      </w:r>
    </w:p>
    <w:p w14:paraId="38C9B854" w14:textId="77777777" w:rsidR="002B2017" w:rsidRPr="00E26605" w:rsidRDefault="002B2017" w:rsidP="000672FF">
      <w:pPr>
        <w:rPr>
          <w:rFonts w:ascii="Lato" w:hAnsi="Lato"/>
          <w:lang w:eastAsia="es-AR"/>
        </w:rPr>
      </w:pPr>
    </w:p>
    <w:p w14:paraId="7B115ABC" w14:textId="2ABD311D" w:rsidR="002F6FA9" w:rsidRPr="00E26605" w:rsidRDefault="002F6FA9" w:rsidP="00174FC4">
      <w:pPr>
        <w:spacing w:before="240" w:after="240" w:line="360" w:lineRule="auto"/>
        <w:rPr>
          <w:rFonts w:ascii="Lato" w:hAnsi="Lato"/>
          <w:b/>
          <w:sz w:val="24"/>
          <w:szCs w:val="24"/>
        </w:rPr>
      </w:pPr>
      <w:r w:rsidRPr="00E26605">
        <w:rPr>
          <w:rFonts w:ascii="Lato" w:hAnsi="Lato"/>
          <w:b/>
          <w:sz w:val="24"/>
          <w:szCs w:val="24"/>
        </w:rPr>
        <w:t>Detalles por elementos</w:t>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799"/>
      </w:tblGrid>
      <w:tr w:rsidR="0033243E" w:rsidRPr="00E26605" w14:paraId="1AE1F75F" w14:textId="77777777" w:rsidTr="00AE2A50">
        <w:trPr>
          <w:trHeight w:val="6001"/>
        </w:trPr>
        <w:tc>
          <w:tcPr>
            <w:tcW w:w="4794" w:type="dxa"/>
          </w:tcPr>
          <w:p w14:paraId="5B231F33" w14:textId="0889C17B" w:rsidR="00DD388E" w:rsidRPr="00E26605" w:rsidRDefault="00DD388E" w:rsidP="00174FC4">
            <w:pPr>
              <w:spacing w:before="240" w:after="240" w:line="360" w:lineRule="auto"/>
              <w:rPr>
                <w:rFonts w:ascii="Lato" w:hAnsi="Lato"/>
                <w:b/>
                <w:sz w:val="24"/>
                <w:szCs w:val="24"/>
              </w:rPr>
            </w:pPr>
            <w:r w:rsidRPr="00E26605">
              <w:rPr>
                <w:rFonts w:ascii="Lato" w:hAnsi="Lato"/>
                <w:noProof/>
              </w:rPr>
              <w:drawing>
                <wp:inline distT="0" distB="0" distL="0" distR="0" wp14:anchorId="186AD706" wp14:editId="76D69806">
                  <wp:extent cx="3001054" cy="3600000"/>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054" cy="3600000"/>
                          </a:xfrm>
                          <a:prstGeom prst="rect">
                            <a:avLst/>
                          </a:prstGeom>
                          <a:noFill/>
                          <a:ln>
                            <a:noFill/>
                          </a:ln>
                        </pic:spPr>
                      </pic:pic>
                    </a:graphicData>
                  </a:graphic>
                </wp:inline>
              </w:drawing>
            </w:r>
          </w:p>
        </w:tc>
        <w:tc>
          <w:tcPr>
            <w:tcW w:w="4794" w:type="dxa"/>
          </w:tcPr>
          <w:p w14:paraId="6D70C928" w14:textId="62CD6C82" w:rsidR="00DD388E" w:rsidRPr="00E26605" w:rsidRDefault="00DD388E" w:rsidP="00174FC4">
            <w:pPr>
              <w:spacing w:before="240" w:after="240" w:line="360" w:lineRule="auto"/>
              <w:rPr>
                <w:rFonts w:ascii="Lato" w:hAnsi="Lato"/>
                <w:b/>
                <w:sz w:val="24"/>
                <w:szCs w:val="24"/>
              </w:rPr>
            </w:pPr>
            <w:r w:rsidRPr="00E26605">
              <w:rPr>
                <w:rFonts w:ascii="Lato" w:hAnsi="Lato"/>
                <w:noProof/>
              </w:rPr>
              <w:drawing>
                <wp:inline distT="0" distB="0" distL="0" distR="0" wp14:anchorId="08807294" wp14:editId="52C1FB68">
                  <wp:extent cx="3001054" cy="3600000"/>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054" cy="3600000"/>
                          </a:xfrm>
                          <a:prstGeom prst="rect">
                            <a:avLst/>
                          </a:prstGeom>
                          <a:noFill/>
                          <a:ln>
                            <a:noFill/>
                          </a:ln>
                        </pic:spPr>
                      </pic:pic>
                    </a:graphicData>
                  </a:graphic>
                </wp:inline>
              </w:drawing>
            </w:r>
          </w:p>
        </w:tc>
      </w:tr>
      <w:tr w:rsidR="00B82E48" w:rsidRPr="00E26605" w14:paraId="4B8504D1" w14:textId="77777777" w:rsidTr="00AE2A50">
        <w:trPr>
          <w:trHeight w:val="200"/>
        </w:trPr>
        <w:tc>
          <w:tcPr>
            <w:tcW w:w="9588" w:type="dxa"/>
            <w:gridSpan w:val="2"/>
          </w:tcPr>
          <w:p w14:paraId="42A83EFB" w14:textId="3A0C443F" w:rsidR="00B82E48" w:rsidRPr="00E26605" w:rsidRDefault="00B82E48" w:rsidP="00B82E48">
            <w:pPr>
              <w:widowControl w:val="0"/>
              <w:tabs>
                <w:tab w:val="left" w:pos="6276"/>
              </w:tabs>
              <w:autoSpaceDE w:val="0"/>
              <w:autoSpaceDN w:val="0"/>
              <w:adjustRightInd w:val="0"/>
              <w:jc w:val="center"/>
              <w:rPr>
                <w:rFonts w:ascii="Lato" w:hAnsi="Lato" w:cs="Arial"/>
                <w:b/>
                <w:sz w:val="18"/>
              </w:rPr>
            </w:pPr>
            <w:r w:rsidRPr="00E26605">
              <w:rPr>
                <w:rFonts w:ascii="Lato" w:hAnsi="Lato" w:cs="Arial"/>
                <w:b/>
                <w:sz w:val="18"/>
              </w:rPr>
              <w:t xml:space="preserve">Gráfico </w:t>
            </w:r>
            <w:r w:rsidR="00306BDC" w:rsidRPr="00E26605">
              <w:rPr>
                <w:rFonts w:ascii="Lato" w:hAnsi="Lato" w:cs="Arial"/>
                <w:b/>
                <w:sz w:val="18"/>
              </w:rPr>
              <w:t>3</w:t>
            </w:r>
            <w:r w:rsidRPr="00E26605">
              <w:rPr>
                <w:rFonts w:ascii="Lato" w:hAnsi="Lato" w:cs="Arial"/>
                <w:b/>
                <w:sz w:val="18"/>
              </w:rPr>
              <w:t>.</w:t>
            </w:r>
            <w:r w:rsidRPr="00E26605">
              <w:rPr>
                <w:rFonts w:ascii="Lato" w:hAnsi="Lato" w:cs="Arial"/>
                <w:sz w:val="18"/>
              </w:rPr>
              <w:t xml:space="preserve"> Detalle por elemento para los meses de julio y de enero</w:t>
            </w:r>
          </w:p>
        </w:tc>
      </w:tr>
      <w:tr w:rsidR="00B82E48" w:rsidRPr="00E26605" w14:paraId="0221A938" w14:textId="77777777" w:rsidTr="00AE2A50">
        <w:trPr>
          <w:trHeight w:val="315"/>
        </w:trPr>
        <w:tc>
          <w:tcPr>
            <w:tcW w:w="9588" w:type="dxa"/>
            <w:gridSpan w:val="2"/>
          </w:tcPr>
          <w:p w14:paraId="49169367" w14:textId="77777777" w:rsidR="00B82E48" w:rsidRPr="00E26605" w:rsidRDefault="00B82E48" w:rsidP="0075138B">
            <w:pPr>
              <w:spacing w:line="360" w:lineRule="auto"/>
              <w:jc w:val="center"/>
              <w:rPr>
                <w:rFonts w:ascii="Lato" w:hAnsi="Lato"/>
                <w:sz w:val="18"/>
                <w:szCs w:val="18"/>
              </w:rPr>
            </w:pPr>
            <w:r w:rsidRPr="00E26605">
              <w:rPr>
                <w:rFonts w:ascii="Lato" w:hAnsi="Lato"/>
                <w:sz w:val="18"/>
                <w:szCs w:val="18"/>
              </w:rPr>
              <w:t>Fuente: AEV</w:t>
            </w:r>
          </w:p>
        </w:tc>
      </w:tr>
    </w:tbl>
    <w:p w14:paraId="2D213A11" w14:textId="77777777" w:rsidR="00AD5A90" w:rsidRPr="00E26605" w:rsidRDefault="00AD5A90" w:rsidP="00AD5A90">
      <w:pPr>
        <w:rPr>
          <w:rFonts w:ascii="Lato" w:hAnsi="Lato"/>
        </w:rPr>
      </w:pPr>
    </w:p>
    <w:p w14:paraId="48913A3C" w14:textId="61C0664B" w:rsidR="002F6FA9" w:rsidRPr="00E26605" w:rsidRDefault="00983D62" w:rsidP="0033243E">
      <w:pPr>
        <w:pStyle w:val="Ttulo1"/>
        <w:rPr>
          <w:rFonts w:ascii="Lato" w:hAnsi="Lato"/>
        </w:rPr>
      </w:pPr>
      <w:bookmarkStart w:id="6" w:name="_Toc212198707"/>
      <w:r w:rsidRPr="00E26605">
        <w:rPr>
          <w:rFonts w:ascii="Lato" w:hAnsi="Lato"/>
        </w:rPr>
        <w:t xml:space="preserve">Escenarios </w:t>
      </w:r>
      <w:r w:rsidR="00F7577F" w:rsidRPr="00E26605">
        <w:rPr>
          <w:rFonts w:ascii="Lato" w:hAnsi="Lato"/>
        </w:rPr>
        <w:t>de mejora de la Vivienda Etiquetada</w:t>
      </w:r>
      <w:bookmarkEnd w:id="6"/>
    </w:p>
    <w:p w14:paraId="446A09AB" w14:textId="4673FA33" w:rsidR="00174FC4" w:rsidRPr="00E26605" w:rsidRDefault="00174FC4" w:rsidP="00C75AB8">
      <w:pPr>
        <w:pStyle w:val="Ttulo2"/>
        <w:spacing w:before="240" w:after="240"/>
        <w:ind w:firstLine="0"/>
        <w:rPr>
          <w:rFonts w:ascii="Lato" w:hAnsi="Lato"/>
        </w:rPr>
      </w:pPr>
      <w:bookmarkStart w:id="7" w:name="_Toc212198708"/>
      <w:r w:rsidRPr="00E26605">
        <w:rPr>
          <w:rFonts w:ascii="Lato" w:hAnsi="Lato"/>
        </w:rPr>
        <w:t>Estrategias de intervenci</w:t>
      </w:r>
      <w:r w:rsidR="00C45F8B" w:rsidRPr="00E26605">
        <w:rPr>
          <w:rFonts w:ascii="Lato" w:hAnsi="Lato"/>
        </w:rPr>
        <w:t>ó</w:t>
      </w:r>
      <w:r w:rsidRPr="00E26605">
        <w:rPr>
          <w:rFonts w:ascii="Lato" w:hAnsi="Lato"/>
        </w:rPr>
        <w:t xml:space="preserve">n en los </w:t>
      </w:r>
      <w:r w:rsidR="00C45F8B" w:rsidRPr="00E26605">
        <w:rPr>
          <w:rFonts w:ascii="Lato" w:hAnsi="Lato"/>
        </w:rPr>
        <w:t>SISTEMAS PASIVOS</w:t>
      </w:r>
      <w:bookmarkEnd w:id="7"/>
    </w:p>
    <w:p w14:paraId="149D8FCB" w14:textId="307E4667" w:rsidR="00B44D24" w:rsidRPr="00E26605" w:rsidRDefault="00B44D24" w:rsidP="00B44D24">
      <w:pPr>
        <w:rPr>
          <w:rFonts w:ascii="Lato" w:hAnsi="Lato"/>
          <w:sz w:val="24"/>
          <w:szCs w:val="24"/>
        </w:rPr>
      </w:pPr>
      <w:r w:rsidRPr="00E26605">
        <w:rPr>
          <w:rFonts w:ascii="Lato" w:hAnsi="Lato"/>
          <w:sz w:val="24"/>
          <w:szCs w:val="24"/>
        </w:rPr>
        <w:t xml:space="preserve">Las intervenciones propuestas se centran en mejorar la </w:t>
      </w:r>
      <w:r w:rsidRPr="00E26605">
        <w:rPr>
          <w:rFonts w:ascii="Lato" w:hAnsi="Lato"/>
          <w:b/>
          <w:bCs/>
          <w:sz w:val="24"/>
          <w:szCs w:val="24"/>
        </w:rPr>
        <w:t>envolvente térmica de la vivienda</w:t>
      </w:r>
      <w:r w:rsidRPr="00E26605">
        <w:rPr>
          <w:rFonts w:ascii="Lato" w:hAnsi="Lato"/>
          <w:sz w:val="24"/>
          <w:szCs w:val="24"/>
        </w:rPr>
        <w:t xml:space="preserve">, cuyos elementos presentan </w:t>
      </w:r>
      <w:r w:rsidRPr="00E26605">
        <w:rPr>
          <w:rFonts w:ascii="Lato" w:hAnsi="Lato"/>
          <w:b/>
          <w:bCs/>
          <w:sz w:val="24"/>
          <w:szCs w:val="24"/>
        </w:rPr>
        <w:t>Transmitancias Medias (K</w:t>
      </w:r>
      <w:r w:rsidRPr="00E26605">
        <w:rPr>
          <w:rFonts w:ascii="Cambria Math" w:hAnsi="Cambria Math" w:cs="Cambria Math"/>
          <w:b/>
          <w:bCs/>
          <w:sz w:val="24"/>
          <w:szCs w:val="24"/>
        </w:rPr>
        <w:t>ₘ</w:t>
      </w:r>
      <w:r w:rsidRPr="00E26605">
        <w:rPr>
          <w:rFonts w:ascii="Lato" w:hAnsi="Lato"/>
          <w:b/>
          <w:bCs/>
          <w:sz w:val="24"/>
          <w:szCs w:val="24"/>
        </w:rPr>
        <w:t>) extremadamente altas</w:t>
      </w:r>
      <w:r w:rsidRPr="00E26605">
        <w:rPr>
          <w:rFonts w:ascii="Lato" w:hAnsi="Lato"/>
          <w:sz w:val="24"/>
          <w:szCs w:val="24"/>
        </w:rPr>
        <w:t xml:space="preserve"> (≥ 2,92 W/m²·K para muros y cubierta, y 5,47 W/m²·K para aberturas), lo cual es la principal causa del alto requerimiento energético.</w:t>
      </w:r>
    </w:p>
    <w:p w14:paraId="38ACB4E3" w14:textId="2AF3A121" w:rsidR="00174FC4" w:rsidRPr="00E26605" w:rsidRDefault="00174FC4" w:rsidP="00174FC4">
      <w:pPr>
        <w:spacing w:line="360" w:lineRule="auto"/>
        <w:rPr>
          <w:rFonts w:ascii="Lato" w:hAnsi="Lato"/>
          <w:b/>
          <w:sz w:val="24"/>
          <w:szCs w:val="24"/>
          <w:lang w:eastAsia="es-AR"/>
        </w:rPr>
      </w:pPr>
      <w:r w:rsidRPr="00E26605">
        <w:rPr>
          <w:rFonts w:ascii="Lato" w:hAnsi="Lato"/>
          <w:b/>
          <w:sz w:val="24"/>
          <w:szCs w:val="24"/>
          <w:lang w:eastAsia="es-AR"/>
        </w:rPr>
        <w:lastRenderedPageBreak/>
        <w:t>Muros:</w:t>
      </w:r>
      <w:r w:rsidR="00375F4D" w:rsidRPr="00E26605">
        <w:rPr>
          <w:rFonts w:ascii="Lato" w:hAnsi="Lato"/>
          <w:b/>
          <w:sz w:val="24"/>
          <w:szCs w:val="24"/>
          <w:lang w:eastAsia="es-AR"/>
        </w:rPr>
        <w:t xml:space="preserve"> </w:t>
      </w:r>
    </w:p>
    <w:p w14:paraId="6D4C24F2" w14:textId="60A1B007" w:rsidR="00AF5834" w:rsidRPr="00E26605" w:rsidRDefault="00AF5834" w:rsidP="00174FC4">
      <w:pPr>
        <w:spacing w:line="360" w:lineRule="auto"/>
        <w:rPr>
          <w:rFonts w:ascii="Lato" w:hAnsi="Lato"/>
          <w:b/>
          <w:sz w:val="24"/>
          <w:szCs w:val="24"/>
          <w:lang w:eastAsia="es-AR"/>
        </w:rPr>
      </w:pPr>
      <w:r w:rsidRPr="00E26605">
        <w:rPr>
          <w:rFonts w:ascii="Lato" w:hAnsi="Lato"/>
          <w:b/>
          <w:sz w:val="24"/>
          <w:szCs w:val="24"/>
        </w:rPr>
        <w:t>Simulación:</w:t>
      </w:r>
      <w:r w:rsidRPr="00E26605">
        <w:rPr>
          <w:rFonts w:ascii="Lato" w:hAnsi="Lato"/>
          <w:sz w:val="24"/>
          <w:szCs w:val="24"/>
          <w:lang w:eastAsia="es-AR"/>
        </w:rPr>
        <w:t xml:space="preserve"> APY000034707</w:t>
      </w:r>
    </w:p>
    <w:p w14:paraId="0AE3467A" w14:textId="77777777" w:rsidR="00421C36" w:rsidRPr="00E26605" w:rsidRDefault="00421C36" w:rsidP="00421C36">
      <w:pPr>
        <w:spacing w:line="360" w:lineRule="auto"/>
        <w:rPr>
          <w:rFonts w:ascii="Lato" w:hAnsi="Lato"/>
          <w:sz w:val="24"/>
          <w:szCs w:val="24"/>
          <w:lang w:eastAsia="es-AR"/>
        </w:rPr>
      </w:pPr>
      <w:r w:rsidRPr="00E26605">
        <w:rPr>
          <w:rFonts w:ascii="Lato" w:hAnsi="Lato"/>
          <w:sz w:val="24"/>
          <w:szCs w:val="24"/>
          <w:lang w:eastAsia="es-AR"/>
        </w:rPr>
        <w:t xml:space="preserve">La transmitancia media de las paredes es de </w:t>
      </w:r>
      <w:r w:rsidRPr="00E26605">
        <w:rPr>
          <w:rFonts w:ascii="Lato" w:hAnsi="Lato"/>
          <w:b/>
          <w:bCs/>
          <w:sz w:val="24"/>
          <w:szCs w:val="24"/>
          <w:lang w:eastAsia="es-AR"/>
        </w:rPr>
        <w:t>2,92 W/m²·K</w:t>
      </w:r>
      <w:r w:rsidRPr="00E26605">
        <w:rPr>
          <w:rFonts w:ascii="Lato" w:hAnsi="Lato"/>
          <w:sz w:val="24"/>
          <w:szCs w:val="24"/>
          <w:lang w:eastAsia="es-AR"/>
        </w:rPr>
        <w:t>, lo que genera grandes pérdidas de calor en invierno y ganancias en verano.</w:t>
      </w:r>
      <w:r w:rsidRPr="00E26605">
        <w:rPr>
          <w:rFonts w:ascii="Lato" w:hAnsi="Lato"/>
          <w:sz w:val="24"/>
          <w:szCs w:val="24"/>
          <w:lang w:eastAsia="es-AR"/>
        </w:rPr>
        <w:br/>
        <w:t xml:space="preserve">La estrategia recomendada es la </w:t>
      </w:r>
      <w:r w:rsidRPr="00E26605">
        <w:rPr>
          <w:rFonts w:ascii="Lato" w:hAnsi="Lato"/>
          <w:b/>
          <w:bCs/>
          <w:sz w:val="24"/>
          <w:szCs w:val="24"/>
          <w:lang w:eastAsia="es-AR"/>
        </w:rPr>
        <w:t>incorporación de aislamiento térmico</w:t>
      </w:r>
      <w:r w:rsidRPr="00E26605">
        <w:rPr>
          <w:rFonts w:ascii="Lato" w:hAnsi="Lato"/>
          <w:sz w:val="24"/>
          <w:szCs w:val="24"/>
          <w:lang w:eastAsia="es-AR"/>
        </w:rPr>
        <w:t>.</w:t>
      </w:r>
    </w:p>
    <w:p w14:paraId="4C137D80" w14:textId="77777777" w:rsidR="00421C36" w:rsidRPr="00E26605" w:rsidRDefault="00421C36" w:rsidP="00421C36">
      <w:pPr>
        <w:numPr>
          <w:ilvl w:val="0"/>
          <w:numId w:val="22"/>
        </w:numPr>
        <w:spacing w:line="360" w:lineRule="auto"/>
        <w:rPr>
          <w:rFonts w:ascii="Lato" w:hAnsi="Lato"/>
          <w:sz w:val="24"/>
          <w:szCs w:val="24"/>
          <w:lang w:eastAsia="es-AR"/>
        </w:rPr>
      </w:pPr>
      <w:r w:rsidRPr="00E26605">
        <w:rPr>
          <w:rFonts w:ascii="Lato" w:hAnsi="Lato"/>
          <w:b/>
          <w:bCs/>
          <w:sz w:val="24"/>
          <w:szCs w:val="24"/>
          <w:lang w:eastAsia="es-AR"/>
        </w:rPr>
        <w:t xml:space="preserve">Aislamiento Térmico por el Exterior (SATE o </w:t>
      </w:r>
      <w:proofErr w:type="spellStart"/>
      <w:r w:rsidRPr="00E26605">
        <w:rPr>
          <w:rFonts w:ascii="Lato" w:hAnsi="Lato"/>
          <w:b/>
          <w:bCs/>
          <w:sz w:val="24"/>
          <w:szCs w:val="24"/>
          <w:lang w:eastAsia="es-AR"/>
        </w:rPr>
        <w:t>EIFS</w:t>
      </w:r>
      <w:proofErr w:type="spellEnd"/>
      <w:r w:rsidRPr="00E26605">
        <w:rPr>
          <w:rFonts w:ascii="Lato" w:hAnsi="Lato"/>
          <w:b/>
          <w:bCs/>
          <w:sz w:val="24"/>
          <w:szCs w:val="24"/>
          <w:lang w:eastAsia="es-AR"/>
        </w:rPr>
        <w:t>):</w:t>
      </w:r>
    </w:p>
    <w:p w14:paraId="22C286C5" w14:textId="54E91F28"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Instalar un sistema de aislamiento térmico exterior de </w:t>
      </w:r>
      <w:r w:rsidR="00503D4A" w:rsidRPr="00E26605">
        <w:rPr>
          <w:rFonts w:ascii="Lato" w:hAnsi="Lato"/>
          <w:b/>
          <w:bCs/>
          <w:sz w:val="24"/>
          <w:szCs w:val="24"/>
          <w:lang w:eastAsia="es-AR"/>
        </w:rPr>
        <w:t>10</w:t>
      </w:r>
      <w:r w:rsidRPr="00E26605">
        <w:rPr>
          <w:rFonts w:ascii="Lato" w:hAnsi="Lato"/>
          <w:b/>
          <w:bCs/>
          <w:sz w:val="24"/>
          <w:szCs w:val="24"/>
          <w:lang w:eastAsia="es-AR"/>
        </w:rPr>
        <w:t xml:space="preserve"> cm de espesor</w:t>
      </w:r>
      <w:r w:rsidRPr="00E26605">
        <w:rPr>
          <w:rFonts w:ascii="Lato" w:hAnsi="Lato"/>
          <w:sz w:val="24"/>
          <w:szCs w:val="24"/>
          <w:lang w:eastAsia="es-AR"/>
        </w:rPr>
        <w:t xml:space="preserve"> de poliestireno expandido (EPS)</w:t>
      </w:r>
      <w:r w:rsidR="00C21096" w:rsidRPr="00E26605">
        <w:rPr>
          <w:rFonts w:ascii="Lato" w:hAnsi="Lato"/>
          <w:sz w:val="24"/>
          <w:szCs w:val="24"/>
          <w:lang w:eastAsia="es-AR"/>
        </w:rPr>
        <w:t>,</w:t>
      </w:r>
      <w:r w:rsidRPr="00E26605">
        <w:rPr>
          <w:rFonts w:ascii="Lato" w:hAnsi="Lato"/>
          <w:sz w:val="24"/>
          <w:szCs w:val="24"/>
          <w:lang w:eastAsia="es-AR"/>
        </w:rPr>
        <w:t xml:space="preserve"> lana de roca</w:t>
      </w:r>
      <w:r w:rsidR="000C5291" w:rsidRPr="00E26605">
        <w:rPr>
          <w:rFonts w:ascii="Lato" w:hAnsi="Lato"/>
          <w:sz w:val="24"/>
          <w:szCs w:val="24"/>
          <w:lang w:eastAsia="es-AR"/>
        </w:rPr>
        <w:t xml:space="preserve"> </w:t>
      </w:r>
      <w:r w:rsidR="00C21096" w:rsidRPr="00E26605">
        <w:rPr>
          <w:rFonts w:ascii="Lato" w:hAnsi="Lato"/>
          <w:sz w:val="24"/>
          <w:szCs w:val="24"/>
          <w:lang w:eastAsia="es-AR"/>
        </w:rPr>
        <w:t xml:space="preserve">o </w:t>
      </w:r>
      <w:r w:rsidR="00C21096" w:rsidRPr="00E26605">
        <w:rPr>
          <w:rFonts w:ascii="Lato" w:hAnsi="Lato"/>
          <w:sz w:val="24"/>
          <w:szCs w:val="24"/>
          <w:lang w:eastAsia="es-AR"/>
        </w:rPr>
        <w:t>lana de vidrio</w:t>
      </w:r>
      <w:r w:rsidR="00C21096" w:rsidRPr="00E26605">
        <w:rPr>
          <w:rFonts w:ascii="Lato" w:hAnsi="Lato"/>
          <w:b/>
          <w:bCs/>
          <w:sz w:val="24"/>
          <w:szCs w:val="24"/>
          <w:lang w:eastAsia="es-AR"/>
        </w:rPr>
        <w:t xml:space="preserve"> </w:t>
      </w:r>
      <w:r w:rsidR="00503D4A" w:rsidRPr="00E26605">
        <w:rPr>
          <w:rFonts w:ascii="Lato" w:hAnsi="Lato"/>
          <w:sz w:val="24"/>
          <w:szCs w:val="24"/>
          <w:lang w:eastAsia="es-AR"/>
        </w:rPr>
        <w:t xml:space="preserve">y </w:t>
      </w:r>
      <w:r w:rsidR="00FD2D68" w:rsidRPr="00E26605">
        <w:rPr>
          <w:rFonts w:ascii="Lato" w:hAnsi="Lato"/>
          <w:sz w:val="24"/>
          <w:szCs w:val="24"/>
          <w:lang w:eastAsia="es-AR"/>
        </w:rPr>
        <w:t xml:space="preserve">revestimiento </w:t>
      </w:r>
      <w:r w:rsidR="00E35A61" w:rsidRPr="00E26605">
        <w:rPr>
          <w:rFonts w:ascii="Lato" w:hAnsi="Lato"/>
          <w:sz w:val="24"/>
          <w:szCs w:val="24"/>
          <w:lang w:eastAsia="es-AR"/>
        </w:rPr>
        <w:t>plástico</w:t>
      </w:r>
      <w:r w:rsidRPr="00E26605">
        <w:rPr>
          <w:rFonts w:ascii="Lato" w:hAnsi="Lato"/>
          <w:sz w:val="24"/>
          <w:szCs w:val="24"/>
          <w:lang w:eastAsia="es-AR"/>
        </w:rPr>
        <w:t>.</w:t>
      </w:r>
    </w:p>
    <w:p w14:paraId="1BB9034B"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Reducir la transmitancia del muro a un valor objetivo de </w:t>
      </w:r>
      <w:r w:rsidRPr="00E26605">
        <w:rPr>
          <w:rFonts w:ascii="Lato" w:hAnsi="Lato"/>
          <w:b/>
          <w:bCs/>
          <w:sz w:val="24"/>
          <w:szCs w:val="24"/>
          <w:lang w:eastAsia="es-AR"/>
        </w:rPr>
        <w:t>K ≈ 0,80 W/m²·K</w:t>
      </w:r>
      <w:r w:rsidRPr="00E26605">
        <w:rPr>
          <w:rFonts w:ascii="Lato" w:hAnsi="Lato"/>
          <w:sz w:val="24"/>
          <w:szCs w:val="24"/>
          <w:lang w:eastAsia="es-AR"/>
        </w:rPr>
        <w:t>.</w:t>
      </w:r>
    </w:p>
    <w:p w14:paraId="23C011EA"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Esta solución es la más eficiente, ya que elimina los puentes térmicos y proporciona inercia térmica adicional.</w:t>
      </w:r>
    </w:p>
    <w:p w14:paraId="1A7C044B" w14:textId="77777777" w:rsidR="00421C36" w:rsidRPr="00E26605" w:rsidRDefault="00421C36" w:rsidP="00421C36">
      <w:pPr>
        <w:numPr>
          <w:ilvl w:val="0"/>
          <w:numId w:val="22"/>
        </w:numPr>
        <w:spacing w:line="360" w:lineRule="auto"/>
        <w:rPr>
          <w:rFonts w:ascii="Lato" w:hAnsi="Lato"/>
          <w:sz w:val="24"/>
          <w:szCs w:val="24"/>
          <w:lang w:eastAsia="es-AR"/>
        </w:rPr>
      </w:pPr>
      <w:r w:rsidRPr="00E26605">
        <w:rPr>
          <w:rFonts w:ascii="Lato" w:hAnsi="Lato"/>
          <w:b/>
          <w:bCs/>
          <w:sz w:val="24"/>
          <w:szCs w:val="24"/>
          <w:lang w:eastAsia="es-AR"/>
        </w:rPr>
        <w:t>Aislamiento Térmico por el Interior:</w:t>
      </w:r>
    </w:p>
    <w:p w14:paraId="22BD7343"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Colocación de placa de yeso con aislamiento adosado (por ejemplo, </w:t>
      </w:r>
      <w:r w:rsidRPr="00E26605">
        <w:rPr>
          <w:rFonts w:ascii="Lato" w:hAnsi="Lato"/>
          <w:b/>
          <w:bCs/>
          <w:sz w:val="24"/>
          <w:szCs w:val="24"/>
          <w:lang w:eastAsia="es-AR"/>
        </w:rPr>
        <w:t>2 cm de EPS</w:t>
      </w:r>
      <w:r w:rsidRPr="00E26605">
        <w:rPr>
          <w:rFonts w:ascii="Lato" w:hAnsi="Lato"/>
          <w:sz w:val="24"/>
          <w:szCs w:val="24"/>
          <w:lang w:eastAsia="es-AR"/>
        </w:rPr>
        <w:t>).</w:t>
      </w:r>
    </w:p>
    <w:p w14:paraId="58FB85CA"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Reducción moderada de la transmitancia.</w:t>
      </w:r>
    </w:p>
    <w:p w14:paraId="5EEDCB56" w14:textId="2A08E66D" w:rsidR="00421C36" w:rsidRPr="00E26605" w:rsidRDefault="00421C36" w:rsidP="00174FC4">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Solución menos invasiva que la anterior, pero que penaliza el área útil y no elimina completamente los puentes térmicos.</w:t>
      </w:r>
    </w:p>
    <w:p w14:paraId="2BDD2CDA" w14:textId="6F0FD8BD" w:rsidR="00750685" w:rsidRPr="00E26605" w:rsidRDefault="00704529" w:rsidP="00750685">
      <w:pPr>
        <w:spacing w:line="360" w:lineRule="auto"/>
        <w:rPr>
          <w:rFonts w:ascii="Lato" w:hAnsi="Lato"/>
          <w:b/>
          <w:sz w:val="24"/>
          <w:szCs w:val="24"/>
          <w:lang w:eastAsia="es-AR"/>
        </w:rPr>
      </w:pPr>
      <w:r w:rsidRPr="00E26605">
        <w:rPr>
          <w:rFonts w:ascii="Lato" w:hAnsi="Lato"/>
          <w:b/>
          <w:sz w:val="24"/>
          <w:szCs w:val="24"/>
          <w:lang w:eastAsia="es-AR"/>
        </w:rPr>
        <w:t>Cubierta</w:t>
      </w:r>
      <w:r w:rsidR="00750685" w:rsidRPr="00E26605">
        <w:rPr>
          <w:rFonts w:ascii="Lato" w:hAnsi="Lato"/>
          <w:b/>
          <w:sz w:val="24"/>
          <w:szCs w:val="24"/>
          <w:lang w:eastAsia="es-AR"/>
        </w:rPr>
        <w:t xml:space="preserve">: </w:t>
      </w:r>
    </w:p>
    <w:p w14:paraId="10050140" w14:textId="52F676A8" w:rsidR="00AF5834" w:rsidRPr="00E26605" w:rsidRDefault="00AF5834" w:rsidP="00750685">
      <w:pPr>
        <w:spacing w:line="360" w:lineRule="auto"/>
        <w:rPr>
          <w:rFonts w:ascii="Lato" w:hAnsi="Lato"/>
          <w:b/>
          <w:sz w:val="24"/>
          <w:szCs w:val="24"/>
          <w:lang w:eastAsia="es-AR"/>
        </w:rPr>
      </w:pPr>
      <w:r w:rsidRPr="00E26605">
        <w:rPr>
          <w:rFonts w:ascii="Lato" w:hAnsi="Lato"/>
          <w:b/>
          <w:sz w:val="24"/>
          <w:szCs w:val="24"/>
        </w:rPr>
        <w:t>Simulación:</w:t>
      </w:r>
      <w:r w:rsidR="00535355" w:rsidRPr="00E26605">
        <w:rPr>
          <w:rFonts w:ascii="Lato" w:hAnsi="Lato"/>
          <w:sz w:val="24"/>
          <w:szCs w:val="24"/>
        </w:rPr>
        <w:t xml:space="preserve"> </w:t>
      </w:r>
      <w:r w:rsidR="00535355" w:rsidRPr="00E26605">
        <w:rPr>
          <w:rFonts w:ascii="Lato" w:hAnsi="Lato"/>
          <w:bCs/>
          <w:sz w:val="24"/>
          <w:szCs w:val="24"/>
        </w:rPr>
        <w:t>APY000034708</w:t>
      </w:r>
    </w:p>
    <w:p w14:paraId="3BACBABA" w14:textId="77777777" w:rsidR="00421C36" w:rsidRPr="00E26605" w:rsidRDefault="00421C36" w:rsidP="00421C36">
      <w:pPr>
        <w:spacing w:line="360" w:lineRule="auto"/>
        <w:rPr>
          <w:rFonts w:ascii="Lato" w:hAnsi="Lato"/>
          <w:sz w:val="24"/>
          <w:szCs w:val="24"/>
          <w:lang w:eastAsia="es-AR"/>
        </w:rPr>
      </w:pPr>
      <w:r w:rsidRPr="00E26605">
        <w:rPr>
          <w:rFonts w:ascii="Lato" w:hAnsi="Lato"/>
          <w:sz w:val="24"/>
          <w:szCs w:val="24"/>
          <w:lang w:eastAsia="es-AR"/>
        </w:rPr>
        <w:lastRenderedPageBreak/>
        <w:t xml:space="preserve">La cubierta es otro elemento crítico con una </w:t>
      </w:r>
      <w:r w:rsidRPr="00E26605">
        <w:rPr>
          <w:rFonts w:ascii="Lato" w:hAnsi="Lato"/>
          <w:b/>
          <w:bCs/>
          <w:sz w:val="24"/>
          <w:szCs w:val="24"/>
          <w:lang w:eastAsia="es-AR"/>
        </w:rPr>
        <w:t>K</w:t>
      </w:r>
      <w:r w:rsidRPr="00E26605">
        <w:rPr>
          <w:rFonts w:ascii="Cambria Math" w:hAnsi="Cambria Math" w:cs="Cambria Math"/>
          <w:b/>
          <w:bCs/>
          <w:sz w:val="24"/>
          <w:szCs w:val="24"/>
          <w:lang w:eastAsia="es-AR"/>
        </w:rPr>
        <w:t>ₘ</w:t>
      </w:r>
      <w:r w:rsidRPr="00E26605">
        <w:rPr>
          <w:rFonts w:ascii="Lato" w:hAnsi="Lato"/>
          <w:b/>
          <w:bCs/>
          <w:sz w:val="24"/>
          <w:szCs w:val="24"/>
          <w:lang w:eastAsia="es-AR"/>
        </w:rPr>
        <w:t xml:space="preserve"> = 2,92 W/m</w:t>
      </w:r>
      <w:r w:rsidRPr="00E26605">
        <w:rPr>
          <w:rFonts w:ascii="Lato" w:hAnsi="Lato" w:cs="Lato"/>
          <w:b/>
          <w:bCs/>
          <w:sz w:val="24"/>
          <w:szCs w:val="24"/>
          <w:lang w:eastAsia="es-AR"/>
        </w:rPr>
        <w:t>²·</w:t>
      </w:r>
      <w:r w:rsidRPr="00E26605">
        <w:rPr>
          <w:rFonts w:ascii="Lato" w:hAnsi="Lato"/>
          <w:b/>
          <w:bCs/>
          <w:sz w:val="24"/>
          <w:szCs w:val="24"/>
          <w:lang w:eastAsia="es-AR"/>
        </w:rPr>
        <w:t>K</w:t>
      </w:r>
      <w:r w:rsidRPr="00E26605">
        <w:rPr>
          <w:rFonts w:ascii="Lato" w:hAnsi="Lato"/>
          <w:sz w:val="24"/>
          <w:szCs w:val="24"/>
          <w:lang w:eastAsia="es-AR"/>
        </w:rPr>
        <w:t>. Es la superficie más expuesta a la radiación solar en verano.</w:t>
      </w:r>
    </w:p>
    <w:p w14:paraId="6C844F61" w14:textId="77777777" w:rsidR="00421C36" w:rsidRPr="00E26605" w:rsidRDefault="00421C36" w:rsidP="00421C36">
      <w:pPr>
        <w:numPr>
          <w:ilvl w:val="0"/>
          <w:numId w:val="23"/>
        </w:numPr>
        <w:spacing w:line="360" w:lineRule="auto"/>
        <w:rPr>
          <w:rFonts w:ascii="Lato" w:hAnsi="Lato"/>
          <w:sz w:val="24"/>
          <w:szCs w:val="24"/>
          <w:lang w:eastAsia="es-AR"/>
        </w:rPr>
      </w:pPr>
      <w:r w:rsidRPr="00E26605">
        <w:rPr>
          <w:rFonts w:ascii="Lato" w:hAnsi="Lato"/>
          <w:b/>
          <w:bCs/>
          <w:sz w:val="24"/>
          <w:szCs w:val="24"/>
          <w:lang w:eastAsia="es-AR"/>
        </w:rPr>
        <w:t>Aislamiento Térmico Adicional:</w:t>
      </w:r>
    </w:p>
    <w:p w14:paraId="2AE625F7" w14:textId="680AD61E"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Adicionar una capa de </w:t>
      </w:r>
      <w:r w:rsidR="00C21096" w:rsidRPr="00E26605">
        <w:rPr>
          <w:rFonts w:ascii="Lato" w:hAnsi="Lato"/>
          <w:b/>
          <w:bCs/>
          <w:sz w:val="24"/>
          <w:szCs w:val="24"/>
          <w:lang w:eastAsia="es-AR"/>
        </w:rPr>
        <w:t>10</w:t>
      </w:r>
      <w:r w:rsidRPr="00E26605">
        <w:rPr>
          <w:rFonts w:ascii="Lato" w:hAnsi="Lato"/>
          <w:b/>
          <w:bCs/>
          <w:sz w:val="24"/>
          <w:szCs w:val="24"/>
          <w:lang w:eastAsia="es-AR"/>
        </w:rPr>
        <w:t xml:space="preserve"> cm de lana de vidrio</w:t>
      </w:r>
      <w:r w:rsidR="006A4D08" w:rsidRPr="00E26605">
        <w:rPr>
          <w:rFonts w:ascii="Lato" w:hAnsi="Lato"/>
          <w:b/>
          <w:bCs/>
          <w:sz w:val="24"/>
          <w:szCs w:val="24"/>
          <w:lang w:eastAsia="es-AR"/>
        </w:rPr>
        <w:t xml:space="preserve">, </w:t>
      </w:r>
      <w:r w:rsidR="006A4D08" w:rsidRPr="00E26605">
        <w:rPr>
          <w:rFonts w:ascii="Lato" w:hAnsi="Lato"/>
          <w:b/>
          <w:bCs/>
          <w:sz w:val="24"/>
          <w:szCs w:val="24"/>
          <w:lang w:eastAsia="es-AR"/>
        </w:rPr>
        <w:t>lana de roca</w:t>
      </w:r>
      <w:r w:rsidRPr="00E26605">
        <w:rPr>
          <w:rFonts w:ascii="Lato" w:hAnsi="Lato"/>
          <w:b/>
          <w:bCs/>
          <w:sz w:val="24"/>
          <w:szCs w:val="24"/>
          <w:lang w:eastAsia="es-AR"/>
        </w:rPr>
        <w:t xml:space="preserve"> o EPS</w:t>
      </w:r>
      <w:r w:rsidRPr="00E26605">
        <w:rPr>
          <w:rFonts w:ascii="Lato" w:hAnsi="Lato"/>
          <w:sz w:val="24"/>
          <w:szCs w:val="24"/>
          <w:lang w:eastAsia="es-AR"/>
        </w:rPr>
        <w:t xml:space="preserve"> en la parte superior de la cubierta, o en el cielorraso (si es accesible).</w:t>
      </w:r>
    </w:p>
    <w:p w14:paraId="5A4B3398" w14:textId="77777777"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Reducir la transmitancia de la cubierta a un valor objetivo de </w:t>
      </w:r>
      <w:r w:rsidRPr="00E26605">
        <w:rPr>
          <w:rFonts w:ascii="Lato" w:hAnsi="Lato"/>
          <w:b/>
          <w:bCs/>
          <w:sz w:val="24"/>
          <w:szCs w:val="24"/>
          <w:lang w:eastAsia="es-AR"/>
        </w:rPr>
        <w:t>K ≤ 0,50 W/m²·K</w:t>
      </w:r>
      <w:r w:rsidRPr="00E26605">
        <w:rPr>
          <w:rFonts w:ascii="Lato" w:hAnsi="Lato"/>
          <w:sz w:val="24"/>
          <w:szCs w:val="24"/>
          <w:lang w:eastAsia="es-AR"/>
        </w:rPr>
        <w:t>.</w:t>
      </w:r>
    </w:p>
    <w:p w14:paraId="12073745" w14:textId="179F2F97"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Una cubierta bien aislada mitiga significativamente las ganancias de calor en verano (reduciendo</w:t>
      </w:r>
      <w:r w:rsidR="00B2445D" w:rsidRPr="00E26605">
        <w:rPr>
          <w:rFonts w:ascii="Lato" w:eastAsiaTheme="minorEastAsia" w:hAnsi="Lato"/>
          <w:sz w:val="24"/>
          <w:szCs w:val="24"/>
          <w:lang w:eastAsia="es-AR"/>
        </w:rPr>
        <w:t xml:space="preserve"> </w:t>
      </w:r>
      <m:oMath>
        <m:sSub>
          <m:sSubPr>
            <m:ctrlPr>
              <w:rPr>
                <w:rFonts w:ascii="Cambria Math" w:hAnsi="Cambria Math"/>
                <w:sz w:val="24"/>
                <w:szCs w:val="24"/>
                <w:lang w:eastAsia="es-AR"/>
              </w:rPr>
            </m:ctrlPr>
          </m:sSubPr>
          <m:e>
            <m:r>
              <m:rPr>
                <m:sty m:val="p"/>
              </m:rPr>
              <w:rPr>
                <w:rFonts w:ascii="Cambria Math" w:hAnsi="Cambria Math"/>
                <w:sz w:val="24"/>
                <w:szCs w:val="24"/>
                <w:lang w:eastAsia="es-AR"/>
              </w:rPr>
              <m:t>γ</m:t>
            </m:r>
          </m:e>
          <m:sub>
            <m:r>
              <m:rPr>
                <m:sty m:val="p"/>
              </m:rPr>
              <w:rPr>
                <w:rFonts w:ascii="Cambria Math" w:hAnsi="Cambria Math"/>
                <w:sz w:val="24"/>
                <w:szCs w:val="24"/>
                <w:lang w:eastAsia="es-AR"/>
              </w:rPr>
              <m:t>ver</m:t>
            </m:r>
          </m:sub>
        </m:sSub>
      </m:oMath>
      <w:r w:rsidRPr="00E26605">
        <w:rPr>
          <w:rFonts w:ascii="Lato" w:hAnsi="Lato"/>
          <w:sz w:val="24"/>
          <w:szCs w:val="24"/>
          <w:lang w:eastAsia="es-AR"/>
        </w:rPr>
        <w:t>) y las pérdidas en invierno.</w:t>
      </w:r>
    </w:p>
    <w:p w14:paraId="39E01EDE" w14:textId="77777777" w:rsidR="00421C36" w:rsidRPr="00E26605" w:rsidRDefault="00421C36" w:rsidP="00421C36">
      <w:pPr>
        <w:numPr>
          <w:ilvl w:val="0"/>
          <w:numId w:val="23"/>
        </w:numPr>
        <w:spacing w:line="360" w:lineRule="auto"/>
        <w:rPr>
          <w:rFonts w:ascii="Lato" w:hAnsi="Lato"/>
          <w:sz w:val="24"/>
          <w:szCs w:val="24"/>
          <w:lang w:eastAsia="es-AR"/>
        </w:rPr>
      </w:pPr>
      <w:r w:rsidRPr="00E26605">
        <w:rPr>
          <w:rFonts w:ascii="Lato" w:hAnsi="Lato"/>
          <w:b/>
          <w:bCs/>
          <w:sz w:val="24"/>
          <w:szCs w:val="24"/>
          <w:lang w:eastAsia="es-AR"/>
        </w:rPr>
        <w:t>Tratamiento de Alta Reflectancia (Cubierta Fría):</w:t>
      </w:r>
    </w:p>
    <w:p w14:paraId="660D0B74" w14:textId="210FC91C"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Aplicación de pintura acrílica blanca de alta reflectancia solar (alto</w:t>
      </w:r>
      <w:r w:rsidR="00E35A61" w:rsidRPr="00E26605">
        <w:rPr>
          <w:rFonts w:ascii="Lato" w:hAnsi="Lato"/>
          <w:sz w:val="24"/>
          <w:szCs w:val="24"/>
          <w:lang w:eastAsia="es-AR"/>
        </w:rPr>
        <w:t xml:space="preserve"> </w:t>
      </w:r>
      <m:oMath>
        <m:sSub>
          <m:sSubPr>
            <m:ctrlPr>
              <w:rPr>
                <w:rFonts w:ascii="Cambria Math" w:hAnsi="Cambria Math"/>
                <w:sz w:val="24"/>
                <w:szCs w:val="24"/>
                <w:lang w:eastAsia="es-AR"/>
              </w:rPr>
            </m:ctrlPr>
          </m:sSubPr>
          <m:e>
            <m:r>
              <m:rPr>
                <m:sty m:val="p"/>
              </m:rPr>
              <w:rPr>
                <w:rFonts w:ascii="Cambria Math" w:hAnsi="Cambria Math"/>
                <w:sz w:val="24"/>
                <w:szCs w:val="24"/>
                <w:lang w:eastAsia="es-AR"/>
              </w:rPr>
              <m:t>α</m:t>
            </m:r>
          </m:e>
          <m:sub>
            <m:r>
              <m:rPr>
                <m:sty m:val="p"/>
              </m:rPr>
              <w:rPr>
                <w:rFonts w:ascii="Cambria Math" w:hAnsi="Cambria Math"/>
                <w:sz w:val="24"/>
                <w:szCs w:val="24"/>
                <w:lang w:eastAsia="es-AR"/>
              </w:rPr>
              <m:t>sol</m:t>
            </m:r>
          </m:sub>
        </m:sSub>
      </m:oMath>
      <w:r w:rsidRPr="00E26605">
        <w:rPr>
          <w:rFonts w:ascii="Lato" w:hAnsi="Lato"/>
          <w:sz w:val="24"/>
          <w:szCs w:val="24"/>
          <w:lang w:eastAsia="es-AR"/>
        </w:rPr>
        <w:t>).</w:t>
      </w:r>
    </w:p>
    <w:p w14:paraId="1D7D550F" w14:textId="77777777"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Reducir la absorción de radiación solar durante el verano y bajar la temperatura superficial de la cubierta.</w:t>
      </w:r>
    </w:p>
    <w:p w14:paraId="33B72202" w14:textId="29E154D2" w:rsidR="00421C36" w:rsidRPr="00E26605" w:rsidRDefault="00421C36" w:rsidP="00750685">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Es una medida de bajo costo que complementa el aislamiento y reduce el flujo de calor hacia el interior.</w:t>
      </w:r>
    </w:p>
    <w:p w14:paraId="4791D80E" w14:textId="77777777" w:rsidR="00421C36" w:rsidRPr="00E26605" w:rsidRDefault="001A4892" w:rsidP="00421C36">
      <w:pPr>
        <w:spacing w:line="360" w:lineRule="auto"/>
        <w:jc w:val="both"/>
        <w:rPr>
          <w:rFonts w:ascii="Lato" w:hAnsi="Lato"/>
          <w:sz w:val="24"/>
          <w:szCs w:val="24"/>
          <w:lang w:eastAsia="es-AR"/>
        </w:rPr>
      </w:pPr>
      <w:r w:rsidRPr="00E26605">
        <w:rPr>
          <w:rFonts w:ascii="Lato" w:hAnsi="Lato"/>
          <w:b/>
          <w:sz w:val="24"/>
          <w:szCs w:val="24"/>
          <w:lang w:eastAsia="es-AR"/>
        </w:rPr>
        <w:t>Carpintería</w:t>
      </w:r>
      <w:r w:rsidR="00904704" w:rsidRPr="00E26605">
        <w:rPr>
          <w:rFonts w:ascii="Lato" w:hAnsi="Lato"/>
          <w:b/>
          <w:sz w:val="24"/>
          <w:szCs w:val="24"/>
          <w:lang w:eastAsia="es-AR"/>
        </w:rPr>
        <w:t>:</w:t>
      </w:r>
      <w:r w:rsidR="00527392" w:rsidRPr="00E26605">
        <w:rPr>
          <w:rFonts w:ascii="Lato" w:hAnsi="Lato"/>
          <w:sz w:val="24"/>
          <w:szCs w:val="24"/>
          <w:lang w:eastAsia="es-AR"/>
        </w:rPr>
        <w:t xml:space="preserve"> </w:t>
      </w:r>
    </w:p>
    <w:p w14:paraId="6222460C" w14:textId="70DD8ABB" w:rsidR="00317242" w:rsidRPr="00E26605" w:rsidRDefault="00317242" w:rsidP="00421C36">
      <w:pPr>
        <w:spacing w:line="360" w:lineRule="auto"/>
        <w:jc w:val="both"/>
        <w:rPr>
          <w:rFonts w:ascii="Lato" w:hAnsi="Lato"/>
          <w:bCs/>
          <w:sz w:val="24"/>
          <w:szCs w:val="24"/>
          <w:lang w:eastAsia="es-AR"/>
        </w:rPr>
      </w:pPr>
      <w:r w:rsidRPr="00E26605">
        <w:rPr>
          <w:rFonts w:ascii="Lato" w:hAnsi="Lato"/>
          <w:b/>
          <w:sz w:val="24"/>
          <w:szCs w:val="24"/>
        </w:rPr>
        <w:t>Simulación:</w:t>
      </w:r>
      <w:r w:rsidRPr="00E26605">
        <w:rPr>
          <w:rFonts w:ascii="Lato" w:hAnsi="Lato"/>
          <w:b/>
          <w:sz w:val="24"/>
          <w:szCs w:val="24"/>
        </w:rPr>
        <w:t xml:space="preserve"> </w:t>
      </w:r>
      <w:proofErr w:type="spellStart"/>
      <w:r w:rsidR="004810C0" w:rsidRPr="00E26605">
        <w:rPr>
          <w:rFonts w:ascii="Lato" w:hAnsi="Lato"/>
          <w:b/>
          <w:sz w:val="24"/>
          <w:szCs w:val="24"/>
        </w:rPr>
        <w:t>RPT</w:t>
      </w:r>
      <w:proofErr w:type="spellEnd"/>
      <w:r w:rsidR="004810C0" w:rsidRPr="00E26605">
        <w:rPr>
          <w:rFonts w:ascii="Lato" w:hAnsi="Lato"/>
          <w:b/>
          <w:sz w:val="24"/>
          <w:szCs w:val="24"/>
        </w:rPr>
        <w:t xml:space="preserve"> - </w:t>
      </w:r>
      <w:r w:rsidR="004225F9" w:rsidRPr="00E26605">
        <w:rPr>
          <w:rFonts w:ascii="Lato" w:hAnsi="Lato"/>
          <w:b/>
          <w:sz w:val="24"/>
          <w:szCs w:val="24"/>
        </w:rPr>
        <w:t>APY000034713</w:t>
      </w:r>
      <w:r w:rsidR="004810C0" w:rsidRPr="00E26605">
        <w:rPr>
          <w:rFonts w:ascii="Lato" w:hAnsi="Lato"/>
          <w:b/>
          <w:sz w:val="24"/>
          <w:szCs w:val="24"/>
        </w:rPr>
        <w:t xml:space="preserve"> | PVC - </w:t>
      </w:r>
      <w:r w:rsidR="004810C0" w:rsidRPr="00E26605">
        <w:rPr>
          <w:rFonts w:ascii="Lato" w:hAnsi="Lato"/>
          <w:b/>
          <w:sz w:val="24"/>
          <w:szCs w:val="24"/>
        </w:rPr>
        <w:t>APY000034727</w:t>
      </w:r>
    </w:p>
    <w:p w14:paraId="1F940D20" w14:textId="2F6EC53F" w:rsidR="00421C36" w:rsidRPr="00E26605" w:rsidRDefault="00421C36" w:rsidP="00421C36">
      <w:pPr>
        <w:spacing w:line="360" w:lineRule="auto"/>
        <w:jc w:val="both"/>
        <w:rPr>
          <w:rFonts w:ascii="Lato" w:hAnsi="Lato"/>
          <w:sz w:val="24"/>
          <w:szCs w:val="24"/>
          <w:lang w:eastAsia="es-AR"/>
        </w:rPr>
      </w:pPr>
      <w:r w:rsidRPr="00E26605">
        <w:rPr>
          <w:rFonts w:ascii="Lato" w:hAnsi="Lato"/>
          <w:sz w:val="24"/>
          <w:szCs w:val="24"/>
        </w:rPr>
        <w:t>Las aberturas presentan la peor calidad térmica (</w:t>
      </w:r>
      <w:r w:rsidRPr="00E26605">
        <w:rPr>
          <w:rFonts w:ascii="Lato" w:hAnsi="Lato"/>
          <w:b/>
          <w:bCs/>
          <w:sz w:val="24"/>
          <w:szCs w:val="24"/>
        </w:rPr>
        <w:t>K</w:t>
      </w:r>
      <w:r w:rsidRPr="00E26605">
        <w:rPr>
          <w:rFonts w:ascii="Cambria Math" w:hAnsi="Cambria Math" w:cs="Cambria Math"/>
          <w:b/>
          <w:bCs/>
          <w:sz w:val="24"/>
          <w:szCs w:val="24"/>
        </w:rPr>
        <w:t>ₘ</w:t>
      </w:r>
      <w:r w:rsidRPr="00E26605">
        <w:rPr>
          <w:rFonts w:ascii="Lato" w:hAnsi="Lato"/>
          <w:b/>
          <w:bCs/>
          <w:sz w:val="24"/>
          <w:szCs w:val="24"/>
        </w:rPr>
        <w:t xml:space="preserve"> = 5,47 W/m</w:t>
      </w:r>
      <w:r w:rsidRPr="00E26605">
        <w:rPr>
          <w:rFonts w:ascii="Lato" w:hAnsi="Lato" w:cs="Lato"/>
          <w:b/>
          <w:bCs/>
          <w:sz w:val="24"/>
          <w:szCs w:val="24"/>
        </w:rPr>
        <w:t>²·</w:t>
      </w:r>
      <w:r w:rsidRPr="00E26605">
        <w:rPr>
          <w:rFonts w:ascii="Lato" w:hAnsi="Lato"/>
          <w:b/>
          <w:bCs/>
          <w:sz w:val="24"/>
          <w:szCs w:val="24"/>
        </w:rPr>
        <w:t>K</w:t>
      </w:r>
      <w:r w:rsidRPr="00E26605">
        <w:rPr>
          <w:rFonts w:ascii="Lato" w:hAnsi="Lato"/>
          <w:sz w:val="24"/>
          <w:szCs w:val="24"/>
        </w:rPr>
        <w:t>), siendo un punto débil tanto para la transmisión como para las infiltraciones.</w:t>
      </w:r>
    </w:p>
    <w:p w14:paraId="0DC83602" w14:textId="6986FA7F" w:rsidR="00421C36" w:rsidRPr="00E26605" w:rsidRDefault="00421C36" w:rsidP="00033721">
      <w:pPr>
        <w:pStyle w:val="Prrafodelista"/>
        <w:numPr>
          <w:ilvl w:val="0"/>
          <w:numId w:val="15"/>
        </w:numPr>
        <w:spacing w:line="360" w:lineRule="auto"/>
        <w:jc w:val="both"/>
        <w:rPr>
          <w:rFonts w:ascii="Lato" w:hAnsi="Lato"/>
          <w:sz w:val="24"/>
          <w:szCs w:val="24"/>
        </w:rPr>
      </w:pPr>
      <w:r w:rsidRPr="00E26605">
        <w:rPr>
          <w:rFonts w:ascii="Lato" w:hAnsi="Lato"/>
          <w:b/>
          <w:bCs/>
          <w:sz w:val="24"/>
          <w:szCs w:val="24"/>
        </w:rPr>
        <w:t>Reemplazo de Carpinterías:</w:t>
      </w:r>
    </w:p>
    <w:p w14:paraId="54CC92BD" w14:textId="77777777" w:rsidR="00421C36" w:rsidRPr="00E26605" w:rsidRDefault="00421C36" w:rsidP="00421C36">
      <w:pPr>
        <w:numPr>
          <w:ilvl w:val="1"/>
          <w:numId w:val="24"/>
        </w:numPr>
        <w:spacing w:line="360" w:lineRule="auto"/>
        <w:jc w:val="both"/>
        <w:rPr>
          <w:rFonts w:ascii="Lato" w:hAnsi="Lato"/>
          <w:sz w:val="24"/>
          <w:szCs w:val="24"/>
        </w:rPr>
      </w:pPr>
      <w:r w:rsidRPr="00E26605">
        <w:rPr>
          <w:rFonts w:ascii="Lato" w:hAnsi="Lato"/>
          <w:b/>
          <w:bCs/>
          <w:sz w:val="24"/>
          <w:szCs w:val="24"/>
        </w:rPr>
        <w:lastRenderedPageBreak/>
        <w:t>Intervención:</w:t>
      </w:r>
      <w:r w:rsidRPr="00E26605">
        <w:rPr>
          <w:rFonts w:ascii="Lato" w:hAnsi="Lato"/>
          <w:sz w:val="24"/>
          <w:szCs w:val="24"/>
        </w:rPr>
        <w:t xml:space="preserve"> Reemplazar las carpinterías existentes por marcos con </w:t>
      </w:r>
      <w:r w:rsidRPr="00E26605">
        <w:rPr>
          <w:rFonts w:ascii="Lato" w:hAnsi="Lato"/>
          <w:b/>
          <w:bCs/>
          <w:sz w:val="24"/>
          <w:szCs w:val="24"/>
        </w:rPr>
        <w:t>Rotura de Puente Térmico (</w:t>
      </w:r>
      <w:proofErr w:type="spellStart"/>
      <w:r w:rsidRPr="00E26605">
        <w:rPr>
          <w:rFonts w:ascii="Lato" w:hAnsi="Lato"/>
          <w:b/>
          <w:bCs/>
          <w:sz w:val="24"/>
          <w:szCs w:val="24"/>
        </w:rPr>
        <w:t>RPT</w:t>
      </w:r>
      <w:proofErr w:type="spellEnd"/>
      <w:r w:rsidRPr="00E26605">
        <w:rPr>
          <w:rFonts w:ascii="Lato" w:hAnsi="Lato"/>
          <w:b/>
          <w:bCs/>
          <w:sz w:val="24"/>
          <w:szCs w:val="24"/>
        </w:rPr>
        <w:t>)</w:t>
      </w:r>
      <w:r w:rsidRPr="00E26605">
        <w:rPr>
          <w:rFonts w:ascii="Lato" w:hAnsi="Lato"/>
          <w:sz w:val="24"/>
          <w:szCs w:val="24"/>
        </w:rPr>
        <w:t xml:space="preserve"> de aluminio o PVC, con </w:t>
      </w:r>
      <w:r w:rsidRPr="00E26605">
        <w:rPr>
          <w:rFonts w:ascii="Lato" w:hAnsi="Lato"/>
          <w:b/>
          <w:bCs/>
          <w:sz w:val="24"/>
          <w:szCs w:val="24"/>
        </w:rPr>
        <w:t>Doble Vidriado Hermético (</w:t>
      </w:r>
      <w:proofErr w:type="spellStart"/>
      <w:r w:rsidRPr="00E26605">
        <w:rPr>
          <w:rFonts w:ascii="Lato" w:hAnsi="Lato"/>
          <w:b/>
          <w:bCs/>
          <w:sz w:val="24"/>
          <w:szCs w:val="24"/>
        </w:rPr>
        <w:t>DVH</w:t>
      </w:r>
      <w:proofErr w:type="spellEnd"/>
      <w:r w:rsidRPr="00E26605">
        <w:rPr>
          <w:rFonts w:ascii="Lato" w:hAnsi="Lato"/>
          <w:b/>
          <w:bCs/>
          <w:sz w:val="24"/>
          <w:szCs w:val="24"/>
        </w:rPr>
        <w:t>)</w:t>
      </w:r>
      <w:r w:rsidRPr="00E26605">
        <w:rPr>
          <w:rFonts w:ascii="Lato" w:hAnsi="Lato"/>
          <w:sz w:val="24"/>
          <w:szCs w:val="24"/>
        </w:rPr>
        <w:t>.</w:t>
      </w:r>
    </w:p>
    <w:p w14:paraId="47263659" w14:textId="77777777" w:rsidR="00421C36" w:rsidRPr="00E26605" w:rsidRDefault="00421C36" w:rsidP="00421C36">
      <w:pPr>
        <w:numPr>
          <w:ilvl w:val="1"/>
          <w:numId w:val="24"/>
        </w:numPr>
        <w:spacing w:line="360" w:lineRule="auto"/>
        <w:jc w:val="both"/>
        <w:rPr>
          <w:rFonts w:ascii="Lato" w:hAnsi="Lato"/>
          <w:sz w:val="24"/>
          <w:szCs w:val="24"/>
        </w:rPr>
      </w:pPr>
      <w:r w:rsidRPr="00E26605">
        <w:rPr>
          <w:rFonts w:ascii="Lato" w:hAnsi="Lato"/>
          <w:b/>
          <w:bCs/>
          <w:sz w:val="24"/>
          <w:szCs w:val="24"/>
        </w:rPr>
        <w:t>Objetivo:</w:t>
      </w:r>
      <w:r w:rsidRPr="00E26605">
        <w:rPr>
          <w:rFonts w:ascii="Lato" w:hAnsi="Lato"/>
          <w:sz w:val="24"/>
          <w:szCs w:val="24"/>
        </w:rPr>
        <w:t xml:space="preserve"> Reducir la transmitancia de la abertura a </w:t>
      </w:r>
      <w:r w:rsidRPr="00E26605">
        <w:rPr>
          <w:rFonts w:ascii="Lato" w:hAnsi="Lato"/>
          <w:b/>
          <w:bCs/>
          <w:sz w:val="24"/>
          <w:szCs w:val="24"/>
        </w:rPr>
        <w:t>K ≤ 2,50 W/m²·K</w:t>
      </w:r>
      <w:r w:rsidRPr="00E26605">
        <w:rPr>
          <w:rFonts w:ascii="Lato" w:hAnsi="Lato"/>
          <w:sz w:val="24"/>
          <w:szCs w:val="24"/>
        </w:rPr>
        <w:t xml:space="preserve"> y reducir la infiltración de aire (aumentando la hermeticidad).</w:t>
      </w:r>
    </w:p>
    <w:p w14:paraId="726032B1" w14:textId="4C0EB61B" w:rsidR="00421C36" w:rsidRDefault="00421C36" w:rsidP="00485F18">
      <w:pPr>
        <w:numPr>
          <w:ilvl w:val="1"/>
          <w:numId w:val="24"/>
        </w:numPr>
        <w:spacing w:line="360" w:lineRule="auto"/>
        <w:jc w:val="both"/>
        <w:rPr>
          <w:rFonts w:ascii="Lato" w:hAnsi="Lato"/>
          <w:sz w:val="24"/>
          <w:szCs w:val="24"/>
        </w:rPr>
      </w:pPr>
      <w:r w:rsidRPr="00E26605">
        <w:rPr>
          <w:rFonts w:ascii="Lato" w:hAnsi="Lato"/>
          <w:b/>
          <w:bCs/>
          <w:sz w:val="24"/>
          <w:szCs w:val="24"/>
        </w:rPr>
        <w:t>Justificación:</w:t>
      </w:r>
      <w:r w:rsidRPr="00E26605">
        <w:rPr>
          <w:rFonts w:ascii="Lato" w:hAnsi="Lato"/>
          <w:sz w:val="24"/>
          <w:szCs w:val="24"/>
        </w:rPr>
        <w:t xml:space="preserve"> Esto aborda tanto las pérdidas por transmisión como las pérdidas por infiltración.</w:t>
      </w:r>
    </w:p>
    <w:p w14:paraId="795E44F9" w14:textId="77777777" w:rsidR="009469B1" w:rsidRPr="009469B1" w:rsidRDefault="009469B1" w:rsidP="009469B1">
      <w:pPr>
        <w:spacing w:line="360" w:lineRule="auto"/>
        <w:ind w:left="360"/>
        <w:rPr>
          <w:rFonts w:ascii="Lato" w:hAnsi="Lato"/>
          <w:sz w:val="24"/>
          <w:szCs w:val="24"/>
          <w:lang w:eastAsia="es-AR"/>
        </w:rPr>
      </w:pPr>
      <w:r w:rsidRPr="009469B1">
        <w:rPr>
          <w:rFonts w:ascii="Lato" w:hAnsi="Lato"/>
          <w:b/>
          <w:sz w:val="24"/>
          <w:szCs w:val="24"/>
        </w:rPr>
        <w:t>Simulación:</w:t>
      </w:r>
      <w:r w:rsidRPr="009469B1">
        <w:rPr>
          <w:rFonts w:ascii="Lato" w:hAnsi="Lato"/>
          <w:sz w:val="24"/>
          <w:szCs w:val="24"/>
          <w:lang w:eastAsia="es-AR"/>
        </w:rPr>
        <w:t xml:space="preserve"> </w:t>
      </w:r>
    </w:p>
    <w:p w14:paraId="3088EB56" w14:textId="77777777" w:rsidR="009469B1" w:rsidRPr="009469B1" w:rsidRDefault="009469B1" w:rsidP="009469B1">
      <w:pPr>
        <w:spacing w:line="360" w:lineRule="auto"/>
        <w:ind w:left="360"/>
        <w:rPr>
          <w:rFonts w:ascii="Lato" w:hAnsi="Lato"/>
          <w:sz w:val="24"/>
          <w:szCs w:val="24"/>
        </w:rPr>
      </w:pPr>
      <w:r w:rsidRPr="009469B1">
        <w:rPr>
          <w:rFonts w:ascii="Lato" w:hAnsi="Lato"/>
          <w:sz w:val="24"/>
          <w:szCs w:val="24"/>
        </w:rPr>
        <w:t xml:space="preserve">Simulación con todas las mejoras (Abertura </w:t>
      </w:r>
      <w:proofErr w:type="spellStart"/>
      <w:r w:rsidRPr="009469B1">
        <w:rPr>
          <w:rFonts w:ascii="Lato" w:hAnsi="Lato"/>
          <w:sz w:val="24"/>
          <w:szCs w:val="24"/>
        </w:rPr>
        <w:t>RPT</w:t>
      </w:r>
      <w:proofErr w:type="spellEnd"/>
      <w:r w:rsidRPr="009469B1">
        <w:rPr>
          <w:rFonts w:ascii="Lato" w:hAnsi="Lato"/>
          <w:sz w:val="24"/>
          <w:szCs w:val="24"/>
        </w:rPr>
        <w:t>) APY000034718</w:t>
      </w:r>
    </w:p>
    <w:p w14:paraId="0FB904DB" w14:textId="77777777" w:rsidR="009469B1" w:rsidRPr="009469B1" w:rsidRDefault="009469B1" w:rsidP="009469B1">
      <w:pPr>
        <w:spacing w:line="360" w:lineRule="auto"/>
        <w:ind w:left="360"/>
        <w:rPr>
          <w:rFonts w:ascii="Lato" w:hAnsi="Lato"/>
          <w:b/>
          <w:sz w:val="24"/>
          <w:szCs w:val="24"/>
        </w:rPr>
      </w:pPr>
      <w:r w:rsidRPr="009469B1">
        <w:rPr>
          <w:rFonts w:ascii="Lato" w:hAnsi="Lato"/>
          <w:sz w:val="24"/>
          <w:szCs w:val="24"/>
        </w:rPr>
        <w:t>Simulación con todas las mejoras (Abertura PVC) APY000034726</w:t>
      </w:r>
    </w:p>
    <w:p w14:paraId="787D48C9" w14:textId="77777777" w:rsidR="009469B1" w:rsidRPr="00E26605" w:rsidRDefault="009469B1" w:rsidP="009469B1">
      <w:pPr>
        <w:spacing w:line="360" w:lineRule="auto"/>
        <w:jc w:val="both"/>
        <w:rPr>
          <w:rFonts w:ascii="Lato" w:hAnsi="Lato"/>
          <w:sz w:val="24"/>
          <w:szCs w:val="24"/>
        </w:rPr>
      </w:pPr>
    </w:p>
    <w:p w14:paraId="7109EF3E" w14:textId="77777777" w:rsidR="00B066EF" w:rsidRDefault="00B066EF" w:rsidP="00011BF7">
      <w:pPr>
        <w:pBdr>
          <w:bottom w:val="single" w:sz="6" w:space="1" w:color="auto"/>
        </w:pBdr>
        <w:spacing w:line="360" w:lineRule="auto"/>
        <w:rPr>
          <w:rFonts w:ascii="Lato" w:hAnsi="Lato"/>
          <w:b/>
          <w:sz w:val="24"/>
          <w:szCs w:val="24"/>
        </w:rPr>
      </w:pPr>
    </w:p>
    <w:p w14:paraId="1AD1613C" w14:textId="77777777" w:rsidR="00011BF7" w:rsidRPr="00E26605" w:rsidRDefault="00011BF7" w:rsidP="00011BF7">
      <w:pPr>
        <w:spacing w:line="360" w:lineRule="auto"/>
        <w:rPr>
          <w:rFonts w:ascii="Lato" w:hAnsi="Lato"/>
          <w:b/>
          <w:sz w:val="24"/>
          <w:szCs w:val="24"/>
        </w:rPr>
      </w:pPr>
    </w:p>
    <w:p w14:paraId="44CA1E30" w14:textId="058E9CDA" w:rsidR="00C45F8B" w:rsidRPr="00E26605" w:rsidRDefault="00C45F8B" w:rsidP="00C75AB8">
      <w:pPr>
        <w:pStyle w:val="Ttulo2"/>
        <w:spacing w:before="240" w:after="240"/>
        <w:ind w:firstLine="0"/>
        <w:rPr>
          <w:rFonts w:ascii="Lato" w:hAnsi="Lato"/>
        </w:rPr>
      </w:pPr>
      <w:bookmarkStart w:id="8" w:name="_Toc212198709"/>
      <w:r w:rsidRPr="00E26605">
        <w:rPr>
          <w:rFonts w:ascii="Lato" w:hAnsi="Lato"/>
        </w:rPr>
        <w:t>Estrategias de intervención en los SISTEMAS ACTIVOS</w:t>
      </w:r>
      <w:bookmarkEnd w:id="8"/>
    </w:p>
    <w:p w14:paraId="444C5CD3" w14:textId="017929C8" w:rsidR="008E6CBF" w:rsidRPr="004249DB" w:rsidRDefault="00B44D24" w:rsidP="004249DB">
      <w:pPr>
        <w:rPr>
          <w:rFonts w:ascii="Lato" w:hAnsi="Lato"/>
          <w:sz w:val="24"/>
          <w:szCs w:val="24"/>
          <w:lang w:eastAsia="es-AR"/>
        </w:rPr>
      </w:pPr>
      <w:r w:rsidRPr="00E26605">
        <w:rPr>
          <w:rFonts w:ascii="Lato" w:hAnsi="Lato"/>
          <w:sz w:val="24"/>
          <w:szCs w:val="24"/>
          <w:lang w:eastAsia="es-AR"/>
        </w:rPr>
        <w:t xml:space="preserve">Las estrategias de intervención en los sistemas activos están diseñadas para </w:t>
      </w:r>
      <w:r w:rsidRPr="00E26605">
        <w:rPr>
          <w:rFonts w:ascii="Lato" w:hAnsi="Lato"/>
          <w:b/>
          <w:bCs/>
          <w:sz w:val="24"/>
          <w:szCs w:val="24"/>
          <w:lang w:eastAsia="es-AR"/>
        </w:rPr>
        <w:t>reducir los requerimientos de Energía Neta (Secundaria)</w:t>
      </w:r>
      <w:r w:rsidRPr="00E26605">
        <w:rPr>
          <w:rFonts w:ascii="Lato" w:hAnsi="Lato"/>
          <w:sz w:val="24"/>
          <w:szCs w:val="24"/>
          <w:lang w:eastAsia="es-AR"/>
        </w:rPr>
        <w:t xml:space="preserve"> y, consecuentemente, la </w:t>
      </w:r>
      <w:r w:rsidRPr="00E26605">
        <w:rPr>
          <w:rFonts w:ascii="Lato" w:hAnsi="Lato"/>
          <w:b/>
          <w:bCs/>
          <w:sz w:val="24"/>
          <w:szCs w:val="24"/>
          <w:lang w:eastAsia="es-AR"/>
        </w:rPr>
        <w:t>Energía Primaria</w:t>
      </w:r>
      <w:r w:rsidRPr="00E26605">
        <w:rPr>
          <w:rFonts w:ascii="Lato" w:hAnsi="Lato"/>
          <w:sz w:val="24"/>
          <w:szCs w:val="24"/>
          <w:lang w:eastAsia="es-AR"/>
        </w:rPr>
        <w:t>, una vez que las pérdidas de la envolvente se hayan minimizado con las mejoras pasivas.</w:t>
      </w:r>
      <w:r w:rsidR="008E6CBF" w:rsidRPr="00E26605">
        <w:rPr>
          <w:rFonts w:ascii="Lato" w:hAnsi="Lato"/>
          <w:sz w:val="24"/>
          <w:szCs w:val="24"/>
          <w:lang w:eastAsia="es-AR"/>
        </w:rPr>
        <w:t xml:space="preserve"> </w:t>
      </w:r>
    </w:p>
    <w:p w14:paraId="2EE54B28" w14:textId="035062E9" w:rsidR="00932715" w:rsidRPr="00E26605" w:rsidRDefault="00527392" w:rsidP="001A4892">
      <w:pPr>
        <w:spacing w:line="360" w:lineRule="auto"/>
        <w:jc w:val="both"/>
        <w:rPr>
          <w:rFonts w:ascii="Lato" w:hAnsi="Lato"/>
          <w:b/>
          <w:sz w:val="24"/>
          <w:szCs w:val="24"/>
        </w:rPr>
      </w:pPr>
      <w:r w:rsidRPr="00E26605">
        <w:rPr>
          <w:rFonts w:ascii="Lato" w:hAnsi="Lato"/>
          <w:b/>
          <w:sz w:val="24"/>
          <w:szCs w:val="24"/>
        </w:rPr>
        <w:t>Calefacción</w:t>
      </w:r>
      <w:r w:rsidR="0015685D" w:rsidRPr="00E26605">
        <w:rPr>
          <w:rFonts w:ascii="Lato" w:hAnsi="Lato"/>
          <w:b/>
          <w:sz w:val="24"/>
          <w:szCs w:val="24"/>
        </w:rPr>
        <w:t>:</w:t>
      </w:r>
    </w:p>
    <w:p w14:paraId="1C239C21" w14:textId="19590423" w:rsidR="0015685D" w:rsidRPr="00E26605" w:rsidRDefault="0015685D" w:rsidP="001A4892">
      <w:pPr>
        <w:spacing w:line="360" w:lineRule="auto"/>
        <w:jc w:val="both"/>
        <w:rPr>
          <w:rFonts w:ascii="Lato" w:hAnsi="Lato"/>
          <w:bCs/>
          <w:sz w:val="24"/>
          <w:szCs w:val="24"/>
        </w:rPr>
      </w:pPr>
      <w:r w:rsidRPr="00E26605">
        <w:rPr>
          <w:rFonts w:ascii="Lato" w:hAnsi="Lato"/>
          <w:bCs/>
          <w:sz w:val="24"/>
          <w:szCs w:val="24"/>
        </w:rPr>
        <w:t xml:space="preserve">Actualmente, la vivienda utiliza un </w:t>
      </w:r>
      <w:r w:rsidRPr="00E26605">
        <w:rPr>
          <w:rFonts w:ascii="Lato" w:hAnsi="Lato"/>
          <w:b/>
          <w:bCs/>
          <w:sz w:val="24"/>
          <w:szCs w:val="24"/>
        </w:rPr>
        <w:t>Calefactor a gas sin etiqueta de 2500 kcal/h</w:t>
      </w:r>
      <w:r w:rsidRPr="00E26605">
        <w:rPr>
          <w:rFonts w:ascii="Lato" w:hAnsi="Lato"/>
          <w:bCs/>
          <w:sz w:val="24"/>
          <w:szCs w:val="24"/>
        </w:rPr>
        <w:t>.</w:t>
      </w:r>
      <w:r w:rsidRPr="00E26605">
        <w:rPr>
          <w:rFonts w:ascii="Lato" w:hAnsi="Lato"/>
          <w:bCs/>
          <w:sz w:val="24"/>
          <w:szCs w:val="24"/>
        </w:rPr>
        <w:br/>
        <w:t xml:space="preserve">Este tipo de equipo, al no poseer salida al exterior, plantea </w:t>
      </w:r>
      <w:r w:rsidRPr="00E26605">
        <w:rPr>
          <w:rFonts w:ascii="Lato" w:hAnsi="Lato"/>
          <w:b/>
          <w:bCs/>
          <w:sz w:val="24"/>
          <w:szCs w:val="24"/>
        </w:rPr>
        <w:t>problemas de seguridad</w:t>
      </w:r>
      <w:r w:rsidRPr="00E26605">
        <w:rPr>
          <w:rFonts w:ascii="Lato" w:hAnsi="Lato"/>
          <w:bCs/>
          <w:sz w:val="24"/>
          <w:szCs w:val="24"/>
        </w:rPr>
        <w:t xml:space="preserve"> (riesgo de monóxido de carbono – CO), además de una posible </w:t>
      </w:r>
      <w:r w:rsidRPr="00E26605">
        <w:rPr>
          <w:rFonts w:ascii="Lato" w:hAnsi="Lato"/>
          <w:b/>
          <w:bCs/>
          <w:sz w:val="24"/>
          <w:szCs w:val="24"/>
        </w:rPr>
        <w:t>baja eficiencia real</w:t>
      </w:r>
      <w:r w:rsidRPr="00E26605">
        <w:rPr>
          <w:rFonts w:ascii="Lato" w:hAnsi="Lato"/>
          <w:bCs/>
          <w:sz w:val="24"/>
          <w:szCs w:val="24"/>
        </w:rPr>
        <w:t xml:space="preserve">, a pesar de que el modelo haya utilizado un </w:t>
      </w:r>
      <w:r w:rsidRPr="00E26605">
        <w:rPr>
          <w:rFonts w:ascii="Lato" w:hAnsi="Lato"/>
          <w:b/>
          <w:bCs/>
          <w:sz w:val="24"/>
          <w:szCs w:val="24"/>
        </w:rPr>
        <w:t>ηₐ = 0,79</w:t>
      </w:r>
      <w:r w:rsidRPr="00E26605">
        <w:rPr>
          <w:rFonts w:ascii="Lato" w:hAnsi="Lato"/>
          <w:bCs/>
          <w:sz w:val="24"/>
          <w:szCs w:val="24"/>
        </w:rPr>
        <w:t xml:space="preserve"> en la simulación base.</w:t>
      </w:r>
    </w:p>
    <w:tbl>
      <w:tblPr>
        <w:tblStyle w:val="Tablaconcuadrculaclara"/>
        <w:tblW w:w="0" w:type="auto"/>
        <w:tblLayout w:type="fixed"/>
        <w:tblLook w:val="04A0" w:firstRow="1" w:lastRow="0" w:firstColumn="1" w:lastColumn="0" w:noHBand="0" w:noVBand="1"/>
      </w:tblPr>
      <w:tblGrid>
        <w:gridCol w:w="2847"/>
        <w:gridCol w:w="1788"/>
        <w:gridCol w:w="4845"/>
      </w:tblGrid>
      <w:tr w:rsidR="0015685D" w:rsidRPr="00E26605" w14:paraId="7750FC15" w14:textId="77777777" w:rsidTr="0015685D">
        <w:tc>
          <w:tcPr>
            <w:tcW w:w="284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31"/>
            </w:tblGrid>
            <w:tr w:rsidR="0015685D" w:rsidRPr="00E26605" w14:paraId="2DB961B8" w14:textId="77777777" w:rsidTr="0015685D">
              <w:trPr>
                <w:tblCellSpacing w:w="15" w:type="dxa"/>
              </w:trPr>
              <w:tc>
                <w:tcPr>
                  <w:tcW w:w="2571" w:type="dxa"/>
                  <w:vAlign w:val="center"/>
                  <w:hideMark/>
                </w:tcPr>
                <w:p w14:paraId="77C3CDC1"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lastRenderedPageBreak/>
                    <w:t>Intervención Propuesta</w:t>
                  </w:r>
                </w:p>
              </w:tc>
            </w:tr>
          </w:tbl>
          <w:p w14:paraId="3BE6AC61"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2FADDE57" w14:textId="77777777" w:rsidTr="0015685D">
              <w:trPr>
                <w:tblCellSpacing w:w="15" w:type="dxa"/>
              </w:trPr>
              <w:tc>
                <w:tcPr>
                  <w:tcW w:w="36" w:type="dxa"/>
                  <w:vAlign w:val="center"/>
                  <w:hideMark/>
                </w:tcPr>
                <w:p w14:paraId="1B6FEB98" w14:textId="77777777" w:rsidR="0015685D" w:rsidRPr="00E26605" w:rsidRDefault="0015685D" w:rsidP="00E26605">
                  <w:pPr>
                    <w:rPr>
                      <w:rFonts w:ascii="Lato" w:hAnsi="Lato"/>
                      <w:sz w:val="24"/>
                      <w:szCs w:val="24"/>
                      <w:lang w:eastAsia="es-AR"/>
                    </w:rPr>
                  </w:pPr>
                </w:p>
              </w:tc>
            </w:tr>
          </w:tbl>
          <w:p w14:paraId="450A625B" w14:textId="77777777" w:rsidR="0015685D" w:rsidRPr="00E26605" w:rsidRDefault="0015685D" w:rsidP="00E26605">
            <w:pPr>
              <w:rPr>
                <w:rFonts w:ascii="Lato" w:hAnsi="Lato"/>
                <w:sz w:val="24"/>
                <w:szCs w:val="24"/>
              </w:rPr>
            </w:pPr>
          </w:p>
        </w:tc>
        <w:tc>
          <w:tcPr>
            <w:tcW w:w="178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2"/>
            </w:tblGrid>
            <w:tr w:rsidR="0015685D" w:rsidRPr="00E26605" w14:paraId="43D7C9DE" w14:textId="77777777" w:rsidTr="0015685D">
              <w:trPr>
                <w:tblCellSpacing w:w="15" w:type="dxa"/>
              </w:trPr>
              <w:tc>
                <w:tcPr>
                  <w:tcW w:w="1512" w:type="dxa"/>
                  <w:vAlign w:val="center"/>
                  <w:hideMark/>
                </w:tcPr>
                <w:p w14:paraId="564F8615"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Rendimiento Objetivo</w:t>
                  </w:r>
                </w:p>
              </w:tc>
            </w:tr>
          </w:tbl>
          <w:p w14:paraId="48681540"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24CC1BCB" w14:textId="77777777" w:rsidTr="0015685D">
              <w:trPr>
                <w:tblCellSpacing w:w="15" w:type="dxa"/>
              </w:trPr>
              <w:tc>
                <w:tcPr>
                  <w:tcW w:w="36" w:type="dxa"/>
                  <w:vAlign w:val="center"/>
                  <w:hideMark/>
                </w:tcPr>
                <w:p w14:paraId="5C041CA7" w14:textId="77777777" w:rsidR="0015685D" w:rsidRPr="00E26605" w:rsidRDefault="0015685D" w:rsidP="00E26605">
                  <w:pPr>
                    <w:rPr>
                      <w:rFonts w:ascii="Lato" w:hAnsi="Lato"/>
                      <w:sz w:val="24"/>
                      <w:szCs w:val="24"/>
                      <w:lang w:eastAsia="es-AR"/>
                    </w:rPr>
                  </w:pPr>
                </w:p>
              </w:tc>
            </w:tr>
          </w:tbl>
          <w:p w14:paraId="3A6C1C11" w14:textId="77777777" w:rsidR="0015685D" w:rsidRPr="00E26605" w:rsidRDefault="0015685D" w:rsidP="00E26605">
            <w:pPr>
              <w:rPr>
                <w:rFonts w:ascii="Lato" w:hAnsi="Lato"/>
                <w:sz w:val="24"/>
                <w:szCs w:val="24"/>
              </w:rPr>
            </w:pPr>
          </w:p>
        </w:tc>
        <w:tc>
          <w:tcPr>
            <w:tcW w:w="484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9"/>
            </w:tblGrid>
            <w:tr w:rsidR="0015685D" w:rsidRPr="00E26605" w14:paraId="65E6E3DB" w14:textId="77777777" w:rsidTr="0015685D">
              <w:trPr>
                <w:tblHeader/>
                <w:tblCellSpacing w:w="15" w:type="dxa"/>
              </w:trPr>
              <w:tc>
                <w:tcPr>
                  <w:tcW w:w="1359" w:type="dxa"/>
                  <w:vAlign w:val="center"/>
                  <w:hideMark/>
                </w:tcPr>
                <w:p w14:paraId="3730CAF5"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Justificación y Ventajas</w:t>
                  </w:r>
                </w:p>
              </w:tc>
            </w:tr>
          </w:tbl>
          <w:p w14:paraId="65C03401"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75D21143" w14:textId="77777777" w:rsidTr="0015685D">
              <w:trPr>
                <w:tblCellSpacing w:w="15" w:type="dxa"/>
              </w:trPr>
              <w:tc>
                <w:tcPr>
                  <w:tcW w:w="36" w:type="dxa"/>
                  <w:vAlign w:val="center"/>
                  <w:hideMark/>
                </w:tcPr>
                <w:p w14:paraId="1997F656" w14:textId="77777777" w:rsidR="0015685D" w:rsidRPr="00E26605" w:rsidRDefault="0015685D" w:rsidP="00E26605">
                  <w:pPr>
                    <w:rPr>
                      <w:rFonts w:ascii="Lato" w:hAnsi="Lato"/>
                      <w:sz w:val="24"/>
                      <w:szCs w:val="24"/>
                      <w:lang w:eastAsia="es-AR"/>
                    </w:rPr>
                  </w:pPr>
                </w:p>
              </w:tc>
            </w:tr>
          </w:tbl>
          <w:p w14:paraId="607D9E4D" w14:textId="77777777" w:rsidR="0015685D" w:rsidRPr="00E26605" w:rsidRDefault="0015685D" w:rsidP="00E26605">
            <w:pPr>
              <w:rPr>
                <w:rFonts w:ascii="Lato" w:hAnsi="Lato"/>
                <w:sz w:val="24"/>
                <w:szCs w:val="24"/>
              </w:rPr>
            </w:pPr>
          </w:p>
        </w:tc>
      </w:tr>
      <w:tr w:rsidR="0015685D" w:rsidRPr="00E26605" w14:paraId="2E9D9504" w14:textId="77777777" w:rsidTr="0015685D">
        <w:tc>
          <w:tcPr>
            <w:tcW w:w="284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31"/>
            </w:tblGrid>
            <w:tr w:rsidR="0015685D" w:rsidRPr="00E26605" w14:paraId="22DB3381" w14:textId="77777777" w:rsidTr="0015685D">
              <w:trPr>
                <w:tblCellSpacing w:w="15" w:type="dxa"/>
              </w:trPr>
              <w:tc>
                <w:tcPr>
                  <w:tcW w:w="2571" w:type="dxa"/>
                  <w:vAlign w:val="center"/>
                  <w:hideMark/>
                </w:tcPr>
                <w:p w14:paraId="74B019D0"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Reemplazo por Estufa a Gas de Tiro Balanceado Etiqueta A</w:t>
                  </w:r>
                </w:p>
              </w:tc>
            </w:tr>
          </w:tbl>
          <w:p w14:paraId="4E53A7EA"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7563FF51" w14:textId="77777777" w:rsidTr="0015685D">
              <w:trPr>
                <w:tblCellSpacing w:w="15" w:type="dxa"/>
              </w:trPr>
              <w:tc>
                <w:tcPr>
                  <w:tcW w:w="36" w:type="dxa"/>
                  <w:vAlign w:val="center"/>
                  <w:hideMark/>
                </w:tcPr>
                <w:p w14:paraId="7A5DA3DB" w14:textId="77777777" w:rsidR="0015685D" w:rsidRPr="00E26605" w:rsidRDefault="0015685D" w:rsidP="00E26605">
                  <w:pPr>
                    <w:rPr>
                      <w:rFonts w:ascii="Lato" w:hAnsi="Lato"/>
                      <w:sz w:val="24"/>
                      <w:szCs w:val="24"/>
                      <w:lang w:eastAsia="es-AR"/>
                    </w:rPr>
                  </w:pPr>
                </w:p>
              </w:tc>
            </w:tr>
          </w:tbl>
          <w:p w14:paraId="78E396EE" w14:textId="77777777" w:rsidR="0015685D" w:rsidRPr="00E26605" w:rsidRDefault="0015685D" w:rsidP="00E26605">
            <w:pPr>
              <w:rPr>
                <w:rFonts w:ascii="Lato" w:hAnsi="Lato"/>
                <w:sz w:val="24"/>
                <w:szCs w:val="24"/>
              </w:rPr>
            </w:pPr>
          </w:p>
        </w:tc>
        <w:tc>
          <w:tcPr>
            <w:tcW w:w="178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31"/>
            </w:tblGrid>
            <w:tr w:rsidR="0015685D" w:rsidRPr="00E26605" w14:paraId="7FCA271A" w14:textId="77777777" w:rsidTr="0015685D">
              <w:trPr>
                <w:tblCellSpacing w:w="15" w:type="dxa"/>
              </w:trPr>
              <w:tc>
                <w:tcPr>
                  <w:tcW w:w="971" w:type="dxa"/>
                  <w:vAlign w:val="center"/>
                  <w:hideMark/>
                </w:tcPr>
                <w:p w14:paraId="2EB20DDA"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ηₐ = 0,71</w:t>
                  </w:r>
                </w:p>
              </w:tc>
            </w:tr>
          </w:tbl>
          <w:p w14:paraId="094B1885"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71CA9BBA" w14:textId="77777777" w:rsidTr="0015685D">
              <w:trPr>
                <w:tblCellSpacing w:w="15" w:type="dxa"/>
              </w:trPr>
              <w:tc>
                <w:tcPr>
                  <w:tcW w:w="36" w:type="dxa"/>
                  <w:vAlign w:val="center"/>
                  <w:hideMark/>
                </w:tcPr>
                <w:p w14:paraId="20F85466" w14:textId="77777777" w:rsidR="0015685D" w:rsidRPr="00E26605" w:rsidRDefault="0015685D" w:rsidP="00E26605">
                  <w:pPr>
                    <w:rPr>
                      <w:rFonts w:ascii="Lato" w:hAnsi="Lato"/>
                      <w:sz w:val="24"/>
                      <w:szCs w:val="24"/>
                      <w:lang w:eastAsia="es-AR"/>
                    </w:rPr>
                  </w:pPr>
                </w:p>
              </w:tc>
            </w:tr>
          </w:tbl>
          <w:p w14:paraId="4E22187A" w14:textId="77777777" w:rsidR="0015685D" w:rsidRPr="00E26605" w:rsidRDefault="0015685D" w:rsidP="00E26605">
            <w:pPr>
              <w:rPr>
                <w:rFonts w:ascii="Lato" w:hAnsi="Lato"/>
                <w:sz w:val="24"/>
                <w:szCs w:val="24"/>
              </w:rPr>
            </w:pPr>
          </w:p>
        </w:tc>
        <w:tc>
          <w:tcPr>
            <w:tcW w:w="4845" w:type="dxa"/>
          </w:tcPr>
          <w:p w14:paraId="4F6CFD7E"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757"/>
            </w:tblGrid>
            <w:tr w:rsidR="0015685D" w:rsidRPr="00E26605" w14:paraId="40D1B7D4" w14:textId="77777777" w:rsidTr="0015685D">
              <w:trPr>
                <w:gridAfter w:val="1"/>
                <w:wAfter w:w="8683" w:type="dxa"/>
                <w:tblCellSpacing w:w="15" w:type="dxa"/>
              </w:trPr>
              <w:tc>
                <w:tcPr>
                  <w:tcW w:w="36" w:type="dxa"/>
                  <w:vAlign w:val="center"/>
                  <w:hideMark/>
                </w:tcPr>
                <w:p w14:paraId="23459E2C" w14:textId="77777777" w:rsidR="0015685D" w:rsidRPr="00E26605" w:rsidRDefault="0015685D" w:rsidP="00E26605">
                  <w:pPr>
                    <w:rPr>
                      <w:rFonts w:ascii="Lato" w:hAnsi="Lato"/>
                      <w:sz w:val="24"/>
                      <w:szCs w:val="24"/>
                      <w:lang w:eastAsia="es-AR"/>
                    </w:rPr>
                  </w:pPr>
                </w:p>
              </w:tc>
            </w:tr>
            <w:tr w:rsidR="0015685D" w:rsidRPr="00E26605" w14:paraId="40787D6E" w14:textId="77777777" w:rsidTr="0015685D">
              <w:trPr>
                <w:tblCellSpacing w:w="15" w:type="dxa"/>
              </w:trPr>
              <w:tc>
                <w:tcPr>
                  <w:tcW w:w="8778" w:type="dxa"/>
                  <w:gridSpan w:val="2"/>
                  <w:vAlign w:val="center"/>
                  <w:hideMark/>
                </w:tcPr>
                <w:p w14:paraId="383ABD2F"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Prioridad de Seguridad y Eficiencia. Se recomienda el reemplazo obligatorio del equipo por una estufa de tiro balanceado de máxima eficiencia (Etiqueta A), para garantizar la seguridad de los ocupantes, eliminar el riesgo de CO y optimizar el consumo de gas distribuido por redes.</w:t>
                  </w:r>
                </w:p>
              </w:tc>
            </w:tr>
          </w:tbl>
          <w:p w14:paraId="6970B821" w14:textId="77777777" w:rsidR="0015685D" w:rsidRPr="00E26605" w:rsidRDefault="0015685D" w:rsidP="00E26605">
            <w:pPr>
              <w:rPr>
                <w:rFonts w:ascii="Lato" w:hAnsi="Lato"/>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5685D" w:rsidRPr="00E26605" w14:paraId="61AFE48F" w14:textId="77777777" w:rsidTr="0015685D">
              <w:trPr>
                <w:tblCellSpacing w:w="15" w:type="dxa"/>
              </w:trPr>
              <w:tc>
                <w:tcPr>
                  <w:tcW w:w="36" w:type="dxa"/>
                  <w:vAlign w:val="center"/>
                  <w:hideMark/>
                </w:tcPr>
                <w:p w14:paraId="2454BBA8" w14:textId="77777777" w:rsidR="0015685D" w:rsidRPr="00E26605" w:rsidRDefault="0015685D" w:rsidP="00E26605">
                  <w:pPr>
                    <w:rPr>
                      <w:rFonts w:ascii="Lato" w:hAnsi="Lato"/>
                      <w:sz w:val="24"/>
                      <w:szCs w:val="24"/>
                      <w:lang w:eastAsia="es-AR"/>
                    </w:rPr>
                  </w:pPr>
                </w:p>
              </w:tc>
            </w:tr>
          </w:tbl>
          <w:p w14:paraId="0D11EF71" w14:textId="77777777" w:rsidR="0015685D" w:rsidRPr="00E26605" w:rsidRDefault="0015685D" w:rsidP="00E26605">
            <w:pPr>
              <w:rPr>
                <w:rFonts w:ascii="Lato" w:hAnsi="Lato"/>
                <w:sz w:val="24"/>
                <w:szCs w:val="24"/>
              </w:rPr>
            </w:pPr>
          </w:p>
        </w:tc>
      </w:tr>
      <w:tr w:rsidR="0015685D" w:rsidRPr="00E26605" w14:paraId="47E3F9D2" w14:textId="77777777" w:rsidTr="0015685D">
        <w:tc>
          <w:tcPr>
            <w:tcW w:w="284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31"/>
            </w:tblGrid>
            <w:tr w:rsidR="0015685D" w:rsidRPr="00E26605" w14:paraId="1DD094E4" w14:textId="77777777" w:rsidTr="0015685D">
              <w:trPr>
                <w:tblCellSpacing w:w="15" w:type="dxa"/>
              </w:trPr>
              <w:tc>
                <w:tcPr>
                  <w:tcW w:w="2571" w:type="dxa"/>
                  <w:vAlign w:val="center"/>
                  <w:hideMark/>
                </w:tcPr>
                <w:p w14:paraId="2BF2D48B"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Opción Alternativa: Bomba de Calor (Aire Acondicionado Split Clase A con función calefacción)</w:t>
                  </w:r>
                </w:p>
              </w:tc>
            </w:tr>
          </w:tbl>
          <w:p w14:paraId="65ECB1BD"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6B4EC797" w14:textId="77777777" w:rsidTr="0015685D">
              <w:trPr>
                <w:tblCellSpacing w:w="15" w:type="dxa"/>
              </w:trPr>
              <w:tc>
                <w:tcPr>
                  <w:tcW w:w="36" w:type="dxa"/>
                  <w:vAlign w:val="center"/>
                  <w:hideMark/>
                </w:tcPr>
                <w:p w14:paraId="446B815E" w14:textId="77777777" w:rsidR="0015685D" w:rsidRPr="00E26605" w:rsidRDefault="0015685D" w:rsidP="00E26605">
                  <w:pPr>
                    <w:rPr>
                      <w:rFonts w:ascii="Lato" w:hAnsi="Lato"/>
                      <w:sz w:val="24"/>
                      <w:szCs w:val="24"/>
                      <w:lang w:eastAsia="es-AR"/>
                    </w:rPr>
                  </w:pPr>
                </w:p>
              </w:tc>
            </w:tr>
          </w:tbl>
          <w:p w14:paraId="6E6A7FFC" w14:textId="77777777" w:rsidR="0015685D" w:rsidRPr="00E26605" w:rsidRDefault="0015685D" w:rsidP="00E26605">
            <w:pPr>
              <w:rPr>
                <w:rFonts w:ascii="Lato" w:hAnsi="Lato"/>
                <w:sz w:val="24"/>
                <w:szCs w:val="24"/>
              </w:rPr>
            </w:pPr>
          </w:p>
        </w:tc>
        <w:tc>
          <w:tcPr>
            <w:tcW w:w="178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21"/>
            </w:tblGrid>
            <w:tr w:rsidR="0015685D" w:rsidRPr="00E26605" w14:paraId="4C3EE68E" w14:textId="77777777" w:rsidTr="0015685D">
              <w:trPr>
                <w:tblCellSpacing w:w="15" w:type="dxa"/>
              </w:trPr>
              <w:tc>
                <w:tcPr>
                  <w:tcW w:w="1261" w:type="dxa"/>
                  <w:vAlign w:val="center"/>
                  <w:hideMark/>
                </w:tcPr>
                <w:p w14:paraId="00F4D93F"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COP = 3,60</w:t>
                  </w:r>
                </w:p>
              </w:tc>
            </w:tr>
          </w:tbl>
          <w:p w14:paraId="241FB6EC"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2FC4EBBD" w14:textId="77777777" w:rsidTr="0015685D">
              <w:trPr>
                <w:tblCellSpacing w:w="15" w:type="dxa"/>
              </w:trPr>
              <w:tc>
                <w:tcPr>
                  <w:tcW w:w="36" w:type="dxa"/>
                  <w:vAlign w:val="center"/>
                  <w:hideMark/>
                </w:tcPr>
                <w:p w14:paraId="6FB938CC" w14:textId="77777777" w:rsidR="0015685D" w:rsidRPr="00E26605" w:rsidRDefault="0015685D" w:rsidP="00E26605">
                  <w:pPr>
                    <w:rPr>
                      <w:rFonts w:ascii="Lato" w:hAnsi="Lato"/>
                      <w:sz w:val="24"/>
                      <w:szCs w:val="24"/>
                      <w:lang w:eastAsia="es-AR"/>
                    </w:rPr>
                  </w:pPr>
                </w:p>
              </w:tc>
            </w:tr>
          </w:tbl>
          <w:p w14:paraId="06BCD5F8" w14:textId="77777777" w:rsidR="0015685D" w:rsidRPr="00E26605" w:rsidRDefault="0015685D" w:rsidP="00E26605">
            <w:pPr>
              <w:rPr>
                <w:rFonts w:ascii="Lato" w:hAnsi="Lato"/>
                <w:sz w:val="24"/>
                <w:szCs w:val="24"/>
              </w:rPr>
            </w:pPr>
          </w:p>
        </w:tc>
        <w:tc>
          <w:tcPr>
            <w:tcW w:w="4845" w:type="dxa"/>
          </w:tcPr>
          <w:p w14:paraId="15694278" w14:textId="35F68202" w:rsidR="0015685D" w:rsidRPr="00E26605" w:rsidRDefault="0015685D" w:rsidP="00E26605">
            <w:pPr>
              <w:rPr>
                <w:rFonts w:ascii="Lato" w:hAnsi="Lato"/>
                <w:sz w:val="24"/>
                <w:szCs w:val="24"/>
              </w:rPr>
            </w:pPr>
            <w:r w:rsidRPr="00E26605">
              <w:rPr>
                <w:rFonts w:ascii="Lato" w:hAnsi="Lato"/>
                <w:sz w:val="24"/>
                <w:szCs w:val="24"/>
              </w:rPr>
              <w:t xml:space="preserve">Esta opción ofrece la </w:t>
            </w:r>
            <w:r w:rsidRPr="00E26605">
              <w:rPr>
                <w:rStyle w:val="Textoennegrita"/>
                <w:rFonts w:ascii="Lato" w:hAnsi="Lato"/>
                <w:sz w:val="24"/>
                <w:szCs w:val="24"/>
              </w:rPr>
              <w:t>máxima eficiencia útil (COP = 3,60)</w:t>
            </w:r>
            <w:r w:rsidRPr="00E26605">
              <w:rPr>
                <w:rFonts w:ascii="Lato" w:hAnsi="Lato"/>
                <w:sz w:val="24"/>
                <w:szCs w:val="24"/>
              </w:rPr>
              <w:t xml:space="preserve"> por unidad de energía eléctrica, pero debe evaluarse su impacto en la </w:t>
            </w:r>
            <w:r w:rsidRPr="00E26605">
              <w:rPr>
                <w:rStyle w:val="Textoennegrita"/>
                <w:rFonts w:ascii="Lato" w:hAnsi="Lato"/>
                <w:sz w:val="24"/>
                <w:szCs w:val="24"/>
              </w:rPr>
              <w:t>Energía Primaria</w:t>
            </w:r>
            <w:r w:rsidRPr="00E26605">
              <w:rPr>
                <w:rFonts w:ascii="Lato" w:hAnsi="Lato"/>
                <w:sz w:val="24"/>
                <w:szCs w:val="24"/>
              </w:rPr>
              <w:t>, ya que la electricidad tiene un factor de conversión alto (</w:t>
            </w:r>
            <w:r w:rsidRPr="00E26605">
              <w:rPr>
                <w:rStyle w:val="Textoennegrita"/>
                <w:rFonts w:ascii="Lato" w:hAnsi="Lato"/>
                <w:sz w:val="24"/>
                <w:szCs w:val="24"/>
              </w:rPr>
              <w:t>f</w:t>
            </w:r>
            <w:r w:rsidRPr="00E26605">
              <w:rPr>
                <w:rStyle w:val="Textoennegrita"/>
                <w:rFonts w:ascii="Cambria Math" w:hAnsi="Cambria Math" w:cs="Cambria Math"/>
                <w:sz w:val="24"/>
                <w:szCs w:val="24"/>
              </w:rPr>
              <w:t>ₚ</w:t>
            </w:r>
            <w:r w:rsidRPr="00E26605">
              <w:rPr>
                <w:rStyle w:val="Textoennegrita"/>
                <w:rFonts w:ascii="Lato" w:hAnsi="Lato"/>
                <w:sz w:val="24"/>
                <w:szCs w:val="24"/>
              </w:rPr>
              <w:t xml:space="preserve"> = 3,30</w:t>
            </w:r>
            <w:r w:rsidRPr="00E26605">
              <w:rPr>
                <w:rFonts w:ascii="Lato" w:hAnsi="Lato"/>
                <w:sz w:val="24"/>
                <w:szCs w:val="24"/>
              </w:rPr>
              <w:t>).</w:t>
            </w:r>
          </w:p>
        </w:tc>
      </w:tr>
    </w:tbl>
    <w:p w14:paraId="58847FCE" w14:textId="0BD9C562" w:rsidR="00DE4262" w:rsidRPr="00DE4262" w:rsidRDefault="00F457BF" w:rsidP="001A4892">
      <w:pPr>
        <w:pStyle w:val="Prrafodelista"/>
        <w:numPr>
          <w:ilvl w:val="0"/>
          <w:numId w:val="15"/>
        </w:numPr>
        <w:spacing w:line="360" w:lineRule="auto"/>
        <w:jc w:val="both"/>
        <w:rPr>
          <w:rFonts w:ascii="Lato" w:hAnsi="Lato"/>
          <w:bCs/>
          <w:sz w:val="24"/>
          <w:szCs w:val="24"/>
        </w:rPr>
      </w:pPr>
      <w:r>
        <w:rPr>
          <w:rFonts w:ascii="Lato" w:hAnsi="Lato"/>
          <w:bCs/>
          <w:sz w:val="24"/>
          <w:szCs w:val="24"/>
        </w:rPr>
        <w:t>Utilizado en la demostración Aire acondicionado frio calor Split clase A</w:t>
      </w:r>
    </w:p>
    <w:p w14:paraId="74D29C6F" w14:textId="15E8CB58" w:rsidR="00D34A6B" w:rsidRPr="00E26605" w:rsidRDefault="00D34A6B" w:rsidP="00D34A6B">
      <w:pPr>
        <w:spacing w:line="360" w:lineRule="auto"/>
        <w:jc w:val="both"/>
        <w:rPr>
          <w:rFonts w:ascii="Lato" w:hAnsi="Lato"/>
          <w:b/>
          <w:sz w:val="24"/>
          <w:szCs w:val="24"/>
        </w:rPr>
      </w:pPr>
      <w:r w:rsidRPr="00E26605">
        <w:rPr>
          <w:rFonts w:ascii="Lato" w:hAnsi="Lato"/>
          <w:b/>
          <w:sz w:val="24"/>
          <w:szCs w:val="24"/>
        </w:rPr>
        <w:t>Refrigeración</w:t>
      </w:r>
      <w:r w:rsidR="0015685D" w:rsidRPr="00E26605">
        <w:rPr>
          <w:rFonts w:ascii="Lato" w:hAnsi="Lato"/>
          <w:b/>
          <w:sz w:val="24"/>
          <w:szCs w:val="24"/>
        </w:rPr>
        <w:t>:</w:t>
      </w:r>
    </w:p>
    <w:p w14:paraId="55C33435" w14:textId="1BE03D9C" w:rsidR="0015685D" w:rsidRDefault="00E26605" w:rsidP="00E26605">
      <w:pPr>
        <w:rPr>
          <w:rFonts w:ascii="Lato" w:hAnsi="Lato"/>
          <w:sz w:val="24"/>
          <w:szCs w:val="24"/>
        </w:rPr>
      </w:pPr>
      <w:r w:rsidRPr="00E26605">
        <w:rPr>
          <w:rFonts w:ascii="Lato" w:hAnsi="Lato"/>
          <w:sz w:val="24"/>
          <w:szCs w:val="24"/>
        </w:rPr>
        <w:t>Actualmente, la vivienda no posee sistemas de refrigeración.</w:t>
      </w:r>
      <w:r w:rsidRPr="00E26605">
        <w:rPr>
          <w:rFonts w:ascii="Lato" w:hAnsi="Lato"/>
          <w:sz w:val="24"/>
          <w:szCs w:val="24"/>
        </w:rPr>
        <w:br/>
        <w:t>Dado que la simulación arrojó un altísimo Requerimiento Específico de Energía Útil para Refrigeración de 104 kWh/m²·año, la instalación de un sistema activo es necesaria para el confort térmico, especialmente tras la mejora de la envolvente pasiva.</w:t>
      </w:r>
    </w:p>
    <w:p w14:paraId="17716ECA" w14:textId="01ACCCF5" w:rsidR="00DE4262" w:rsidRDefault="00DE4262" w:rsidP="00E26605">
      <w:pPr>
        <w:rPr>
          <w:rFonts w:ascii="Lato" w:hAnsi="Lato"/>
          <w:sz w:val="24"/>
          <w:szCs w:val="24"/>
        </w:rPr>
      </w:pPr>
    </w:p>
    <w:p w14:paraId="5D3F94CA" w14:textId="77777777" w:rsidR="00DE4262" w:rsidRDefault="00DE4262">
      <w:pPr>
        <w:rPr>
          <w:rFonts w:ascii="Lato" w:hAnsi="Lato"/>
          <w:sz w:val="24"/>
          <w:szCs w:val="24"/>
        </w:rPr>
      </w:pPr>
      <w:r>
        <w:rPr>
          <w:rFonts w:ascii="Lato" w:hAnsi="Lato"/>
          <w:sz w:val="24"/>
          <w:szCs w:val="24"/>
        </w:rPr>
        <w:br w:type="page"/>
      </w:r>
    </w:p>
    <w:tbl>
      <w:tblPr>
        <w:tblStyle w:val="Tablaconcuadrculaclara"/>
        <w:tblW w:w="0" w:type="auto"/>
        <w:tblLook w:val="04A0" w:firstRow="1" w:lastRow="0" w:firstColumn="1" w:lastColumn="0" w:noHBand="0" w:noVBand="1"/>
      </w:tblPr>
      <w:tblGrid>
        <w:gridCol w:w="2329"/>
        <w:gridCol w:w="1666"/>
        <w:gridCol w:w="5485"/>
      </w:tblGrid>
      <w:tr w:rsidR="00240155" w14:paraId="2A6B721A" w14:textId="77777777" w:rsidTr="002C61CE">
        <w:tc>
          <w:tcPr>
            <w:tcW w:w="0" w:type="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3"/>
            </w:tblGrid>
            <w:tr w:rsidR="00240155" w:rsidRPr="00240155" w14:paraId="31371F11" w14:textId="77777777" w:rsidTr="002A11D2">
              <w:trPr>
                <w:tblCellSpacing w:w="15" w:type="dxa"/>
              </w:trPr>
              <w:tc>
                <w:tcPr>
                  <w:tcW w:w="2571" w:type="dxa"/>
                  <w:vAlign w:val="center"/>
                  <w:hideMark/>
                </w:tcPr>
                <w:p w14:paraId="750A8FAF" w14:textId="77777777" w:rsidR="00240155" w:rsidRPr="00240155" w:rsidRDefault="00240155" w:rsidP="002C61CE">
                  <w:pPr>
                    <w:jc w:val="center"/>
                    <w:rPr>
                      <w:rFonts w:ascii="Lato" w:hAnsi="Lato"/>
                      <w:sz w:val="24"/>
                      <w:szCs w:val="24"/>
                      <w:lang w:eastAsia="es-AR"/>
                    </w:rPr>
                  </w:pPr>
                  <w:r w:rsidRPr="00240155">
                    <w:rPr>
                      <w:rFonts w:ascii="Lato" w:hAnsi="Lato"/>
                      <w:sz w:val="24"/>
                      <w:szCs w:val="24"/>
                      <w:lang w:eastAsia="es-AR"/>
                    </w:rPr>
                    <w:lastRenderedPageBreak/>
                    <w:t>Intervención Propuesta</w:t>
                  </w:r>
                </w:p>
              </w:tc>
            </w:tr>
          </w:tbl>
          <w:p w14:paraId="2AAF97A2" w14:textId="77777777" w:rsidR="00240155" w:rsidRPr="00240155" w:rsidRDefault="00240155" w:rsidP="002C61CE">
            <w:pPr>
              <w:jc w:val="cente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40155" w:rsidRPr="00240155" w14:paraId="47B43E61" w14:textId="77777777" w:rsidTr="002A11D2">
              <w:trPr>
                <w:tblCellSpacing w:w="15" w:type="dxa"/>
              </w:trPr>
              <w:tc>
                <w:tcPr>
                  <w:tcW w:w="36" w:type="dxa"/>
                  <w:vAlign w:val="center"/>
                  <w:hideMark/>
                </w:tcPr>
                <w:p w14:paraId="2D58EE21" w14:textId="77777777" w:rsidR="00240155" w:rsidRPr="00240155" w:rsidRDefault="00240155" w:rsidP="002C61CE">
                  <w:pPr>
                    <w:jc w:val="center"/>
                    <w:rPr>
                      <w:rFonts w:ascii="Lato" w:hAnsi="Lato"/>
                      <w:sz w:val="24"/>
                      <w:szCs w:val="24"/>
                      <w:lang w:eastAsia="es-AR"/>
                    </w:rPr>
                  </w:pPr>
                </w:p>
              </w:tc>
            </w:tr>
          </w:tbl>
          <w:p w14:paraId="264235CB" w14:textId="77777777" w:rsidR="00240155" w:rsidRPr="00240155" w:rsidRDefault="00240155" w:rsidP="002C61CE">
            <w:pPr>
              <w:jc w:val="center"/>
              <w:rPr>
                <w:rFonts w:ascii="Lato" w:hAnsi="Lato"/>
                <w:sz w:val="24"/>
                <w:szCs w:val="24"/>
              </w:rPr>
            </w:pPr>
          </w:p>
        </w:tc>
        <w:tc>
          <w:tcPr>
            <w:tcW w:w="0" w:type="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50"/>
            </w:tblGrid>
            <w:tr w:rsidR="00240155" w:rsidRPr="00240155" w14:paraId="277AB95C" w14:textId="77777777" w:rsidTr="002A11D2">
              <w:trPr>
                <w:tblCellSpacing w:w="15" w:type="dxa"/>
              </w:trPr>
              <w:tc>
                <w:tcPr>
                  <w:tcW w:w="1512" w:type="dxa"/>
                  <w:vAlign w:val="center"/>
                  <w:hideMark/>
                </w:tcPr>
                <w:p w14:paraId="68C9F9A2" w14:textId="77777777" w:rsidR="00240155" w:rsidRPr="00240155" w:rsidRDefault="00240155" w:rsidP="002C61CE">
                  <w:pPr>
                    <w:jc w:val="center"/>
                    <w:rPr>
                      <w:rFonts w:ascii="Lato" w:hAnsi="Lato"/>
                      <w:sz w:val="24"/>
                      <w:szCs w:val="24"/>
                      <w:lang w:eastAsia="es-AR"/>
                    </w:rPr>
                  </w:pPr>
                  <w:r w:rsidRPr="00240155">
                    <w:rPr>
                      <w:rFonts w:ascii="Lato" w:hAnsi="Lato"/>
                      <w:sz w:val="24"/>
                      <w:szCs w:val="24"/>
                      <w:lang w:eastAsia="es-AR"/>
                    </w:rPr>
                    <w:t>Rendimiento Objetivo</w:t>
                  </w:r>
                </w:p>
              </w:tc>
            </w:tr>
          </w:tbl>
          <w:p w14:paraId="2A25BB6A" w14:textId="77777777" w:rsidR="00240155" w:rsidRPr="00240155" w:rsidRDefault="00240155" w:rsidP="002C61CE">
            <w:pPr>
              <w:jc w:val="cente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40155" w:rsidRPr="00240155" w14:paraId="2F4C9093" w14:textId="77777777" w:rsidTr="002A11D2">
              <w:trPr>
                <w:tblCellSpacing w:w="15" w:type="dxa"/>
              </w:trPr>
              <w:tc>
                <w:tcPr>
                  <w:tcW w:w="36" w:type="dxa"/>
                  <w:vAlign w:val="center"/>
                  <w:hideMark/>
                </w:tcPr>
                <w:p w14:paraId="0493A5CE" w14:textId="77777777" w:rsidR="00240155" w:rsidRPr="00240155" w:rsidRDefault="00240155" w:rsidP="002C61CE">
                  <w:pPr>
                    <w:jc w:val="center"/>
                    <w:rPr>
                      <w:rFonts w:ascii="Lato" w:hAnsi="Lato"/>
                      <w:sz w:val="24"/>
                      <w:szCs w:val="24"/>
                      <w:lang w:eastAsia="es-AR"/>
                    </w:rPr>
                  </w:pPr>
                </w:p>
              </w:tc>
            </w:tr>
          </w:tbl>
          <w:p w14:paraId="55166611" w14:textId="77777777" w:rsidR="00240155" w:rsidRPr="00240155" w:rsidRDefault="00240155" w:rsidP="002C61CE">
            <w:pPr>
              <w:jc w:val="center"/>
              <w:rPr>
                <w:rFonts w:ascii="Lato" w:hAnsi="Lato"/>
                <w:sz w:val="24"/>
                <w:szCs w:val="24"/>
              </w:rPr>
            </w:pPr>
          </w:p>
        </w:tc>
        <w:tc>
          <w:tcPr>
            <w:tcW w:w="0" w:type="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9"/>
            </w:tblGrid>
            <w:tr w:rsidR="00240155" w:rsidRPr="00240155" w14:paraId="3D38ED56" w14:textId="77777777" w:rsidTr="002A11D2">
              <w:trPr>
                <w:tblHeader/>
                <w:tblCellSpacing w:w="15" w:type="dxa"/>
              </w:trPr>
              <w:tc>
                <w:tcPr>
                  <w:tcW w:w="1359" w:type="dxa"/>
                  <w:vAlign w:val="center"/>
                  <w:hideMark/>
                </w:tcPr>
                <w:p w14:paraId="27532ED8" w14:textId="77777777" w:rsidR="00240155" w:rsidRPr="00240155" w:rsidRDefault="00240155" w:rsidP="002C61CE">
                  <w:pPr>
                    <w:jc w:val="center"/>
                    <w:rPr>
                      <w:rFonts w:ascii="Lato" w:hAnsi="Lato"/>
                      <w:sz w:val="24"/>
                      <w:szCs w:val="24"/>
                      <w:lang w:eastAsia="es-AR"/>
                    </w:rPr>
                  </w:pPr>
                  <w:r w:rsidRPr="00240155">
                    <w:rPr>
                      <w:rFonts w:ascii="Lato" w:hAnsi="Lato"/>
                      <w:sz w:val="24"/>
                      <w:szCs w:val="24"/>
                      <w:lang w:eastAsia="es-AR"/>
                    </w:rPr>
                    <w:t>Justificación y Ventajas</w:t>
                  </w:r>
                </w:p>
              </w:tc>
            </w:tr>
          </w:tbl>
          <w:p w14:paraId="4BF5C00D" w14:textId="77777777" w:rsidR="00240155" w:rsidRPr="00240155" w:rsidRDefault="00240155" w:rsidP="002C61CE">
            <w:pPr>
              <w:jc w:val="cente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40155" w:rsidRPr="00240155" w14:paraId="76B48881" w14:textId="77777777" w:rsidTr="002A11D2">
              <w:trPr>
                <w:tblCellSpacing w:w="15" w:type="dxa"/>
              </w:trPr>
              <w:tc>
                <w:tcPr>
                  <w:tcW w:w="36" w:type="dxa"/>
                  <w:vAlign w:val="center"/>
                  <w:hideMark/>
                </w:tcPr>
                <w:p w14:paraId="2DD59B53" w14:textId="77777777" w:rsidR="00240155" w:rsidRPr="00240155" w:rsidRDefault="00240155" w:rsidP="002C61CE">
                  <w:pPr>
                    <w:jc w:val="center"/>
                    <w:rPr>
                      <w:rFonts w:ascii="Lato" w:hAnsi="Lato"/>
                      <w:sz w:val="24"/>
                      <w:szCs w:val="24"/>
                      <w:lang w:eastAsia="es-AR"/>
                    </w:rPr>
                  </w:pPr>
                </w:p>
              </w:tc>
            </w:tr>
          </w:tbl>
          <w:p w14:paraId="5756724A" w14:textId="77777777" w:rsidR="00240155" w:rsidRPr="00240155" w:rsidRDefault="00240155" w:rsidP="002C61CE">
            <w:pPr>
              <w:jc w:val="center"/>
              <w:rPr>
                <w:rFonts w:ascii="Lato" w:hAnsi="Lato"/>
                <w:sz w:val="24"/>
                <w:szCs w:val="24"/>
              </w:rPr>
            </w:pPr>
          </w:p>
        </w:tc>
      </w:tr>
      <w:tr w:rsidR="00240155" w14:paraId="0DA13975" w14:textId="77777777" w:rsidTr="002C61CE">
        <w:trPr>
          <w:trHeight w:val="7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tblGrid>
            <w:tr w:rsidR="00240155" w:rsidRPr="00240155" w14:paraId="4C929210" w14:textId="77777777" w:rsidTr="00240155">
              <w:trPr>
                <w:tblCellSpacing w:w="15" w:type="dxa"/>
              </w:trPr>
              <w:tc>
                <w:tcPr>
                  <w:tcW w:w="0" w:type="auto"/>
                  <w:vAlign w:val="center"/>
                  <w:hideMark/>
                </w:tcPr>
                <w:p w14:paraId="684C2775" w14:textId="77777777" w:rsidR="00240155" w:rsidRPr="00240155" w:rsidRDefault="00240155" w:rsidP="00240155">
                  <w:pPr>
                    <w:rPr>
                      <w:rFonts w:ascii="Lato" w:eastAsiaTheme="minorEastAsia" w:hAnsi="Lato" w:cs="Times New Roman"/>
                      <w:sz w:val="24"/>
                      <w:szCs w:val="24"/>
                      <w:lang w:eastAsia="es-AR"/>
                    </w:rPr>
                  </w:pPr>
                  <w:r w:rsidRPr="00240155">
                    <w:rPr>
                      <w:rFonts w:ascii="Lato" w:eastAsiaTheme="minorEastAsia" w:hAnsi="Lato" w:cs="Times New Roman"/>
                      <w:sz w:val="24"/>
                      <w:szCs w:val="24"/>
                      <w:lang w:eastAsia="es-AR"/>
                    </w:rPr>
                    <w:t>Instalación de Aire Acondicionado Split Clase A</w:t>
                  </w:r>
                </w:p>
              </w:tc>
            </w:tr>
          </w:tbl>
          <w:p w14:paraId="2DFA527F" w14:textId="77777777" w:rsidR="00240155" w:rsidRPr="00240155" w:rsidRDefault="00240155" w:rsidP="00240155">
            <w:pPr>
              <w:rPr>
                <w:rFonts w:ascii="Lato" w:eastAsiaTheme="minorEastAsia" w:hAnsi="Lato" w:cs="Times New Roman"/>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0155" w:rsidRPr="00240155" w14:paraId="42C67B18" w14:textId="77777777" w:rsidTr="00240155">
              <w:trPr>
                <w:tblCellSpacing w:w="15" w:type="dxa"/>
              </w:trPr>
              <w:tc>
                <w:tcPr>
                  <w:tcW w:w="0" w:type="auto"/>
                  <w:vAlign w:val="center"/>
                  <w:hideMark/>
                </w:tcPr>
                <w:p w14:paraId="773B8E14" w14:textId="77777777" w:rsidR="00240155" w:rsidRPr="00240155" w:rsidRDefault="00240155" w:rsidP="00240155">
                  <w:pPr>
                    <w:rPr>
                      <w:rFonts w:ascii="Lato" w:eastAsiaTheme="minorEastAsia" w:hAnsi="Lato" w:cs="Times New Roman"/>
                      <w:sz w:val="24"/>
                      <w:szCs w:val="24"/>
                      <w:lang w:eastAsia="es-AR"/>
                    </w:rPr>
                  </w:pPr>
                </w:p>
              </w:tc>
            </w:tr>
          </w:tbl>
          <w:p w14:paraId="5369D52E" w14:textId="77777777" w:rsidR="00240155" w:rsidRPr="00240155" w:rsidRDefault="00240155" w:rsidP="00240155">
            <w:pPr>
              <w:rPr>
                <w:rFonts w:ascii="Lato" w:hAnsi="Lato"/>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tblGrid>
            <w:tr w:rsidR="00240155" w:rsidRPr="00240155" w14:paraId="1A493703" w14:textId="77777777" w:rsidTr="00240155">
              <w:trPr>
                <w:tblCellSpacing w:w="15" w:type="dxa"/>
              </w:trPr>
              <w:tc>
                <w:tcPr>
                  <w:tcW w:w="0" w:type="auto"/>
                  <w:vAlign w:val="center"/>
                  <w:hideMark/>
                </w:tcPr>
                <w:p w14:paraId="18B2B151" w14:textId="77777777" w:rsidR="00240155" w:rsidRPr="00240155" w:rsidRDefault="00240155" w:rsidP="00240155">
                  <w:pPr>
                    <w:rPr>
                      <w:rFonts w:ascii="Lato" w:eastAsiaTheme="minorEastAsia" w:hAnsi="Lato" w:cs="Times New Roman"/>
                      <w:sz w:val="24"/>
                      <w:szCs w:val="24"/>
                      <w:lang w:eastAsia="es-AR"/>
                    </w:rPr>
                  </w:pPr>
                  <w:proofErr w:type="spellStart"/>
                  <w:r w:rsidRPr="00240155">
                    <w:rPr>
                      <w:rFonts w:ascii="Lato" w:eastAsiaTheme="minorEastAsia" w:hAnsi="Lato" w:cs="Times New Roman"/>
                      <w:sz w:val="24"/>
                      <w:szCs w:val="24"/>
                      <w:lang w:eastAsia="es-AR"/>
                    </w:rPr>
                    <w:t>EER</w:t>
                  </w:r>
                  <w:proofErr w:type="spellEnd"/>
                  <w:r w:rsidRPr="00240155">
                    <w:rPr>
                      <w:rFonts w:ascii="Lato" w:eastAsiaTheme="minorEastAsia" w:hAnsi="Lato" w:cs="Times New Roman"/>
                      <w:sz w:val="24"/>
                      <w:szCs w:val="24"/>
                      <w:lang w:eastAsia="es-AR"/>
                    </w:rPr>
                    <w:t xml:space="preserve"> = 3,60</w:t>
                  </w:r>
                </w:p>
              </w:tc>
            </w:tr>
          </w:tbl>
          <w:p w14:paraId="05D0259E" w14:textId="77777777" w:rsidR="00240155" w:rsidRPr="00240155" w:rsidRDefault="00240155" w:rsidP="00240155">
            <w:pPr>
              <w:rPr>
                <w:rFonts w:ascii="Lato" w:eastAsiaTheme="minorEastAsia" w:hAnsi="Lato" w:cs="Times New Roman"/>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0155" w:rsidRPr="00240155" w14:paraId="32104AD2" w14:textId="77777777" w:rsidTr="00240155">
              <w:trPr>
                <w:tblCellSpacing w:w="15" w:type="dxa"/>
              </w:trPr>
              <w:tc>
                <w:tcPr>
                  <w:tcW w:w="0" w:type="auto"/>
                  <w:vAlign w:val="center"/>
                  <w:hideMark/>
                </w:tcPr>
                <w:p w14:paraId="1D3FC25E" w14:textId="77777777" w:rsidR="00240155" w:rsidRPr="00240155" w:rsidRDefault="00240155" w:rsidP="00240155">
                  <w:pPr>
                    <w:rPr>
                      <w:rFonts w:ascii="Lato" w:eastAsiaTheme="minorEastAsia" w:hAnsi="Lato" w:cs="Times New Roman"/>
                      <w:sz w:val="24"/>
                      <w:szCs w:val="24"/>
                      <w:lang w:eastAsia="es-AR"/>
                    </w:rPr>
                  </w:pPr>
                </w:p>
              </w:tc>
            </w:tr>
          </w:tbl>
          <w:p w14:paraId="1E243B0D" w14:textId="77777777" w:rsidR="00240155" w:rsidRPr="00240155" w:rsidRDefault="00240155" w:rsidP="00240155">
            <w:pPr>
              <w:rPr>
                <w:rFonts w:ascii="Lato" w:hAnsi="Lato"/>
                <w:sz w:val="24"/>
                <w:szCs w:val="24"/>
              </w:rPr>
            </w:pPr>
          </w:p>
        </w:tc>
        <w:tc>
          <w:tcPr>
            <w:tcW w:w="0" w:type="auto"/>
          </w:tcPr>
          <w:p w14:paraId="6EFA266E" w14:textId="4FCE2E16" w:rsidR="00240155" w:rsidRPr="00240155" w:rsidRDefault="00240155" w:rsidP="00240155">
            <w:pPr>
              <w:rPr>
                <w:rFonts w:ascii="Lato" w:hAnsi="Lato"/>
                <w:sz w:val="24"/>
                <w:szCs w:val="24"/>
              </w:rPr>
            </w:pPr>
            <w:r w:rsidRPr="00240155">
              <w:rPr>
                <w:rFonts w:ascii="Lato" w:hAnsi="Lato"/>
                <w:sz w:val="24"/>
                <w:szCs w:val="24"/>
              </w:rPr>
              <w:t xml:space="preserve">La instalación de un equipo de </w:t>
            </w:r>
            <w:r w:rsidRPr="00240155">
              <w:rPr>
                <w:rStyle w:val="Textoennegrita"/>
                <w:rFonts w:ascii="Lato" w:hAnsi="Lato"/>
                <w:sz w:val="24"/>
                <w:szCs w:val="24"/>
              </w:rPr>
              <w:t>máxima eficiencia (Clase A)</w:t>
            </w:r>
            <w:r w:rsidRPr="00240155">
              <w:rPr>
                <w:rFonts w:ascii="Lato" w:hAnsi="Lato"/>
                <w:sz w:val="24"/>
                <w:szCs w:val="24"/>
              </w:rPr>
              <w:t xml:space="preserve"> es esencial para mantener bajo el consumo eléctrico de refrigeración. Se recomienda la </w:t>
            </w:r>
            <w:r w:rsidRPr="00240155">
              <w:rPr>
                <w:rStyle w:val="Textoennegrita"/>
                <w:rFonts w:ascii="Lato" w:hAnsi="Lato"/>
                <w:sz w:val="24"/>
                <w:szCs w:val="24"/>
              </w:rPr>
              <w:t xml:space="preserve">tecnología </w:t>
            </w:r>
            <w:proofErr w:type="spellStart"/>
            <w:r w:rsidRPr="00240155">
              <w:rPr>
                <w:rStyle w:val="Textoennegrita"/>
                <w:rFonts w:ascii="Lato" w:hAnsi="Lato"/>
                <w:sz w:val="24"/>
                <w:szCs w:val="24"/>
              </w:rPr>
              <w:t>Inverter</w:t>
            </w:r>
            <w:proofErr w:type="spellEnd"/>
            <w:r w:rsidRPr="00240155">
              <w:rPr>
                <w:rFonts w:ascii="Lato" w:hAnsi="Lato"/>
                <w:sz w:val="24"/>
                <w:szCs w:val="24"/>
              </w:rPr>
              <w:t>, ya que permite modular la potencia y adaptarse a la carga térmica variable, aumentando el confort y la eficiencia estacional.</w:t>
            </w:r>
          </w:p>
        </w:tc>
      </w:tr>
    </w:tbl>
    <w:p w14:paraId="3F0164F1" w14:textId="77777777" w:rsidR="00F812F0" w:rsidRPr="00E26605" w:rsidRDefault="00F812F0" w:rsidP="00E26605">
      <w:pPr>
        <w:rPr>
          <w:rFonts w:ascii="Lato" w:hAnsi="Lato"/>
          <w:sz w:val="24"/>
          <w:szCs w:val="24"/>
        </w:rPr>
      </w:pPr>
    </w:p>
    <w:p w14:paraId="102AC163" w14:textId="3C5F944A" w:rsidR="00AD0F07" w:rsidRPr="00AD0F07" w:rsidRDefault="00AD0F07" w:rsidP="00AD0F07">
      <w:pPr>
        <w:spacing w:before="240" w:after="240" w:line="360" w:lineRule="auto"/>
        <w:rPr>
          <w:rFonts w:ascii="Lato" w:hAnsi="Lato"/>
          <w:b/>
          <w:bCs/>
          <w:sz w:val="24"/>
          <w:szCs w:val="24"/>
        </w:rPr>
      </w:pPr>
      <w:r w:rsidRPr="00AD0F07">
        <w:rPr>
          <w:rFonts w:ascii="Lato" w:hAnsi="Lato"/>
          <w:b/>
          <w:bCs/>
          <w:sz w:val="24"/>
          <w:szCs w:val="24"/>
        </w:rPr>
        <w:t>ACS (Agua Caliente Sanitaria)</w:t>
      </w:r>
      <w:r>
        <w:rPr>
          <w:rFonts w:ascii="Lato" w:hAnsi="Lato"/>
          <w:b/>
          <w:bCs/>
          <w:sz w:val="24"/>
          <w:szCs w:val="24"/>
        </w:rPr>
        <w:t>:</w:t>
      </w:r>
    </w:p>
    <w:p w14:paraId="5349BEF1" w14:textId="77777777" w:rsidR="00AD0F07" w:rsidRDefault="00AD0F07" w:rsidP="00AD0F07">
      <w:pPr>
        <w:spacing w:before="240" w:after="240" w:line="360" w:lineRule="auto"/>
        <w:rPr>
          <w:rFonts w:ascii="Lato" w:hAnsi="Lato"/>
          <w:bCs/>
          <w:sz w:val="24"/>
          <w:szCs w:val="24"/>
        </w:rPr>
      </w:pPr>
      <w:r w:rsidRPr="00AD0F07">
        <w:rPr>
          <w:rFonts w:ascii="Lato" w:hAnsi="Lato"/>
          <w:bCs/>
          <w:sz w:val="24"/>
          <w:szCs w:val="24"/>
        </w:rPr>
        <w:t>Actualmente, la vivienda utiliza un Termotanque convencional a gas de 3500 kcal/h sin etiqueta.</w:t>
      </w:r>
    </w:p>
    <w:tbl>
      <w:tblPr>
        <w:tblStyle w:val="Tablaconcuadrculaclara"/>
        <w:tblW w:w="0" w:type="auto"/>
        <w:tblLook w:val="04A0" w:firstRow="1" w:lastRow="0" w:firstColumn="1" w:lastColumn="0" w:noHBand="0" w:noVBand="1"/>
      </w:tblPr>
      <w:tblGrid>
        <w:gridCol w:w="2379"/>
        <w:gridCol w:w="1676"/>
        <w:gridCol w:w="5425"/>
      </w:tblGrid>
      <w:tr w:rsidR="002C61CE" w14:paraId="4EDA11C1" w14:textId="77777777" w:rsidTr="002C61CE">
        <w:trPr>
          <w:hidden/>
        </w:trPr>
        <w:tc>
          <w:tcPr>
            <w:tcW w:w="0" w:type="auto"/>
          </w:tcPr>
          <w:p w14:paraId="51FA4546" w14:textId="77777777" w:rsidR="002C61CE" w:rsidRPr="002C61CE" w:rsidRDefault="002C61CE" w:rsidP="002C61CE">
            <w:pPr>
              <w:spacing w:before="240" w:after="240" w:line="360" w:lineRule="auto"/>
              <w:rPr>
                <w:rFonts w:ascii="Lato" w:eastAsiaTheme="minorEastAsia" w:hAnsi="Lato" w:cs="Times New Roman"/>
                <w:bCs/>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61CE" w:rsidRPr="002C61CE" w14:paraId="084BA0F7" w14:textId="77777777" w:rsidTr="002C61CE">
              <w:trPr>
                <w:tblCellSpacing w:w="15" w:type="dxa"/>
              </w:trPr>
              <w:tc>
                <w:tcPr>
                  <w:tcW w:w="0" w:type="auto"/>
                  <w:vAlign w:val="center"/>
                  <w:hideMark/>
                </w:tcPr>
                <w:p w14:paraId="0940716A" w14:textId="77777777" w:rsidR="002C61CE" w:rsidRPr="002C61CE" w:rsidRDefault="002C61CE" w:rsidP="002C61CE">
                  <w:pPr>
                    <w:spacing w:before="240" w:after="240" w:line="360" w:lineRule="auto"/>
                    <w:rPr>
                      <w:rFonts w:ascii="Lato" w:eastAsiaTheme="minorEastAsia" w:hAnsi="Lato" w:cs="Times New Roman"/>
                      <w:bCs/>
                      <w:sz w:val="24"/>
                      <w:szCs w:val="24"/>
                      <w:lang w:eastAsia="es-AR"/>
                    </w:rPr>
                  </w:pPr>
                </w:p>
              </w:tc>
            </w:tr>
          </w:tbl>
          <w:p w14:paraId="187626CE" w14:textId="223E757B" w:rsidR="002C61CE" w:rsidRDefault="002C61CE" w:rsidP="002C61CE">
            <w:pPr>
              <w:spacing w:before="240" w:after="240" w:line="360" w:lineRule="auto"/>
              <w:rPr>
                <w:rFonts w:ascii="Lato" w:hAnsi="Lato"/>
                <w:bCs/>
                <w:sz w:val="24"/>
                <w:szCs w:val="24"/>
              </w:rPr>
            </w:pPr>
            <w:r>
              <w:rPr>
                <w:rFonts w:ascii="Lato" w:hAnsi="Lato"/>
                <w:bCs/>
                <w:sz w:val="24"/>
                <w:szCs w:val="24"/>
              </w:rPr>
              <w:t>I</w:t>
            </w:r>
            <w:r w:rsidRPr="002C61CE">
              <w:rPr>
                <w:rFonts w:ascii="Lato" w:hAnsi="Lato"/>
                <w:bCs/>
                <w:sz w:val="24"/>
                <w:szCs w:val="24"/>
              </w:rPr>
              <w:t>ntervención Propuesta</w:t>
            </w:r>
          </w:p>
        </w:tc>
        <w:tc>
          <w:tcPr>
            <w:tcW w:w="0" w:type="auto"/>
          </w:tcPr>
          <w:p w14:paraId="07BB6C9B" w14:textId="6976BBC0" w:rsidR="002C61CE" w:rsidRDefault="002C61CE" w:rsidP="002C61CE">
            <w:pPr>
              <w:spacing w:before="240" w:after="240" w:line="360" w:lineRule="auto"/>
              <w:rPr>
                <w:rFonts w:ascii="Lato" w:hAnsi="Lato"/>
                <w:bCs/>
                <w:sz w:val="24"/>
                <w:szCs w:val="24"/>
              </w:rPr>
            </w:pPr>
            <w:r w:rsidRPr="002C61CE">
              <w:rPr>
                <w:rFonts w:ascii="Lato" w:hAnsi="Lato"/>
                <w:bCs/>
                <w:sz w:val="24"/>
                <w:szCs w:val="24"/>
              </w:rPr>
              <w:t>Rendimiento Objetivo</w:t>
            </w:r>
          </w:p>
        </w:tc>
        <w:tc>
          <w:tcPr>
            <w:tcW w:w="0" w:type="auto"/>
          </w:tcPr>
          <w:p w14:paraId="3C421987" w14:textId="5149F694" w:rsidR="002C61CE" w:rsidRDefault="002C61CE" w:rsidP="002C61CE">
            <w:pPr>
              <w:spacing w:before="240" w:after="240" w:line="360" w:lineRule="auto"/>
              <w:rPr>
                <w:rFonts w:ascii="Lato" w:hAnsi="Lato"/>
                <w:bCs/>
                <w:sz w:val="24"/>
                <w:szCs w:val="24"/>
              </w:rPr>
            </w:pPr>
            <w:r w:rsidRPr="002C61CE">
              <w:rPr>
                <w:rFonts w:ascii="Lato" w:hAnsi="Lato"/>
                <w:bCs/>
                <w:sz w:val="24"/>
                <w:szCs w:val="24"/>
              </w:rPr>
              <w:t>Justificación y Ventajas</w:t>
            </w:r>
          </w:p>
        </w:tc>
      </w:tr>
      <w:tr w:rsidR="002C61CE" w14:paraId="4E3B8963" w14:textId="77777777" w:rsidTr="002C61CE">
        <w:tc>
          <w:tcPr>
            <w:tcW w:w="0" w:type="auto"/>
          </w:tcPr>
          <w:p w14:paraId="1EE7FE6B" w14:textId="6F6E6AA4" w:rsidR="002C61CE" w:rsidRDefault="002C61CE" w:rsidP="00AD0F07">
            <w:pPr>
              <w:spacing w:before="240" w:after="240" w:line="360" w:lineRule="auto"/>
              <w:rPr>
                <w:rFonts w:ascii="Lato" w:hAnsi="Lato"/>
                <w:bCs/>
                <w:sz w:val="24"/>
                <w:szCs w:val="24"/>
              </w:rPr>
            </w:pPr>
            <w:r w:rsidRPr="002C61CE">
              <w:rPr>
                <w:rFonts w:ascii="Lato" w:hAnsi="Lato"/>
                <w:bCs/>
                <w:sz w:val="24"/>
                <w:szCs w:val="24"/>
              </w:rPr>
              <w:t>Reemplazo por Termotanque de Alta Eficiencia o de Condensación</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2C61CE" w:rsidRPr="002C61CE" w14:paraId="7A1A21FD" w14:textId="77777777" w:rsidTr="002C61CE">
              <w:trPr>
                <w:tblCellSpacing w:w="15" w:type="dxa"/>
              </w:trPr>
              <w:tc>
                <w:tcPr>
                  <w:tcW w:w="0" w:type="auto"/>
                  <w:vAlign w:val="center"/>
                  <w:hideMark/>
                </w:tcPr>
                <w:p w14:paraId="33E1D7A2" w14:textId="1CAB5DC9" w:rsidR="002C61CE" w:rsidRPr="002C61CE" w:rsidRDefault="002C61CE" w:rsidP="002C61CE">
                  <w:pPr>
                    <w:spacing w:before="240" w:after="240" w:line="360" w:lineRule="auto"/>
                    <w:rPr>
                      <w:rFonts w:ascii="Lato" w:eastAsiaTheme="minorEastAsia" w:hAnsi="Lato" w:cs="Times New Roman"/>
                      <w:bCs/>
                      <w:sz w:val="24"/>
                      <w:szCs w:val="24"/>
                      <w:lang w:eastAsia="es-AR"/>
                    </w:rPr>
                  </w:pPr>
                  <w:r w:rsidRPr="002C61CE">
                    <w:rPr>
                      <w:rFonts w:ascii="Lato" w:eastAsiaTheme="minorEastAsia" w:hAnsi="Lato" w:cs="Times New Roman"/>
                      <w:bCs/>
                      <w:sz w:val="24"/>
                      <w:szCs w:val="24"/>
                      <w:lang w:eastAsia="es-AR"/>
                    </w:rPr>
                    <w:t>ηₐ</w:t>
                  </w:r>
                  <w:r w:rsidRPr="002C61CE">
                    <w:rPr>
                      <w:rFonts w:ascii="Sans Serif Collection" w:eastAsiaTheme="minorEastAsia" w:hAnsi="Sans Serif Collection" w:cs="Sans Serif Collection"/>
                      <w:bCs/>
                      <w:sz w:val="24"/>
                      <w:szCs w:val="24"/>
                      <w:lang w:eastAsia="es-AR"/>
                    </w:rPr>
                    <w:t>꜀</w:t>
                  </w:r>
                  <w:r w:rsidRPr="002C61CE">
                    <w:rPr>
                      <w:rFonts w:ascii="Cambria Math" w:eastAsiaTheme="minorEastAsia" w:hAnsi="Cambria Math" w:cs="Cambria Math"/>
                      <w:bCs/>
                      <w:sz w:val="24"/>
                      <w:szCs w:val="24"/>
                      <w:lang w:eastAsia="es-AR"/>
                    </w:rPr>
                    <w:t>ₛ</w:t>
                  </w:r>
                  <w:r w:rsidRPr="002C61CE">
                    <w:rPr>
                      <w:rFonts w:ascii="Lato" w:eastAsiaTheme="minorEastAsia" w:hAnsi="Lato" w:cs="Times New Roman"/>
                      <w:bCs/>
                      <w:sz w:val="24"/>
                      <w:szCs w:val="24"/>
                      <w:lang w:eastAsia="es-AR"/>
                    </w:rPr>
                    <w:t xml:space="preserve"> ≥0,85</w:t>
                  </w:r>
                </w:p>
              </w:tc>
            </w:tr>
          </w:tbl>
          <w:p w14:paraId="5796D355" w14:textId="77777777" w:rsidR="002C61CE" w:rsidRPr="002C61CE" w:rsidRDefault="002C61CE" w:rsidP="002C61CE">
            <w:pPr>
              <w:spacing w:before="240" w:after="240" w:line="360" w:lineRule="auto"/>
              <w:rPr>
                <w:rFonts w:ascii="Lato" w:eastAsiaTheme="minorEastAsia" w:hAnsi="Lato" w:cs="Times New Roman"/>
                <w:bCs/>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61CE" w:rsidRPr="002C61CE" w14:paraId="4AF91861" w14:textId="77777777" w:rsidTr="002C61CE">
              <w:trPr>
                <w:tblCellSpacing w:w="15" w:type="dxa"/>
              </w:trPr>
              <w:tc>
                <w:tcPr>
                  <w:tcW w:w="0" w:type="auto"/>
                  <w:vAlign w:val="center"/>
                  <w:hideMark/>
                </w:tcPr>
                <w:p w14:paraId="5036376C" w14:textId="77777777" w:rsidR="002C61CE" w:rsidRPr="002C61CE" w:rsidRDefault="002C61CE" w:rsidP="002C61CE">
                  <w:pPr>
                    <w:spacing w:before="240" w:after="240" w:line="360" w:lineRule="auto"/>
                    <w:rPr>
                      <w:rFonts w:ascii="Lato" w:eastAsiaTheme="minorEastAsia" w:hAnsi="Lato" w:cs="Times New Roman"/>
                      <w:bCs/>
                      <w:sz w:val="24"/>
                      <w:szCs w:val="24"/>
                      <w:lang w:eastAsia="es-AR"/>
                    </w:rPr>
                  </w:pPr>
                </w:p>
              </w:tc>
            </w:tr>
          </w:tbl>
          <w:p w14:paraId="45181887" w14:textId="77777777" w:rsidR="002C61CE" w:rsidRDefault="002C61CE" w:rsidP="00AD0F07">
            <w:pPr>
              <w:spacing w:before="240" w:after="240" w:line="360" w:lineRule="auto"/>
              <w:rPr>
                <w:rFonts w:ascii="Lato" w:hAnsi="Lato"/>
                <w:bCs/>
                <w:sz w:val="24"/>
                <w:szCs w:val="24"/>
              </w:rPr>
            </w:pPr>
          </w:p>
        </w:tc>
        <w:tc>
          <w:tcPr>
            <w:tcW w:w="0" w:type="auto"/>
          </w:tcPr>
          <w:p w14:paraId="4871BBB9" w14:textId="2312B570" w:rsidR="002C61CE" w:rsidRDefault="002C61CE" w:rsidP="00AD0F07">
            <w:pPr>
              <w:spacing w:before="240" w:after="240" w:line="360" w:lineRule="auto"/>
              <w:rPr>
                <w:rFonts w:ascii="Lato" w:hAnsi="Lato"/>
                <w:bCs/>
                <w:sz w:val="24"/>
                <w:szCs w:val="24"/>
              </w:rPr>
            </w:pPr>
            <w:r w:rsidRPr="002C61CE">
              <w:rPr>
                <w:rFonts w:ascii="Lato" w:hAnsi="Lato"/>
                <w:bCs/>
                <w:sz w:val="24"/>
                <w:szCs w:val="24"/>
              </w:rPr>
              <w:t>El reemplazo por un equipo con rendimiento elevado reduce significativamente la energía neta consumida para la producción de agua caliente. La tecnología de Condensación es la más eficiente disponible en el mercado para gas, al aprovechar el calor latente del vapor de agua.</w:t>
            </w:r>
          </w:p>
        </w:tc>
      </w:tr>
    </w:tbl>
    <w:p w14:paraId="6345B4D3" w14:textId="77777777" w:rsidR="00AD0F07" w:rsidRDefault="00AD0F07" w:rsidP="00AD0F07">
      <w:pPr>
        <w:pBdr>
          <w:bottom w:val="single" w:sz="6" w:space="1" w:color="auto"/>
        </w:pBdr>
        <w:spacing w:before="240" w:after="240" w:line="360" w:lineRule="auto"/>
        <w:rPr>
          <w:rFonts w:ascii="Lato" w:hAnsi="Lato"/>
          <w:bCs/>
          <w:sz w:val="24"/>
          <w:szCs w:val="24"/>
        </w:rPr>
      </w:pPr>
    </w:p>
    <w:p w14:paraId="7DE19203" w14:textId="77777777" w:rsidR="00C14D0B" w:rsidRDefault="00C14D0B" w:rsidP="00306014">
      <w:pPr>
        <w:spacing w:before="240" w:after="240" w:line="360" w:lineRule="auto"/>
        <w:rPr>
          <w:rFonts w:ascii="Lato" w:hAnsi="Lato"/>
          <w:b/>
          <w:sz w:val="24"/>
          <w:szCs w:val="24"/>
        </w:rPr>
      </w:pPr>
    </w:p>
    <w:p w14:paraId="298C325C" w14:textId="77777777" w:rsidR="00B066EF" w:rsidRPr="00E26605" w:rsidRDefault="00B066EF" w:rsidP="00306014">
      <w:pPr>
        <w:spacing w:before="240" w:after="240" w:line="360" w:lineRule="auto"/>
        <w:rPr>
          <w:rFonts w:ascii="Lato" w:hAnsi="Lato"/>
          <w:b/>
          <w:sz w:val="24"/>
          <w:szCs w:val="24"/>
        </w:rPr>
      </w:pPr>
    </w:p>
    <w:p w14:paraId="246864EF" w14:textId="34226D65" w:rsidR="003106F2" w:rsidRPr="00E26605" w:rsidRDefault="00C75AB8" w:rsidP="00C75AB8">
      <w:pPr>
        <w:pStyle w:val="Ttulo2"/>
        <w:spacing w:before="240" w:after="240"/>
        <w:ind w:firstLine="0"/>
        <w:rPr>
          <w:rFonts w:ascii="Lato" w:hAnsi="Lato"/>
        </w:rPr>
      </w:pPr>
      <w:bookmarkStart w:id="9" w:name="_Toc212198710"/>
      <w:r w:rsidRPr="00E26605">
        <w:rPr>
          <w:rFonts w:ascii="Lato" w:hAnsi="Lato"/>
        </w:rPr>
        <w:lastRenderedPageBreak/>
        <w:t>Incorporación de Energías Renovables - ACS solar térmica</w:t>
      </w:r>
      <w:bookmarkEnd w:id="9"/>
    </w:p>
    <w:p w14:paraId="14D4F3A5" w14:textId="4614D66D" w:rsidR="00D17916" w:rsidRDefault="00D17916" w:rsidP="00997C5E">
      <w:pPr>
        <w:spacing w:after="0" w:line="360" w:lineRule="auto"/>
        <w:jc w:val="both"/>
        <w:rPr>
          <w:rFonts w:ascii="Lato" w:hAnsi="Lato"/>
          <w:sz w:val="24"/>
          <w:szCs w:val="24"/>
        </w:rPr>
      </w:pPr>
      <w:r w:rsidRPr="00E26605">
        <w:rPr>
          <w:rFonts w:ascii="Lato" w:hAnsi="Lato"/>
          <w:b/>
          <w:sz w:val="24"/>
          <w:szCs w:val="24"/>
        </w:rPr>
        <w:t>Simulación:</w:t>
      </w:r>
      <w:r w:rsidRPr="00E26605">
        <w:rPr>
          <w:rFonts w:ascii="Lato" w:hAnsi="Lato"/>
          <w:sz w:val="24"/>
          <w:szCs w:val="24"/>
        </w:rPr>
        <w:t xml:space="preserve"> </w:t>
      </w:r>
    </w:p>
    <w:tbl>
      <w:tblPr>
        <w:tblStyle w:val="Tablaconcuadrculaclara"/>
        <w:tblW w:w="0" w:type="auto"/>
        <w:tblLook w:val="04A0" w:firstRow="1" w:lastRow="0" w:firstColumn="1" w:lastColumn="0" w:noHBand="0" w:noVBand="1"/>
      </w:tblPr>
      <w:tblGrid>
        <w:gridCol w:w="4740"/>
        <w:gridCol w:w="4740"/>
      </w:tblGrid>
      <w:tr w:rsidR="00215CFE" w14:paraId="16871E7D" w14:textId="77777777" w:rsidTr="00652E17">
        <w:tc>
          <w:tcPr>
            <w:tcW w:w="4740" w:type="dxa"/>
          </w:tcPr>
          <w:p w14:paraId="6624E478" w14:textId="1CA0451A" w:rsidR="00215CFE" w:rsidRDefault="00215CFE" w:rsidP="00997C5E">
            <w:pPr>
              <w:spacing w:line="360" w:lineRule="auto"/>
              <w:jc w:val="both"/>
              <w:rPr>
                <w:rFonts w:ascii="Lato" w:hAnsi="Lato" w:cs="Calibri"/>
                <w:sz w:val="24"/>
                <w:szCs w:val="24"/>
              </w:rPr>
            </w:pPr>
            <w:r w:rsidRPr="00215CFE">
              <w:rPr>
                <w:rFonts w:ascii="Lato" w:hAnsi="Lato" w:cs="Calibri"/>
                <w:sz w:val="24"/>
                <w:szCs w:val="24"/>
              </w:rPr>
              <w:t>APY000034730</w:t>
            </w:r>
          </w:p>
        </w:tc>
        <w:tc>
          <w:tcPr>
            <w:tcW w:w="4740" w:type="dxa"/>
          </w:tcPr>
          <w:p w14:paraId="305DB8CB" w14:textId="789EA9B5" w:rsidR="00215CFE" w:rsidRDefault="00215CFE" w:rsidP="00215CFE">
            <w:pPr>
              <w:tabs>
                <w:tab w:val="left" w:pos="1230"/>
              </w:tabs>
              <w:spacing w:line="360" w:lineRule="auto"/>
              <w:jc w:val="both"/>
              <w:rPr>
                <w:rFonts w:ascii="Lato" w:hAnsi="Lato" w:cs="Calibri"/>
                <w:sz w:val="24"/>
                <w:szCs w:val="24"/>
              </w:rPr>
            </w:pPr>
            <w:r w:rsidRPr="00215CFE">
              <w:rPr>
                <w:rFonts w:ascii="Lato" w:hAnsi="Lato" w:cs="Calibri"/>
                <w:sz w:val="24"/>
                <w:szCs w:val="24"/>
              </w:rPr>
              <w:t>Refrigeración y calefacción</w:t>
            </w:r>
          </w:p>
        </w:tc>
      </w:tr>
      <w:tr w:rsidR="00215CFE" w14:paraId="6823C1F6" w14:textId="77777777" w:rsidTr="00652E17">
        <w:tc>
          <w:tcPr>
            <w:tcW w:w="4740" w:type="dxa"/>
          </w:tcPr>
          <w:p w14:paraId="58A9539C" w14:textId="764EE7A5" w:rsidR="00215CFE" w:rsidRPr="006A354C" w:rsidRDefault="006A354C" w:rsidP="006A354C">
            <w:pPr>
              <w:spacing w:line="360" w:lineRule="auto"/>
              <w:jc w:val="both"/>
              <w:rPr>
                <w:rFonts w:ascii="Lato" w:eastAsiaTheme="minorEastAsia" w:hAnsi="Lato" w:cs="Calibri"/>
                <w:sz w:val="24"/>
                <w:szCs w:val="24"/>
                <w:lang w:eastAsia="es-AR"/>
              </w:rPr>
            </w:pPr>
            <w:r w:rsidRPr="006A354C">
              <w:rPr>
                <w:rFonts w:ascii="Lato" w:eastAsiaTheme="minorEastAsia" w:hAnsi="Lato" w:cs="Calibri"/>
                <w:sz w:val="24"/>
                <w:szCs w:val="24"/>
                <w:lang w:eastAsia="es-AR"/>
              </w:rPr>
              <w:t>APY000034731</w:t>
            </w:r>
          </w:p>
        </w:tc>
        <w:tc>
          <w:tcPr>
            <w:tcW w:w="4740" w:type="dxa"/>
          </w:tcPr>
          <w:p w14:paraId="72F97C55" w14:textId="52D729FE" w:rsidR="00215CFE" w:rsidRDefault="00215CFE" w:rsidP="00997C5E">
            <w:pPr>
              <w:spacing w:line="360" w:lineRule="auto"/>
              <w:jc w:val="both"/>
              <w:rPr>
                <w:rFonts w:ascii="Lato" w:hAnsi="Lato" w:cs="Calibri"/>
                <w:sz w:val="24"/>
                <w:szCs w:val="24"/>
              </w:rPr>
            </w:pPr>
            <w:r>
              <w:rPr>
                <w:rFonts w:ascii="Lato" w:hAnsi="Lato" w:cs="Calibri"/>
                <w:sz w:val="24"/>
                <w:szCs w:val="24"/>
              </w:rPr>
              <w:t>ACS</w:t>
            </w:r>
          </w:p>
        </w:tc>
      </w:tr>
      <w:tr w:rsidR="00215CFE" w14:paraId="17E3DD52" w14:textId="77777777" w:rsidTr="00652E17">
        <w:tc>
          <w:tcPr>
            <w:tcW w:w="4740" w:type="dxa"/>
          </w:tcPr>
          <w:p w14:paraId="3CECD78D" w14:textId="3BB67381" w:rsidR="00215CFE" w:rsidRDefault="00652E17" w:rsidP="002A11D2">
            <w:pPr>
              <w:spacing w:line="360" w:lineRule="auto"/>
              <w:jc w:val="both"/>
              <w:rPr>
                <w:rFonts w:ascii="Lato" w:hAnsi="Lato" w:cs="Calibri"/>
                <w:sz w:val="24"/>
                <w:szCs w:val="24"/>
              </w:rPr>
            </w:pPr>
            <w:r w:rsidRPr="00652E17">
              <w:rPr>
                <w:rFonts w:ascii="Lato" w:eastAsiaTheme="minorEastAsia" w:hAnsi="Lato" w:cs="Calibri"/>
                <w:sz w:val="24"/>
                <w:szCs w:val="24"/>
                <w:lang w:eastAsia="es-AR"/>
              </w:rPr>
              <w:t>APY000034732 </w:t>
            </w:r>
          </w:p>
        </w:tc>
        <w:tc>
          <w:tcPr>
            <w:tcW w:w="4740" w:type="dxa"/>
          </w:tcPr>
          <w:p w14:paraId="6515FEFB" w14:textId="11396272" w:rsidR="00215CFE" w:rsidRDefault="00215CFE" w:rsidP="002A11D2">
            <w:pPr>
              <w:spacing w:line="360" w:lineRule="auto"/>
              <w:jc w:val="both"/>
              <w:rPr>
                <w:rFonts w:ascii="Lato" w:hAnsi="Lato" w:cs="Calibri"/>
                <w:sz w:val="24"/>
                <w:szCs w:val="24"/>
              </w:rPr>
            </w:pPr>
            <w:r>
              <w:rPr>
                <w:rFonts w:ascii="Lato" w:hAnsi="Lato" w:cs="Calibri"/>
                <w:sz w:val="24"/>
                <w:szCs w:val="24"/>
              </w:rPr>
              <w:t>Integrador</w:t>
            </w:r>
          </w:p>
        </w:tc>
      </w:tr>
    </w:tbl>
    <w:p w14:paraId="6B34DECE" w14:textId="77777777" w:rsidR="00215CFE" w:rsidRPr="00E26605" w:rsidRDefault="00215CFE" w:rsidP="00997C5E">
      <w:pPr>
        <w:spacing w:after="0" w:line="360" w:lineRule="auto"/>
        <w:jc w:val="both"/>
        <w:rPr>
          <w:rFonts w:ascii="Lato" w:hAnsi="Lato" w:cs="Calibri"/>
          <w:sz w:val="24"/>
          <w:szCs w:val="24"/>
        </w:rPr>
      </w:pPr>
    </w:p>
    <w:p w14:paraId="2872F874" w14:textId="4E876650" w:rsidR="00997C5E" w:rsidRDefault="00757B93" w:rsidP="006F4B57">
      <w:pPr>
        <w:spacing w:line="360" w:lineRule="auto"/>
        <w:ind w:left="360"/>
        <w:jc w:val="both"/>
        <w:rPr>
          <w:rFonts w:ascii="Lato" w:hAnsi="Lato"/>
          <w:bCs/>
          <w:sz w:val="24"/>
          <w:szCs w:val="24"/>
        </w:rPr>
      </w:pPr>
      <w:r w:rsidRPr="00757B93">
        <w:rPr>
          <w:rFonts w:ascii="Lato" w:hAnsi="Lato"/>
          <w:bCs/>
          <w:sz w:val="24"/>
          <w:szCs w:val="24"/>
        </w:rPr>
        <w:t>Código de simulación con las mejoras de la envolvente y del sistema activo</w:t>
      </w:r>
      <w:r>
        <w:rPr>
          <w:rFonts w:ascii="Lato" w:hAnsi="Lato"/>
          <w:bCs/>
          <w:sz w:val="24"/>
          <w:szCs w:val="24"/>
        </w:rPr>
        <w:t>:</w:t>
      </w:r>
      <w:r w:rsidR="006F4B57">
        <w:rPr>
          <w:rFonts w:ascii="Lato" w:hAnsi="Lato"/>
          <w:bCs/>
          <w:sz w:val="24"/>
          <w:szCs w:val="24"/>
        </w:rPr>
        <w:t xml:space="preserve"> </w:t>
      </w:r>
      <w:r w:rsidR="006F4B57" w:rsidRPr="006F4B57">
        <w:rPr>
          <w:rFonts w:ascii="Lato" w:hAnsi="Lato"/>
          <w:bCs/>
          <w:sz w:val="24"/>
          <w:szCs w:val="24"/>
        </w:rPr>
        <w:t>APY000034733 </w:t>
      </w:r>
    </w:p>
    <w:p w14:paraId="3F5C9409" w14:textId="77777777" w:rsidR="00627CB0" w:rsidRDefault="00627CB0" w:rsidP="00627CB0">
      <w:pPr>
        <w:pBdr>
          <w:bottom w:val="single" w:sz="6" w:space="1" w:color="auto"/>
        </w:pBdr>
        <w:spacing w:line="360" w:lineRule="auto"/>
        <w:jc w:val="both"/>
        <w:rPr>
          <w:rFonts w:ascii="Lato" w:hAnsi="Lato"/>
          <w:bCs/>
          <w:sz w:val="24"/>
          <w:szCs w:val="24"/>
        </w:rPr>
      </w:pPr>
    </w:p>
    <w:p w14:paraId="65039830" w14:textId="77777777" w:rsidR="00627CB0" w:rsidRPr="006F4B57" w:rsidRDefault="00627CB0" w:rsidP="00627CB0">
      <w:pPr>
        <w:spacing w:line="360" w:lineRule="auto"/>
        <w:jc w:val="both"/>
        <w:rPr>
          <w:rFonts w:ascii="Lato" w:hAnsi="Lato"/>
          <w:bCs/>
          <w:sz w:val="24"/>
          <w:szCs w:val="24"/>
        </w:rPr>
      </w:pPr>
    </w:p>
    <w:p w14:paraId="6D11CE75" w14:textId="59FF30F9" w:rsidR="00757B93" w:rsidRPr="008B5EF2" w:rsidRDefault="00627CB0" w:rsidP="00627CB0">
      <w:pPr>
        <w:spacing w:line="360" w:lineRule="auto"/>
        <w:ind w:firstLine="360"/>
        <w:jc w:val="both"/>
        <w:rPr>
          <w:rStyle w:val="nfasisintenso"/>
          <w:b/>
        </w:rPr>
      </w:pPr>
      <w:r w:rsidRPr="008B5EF2">
        <w:rPr>
          <w:rFonts w:ascii="Lato" w:hAnsi="Lato"/>
          <w:b/>
          <w:sz w:val="24"/>
          <w:szCs w:val="24"/>
        </w:rPr>
        <w:t>Incorporación de Energías Renovables - ACS solar térmica</w:t>
      </w:r>
    </w:p>
    <w:p w14:paraId="1D6D995B" w14:textId="10A0ECA9" w:rsidR="00C27AE9" w:rsidRDefault="00C27AE9" w:rsidP="008C6939">
      <w:pPr>
        <w:tabs>
          <w:tab w:val="left" w:pos="1740"/>
        </w:tabs>
        <w:spacing w:line="360" w:lineRule="auto"/>
        <w:jc w:val="both"/>
        <w:rPr>
          <w:rFonts w:ascii="Lato" w:hAnsi="Lato"/>
          <w:b/>
          <w:sz w:val="24"/>
          <w:szCs w:val="24"/>
        </w:rPr>
      </w:pPr>
      <w:r w:rsidRPr="00C27AE9">
        <w:rPr>
          <w:rFonts w:ascii="Lato" w:hAnsi="Lato"/>
          <w:b/>
          <w:sz w:val="24"/>
          <w:szCs w:val="24"/>
        </w:rPr>
        <w:t>Sistema Solar Térmico (ACS)</w:t>
      </w:r>
      <w:r>
        <w:rPr>
          <w:rFonts w:ascii="Lato" w:hAnsi="Lato"/>
          <w:b/>
          <w:sz w:val="24"/>
          <w:szCs w:val="24"/>
        </w:rPr>
        <w:t>:</w:t>
      </w:r>
    </w:p>
    <w:p w14:paraId="1068D4CE" w14:textId="63B7F51A" w:rsidR="00C27AE9" w:rsidRDefault="00C27AE9" w:rsidP="008C6939">
      <w:pPr>
        <w:tabs>
          <w:tab w:val="left" w:pos="1740"/>
        </w:tabs>
        <w:spacing w:line="360" w:lineRule="auto"/>
        <w:jc w:val="both"/>
        <w:rPr>
          <w:rFonts w:ascii="Lato" w:hAnsi="Lato"/>
          <w:b/>
          <w:sz w:val="24"/>
          <w:szCs w:val="24"/>
        </w:rPr>
      </w:pPr>
      <w:r w:rsidRPr="00C27AE9">
        <w:rPr>
          <w:rFonts w:ascii="Lato" w:hAnsi="Lato"/>
          <w:b/>
          <w:sz w:val="24"/>
          <w:szCs w:val="24"/>
        </w:rPr>
        <w:t>La instalación de un sistema solar térmico tiene como objetivo principal reducir el alto consumo de gas asociado a la producción de ACS, que actualmente se realiza con un termotanque convencional.</w:t>
      </w:r>
    </w:p>
    <w:tbl>
      <w:tblPr>
        <w:tblStyle w:val="Tablaconcuadrculaclara"/>
        <w:tblW w:w="0" w:type="auto"/>
        <w:tblLook w:val="04A0" w:firstRow="1" w:lastRow="0" w:firstColumn="1" w:lastColumn="0" w:noHBand="0" w:noVBand="1"/>
      </w:tblPr>
      <w:tblGrid>
        <w:gridCol w:w="4963"/>
        <w:gridCol w:w="4517"/>
      </w:tblGrid>
      <w:tr w:rsidR="00513318" w14:paraId="1E0790E3" w14:textId="77777777" w:rsidTr="00044D7E">
        <w:tc>
          <w:tcPr>
            <w:tcW w:w="0" w:type="auto"/>
          </w:tcPr>
          <w:p w14:paraId="1BF30109" w14:textId="1E582367" w:rsidR="00513318" w:rsidRDefault="00513318" w:rsidP="00044D7E">
            <w:pPr>
              <w:tabs>
                <w:tab w:val="left" w:pos="1740"/>
              </w:tabs>
              <w:spacing w:line="360" w:lineRule="auto"/>
              <w:jc w:val="center"/>
              <w:rPr>
                <w:rFonts w:ascii="Lato" w:hAnsi="Lato"/>
                <w:b/>
                <w:sz w:val="24"/>
                <w:szCs w:val="24"/>
              </w:rPr>
            </w:pPr>
            <w:r w:rsidRPr="00513318">
              <w:rPr>
                <w:rFonts w:ascii="Lato" w:hAnsi="Lato"/>
                <w:b/>
                <w:sz w:val="24"/>
                <w:szCs w:val="24"/>
              </w:rPr>
              <w:t>Parámetro</w:t>
            </w:r>
          </w:p>
        </w:tc>
        <w:tc>
          <w:tcPr>
            <w:tcW w:w="0" w:type="auto"/>
          </w:tcPr>
          <w:p w14:paraId="547B6CBE" w14:textId="5D99E0A2" w:rsidR="00513318" w:rsidRDefault="00513318" w:rsidP="00044D7E">
            <w:pPr>
              <w:tabs>
                <w:tab w:val="left" w:pos="1740"/>
              </w:tabs>
              <w:spacing w:line="360" w:lineRule="auto"/>
              <w:jc w:val="center"/>
              <w:rPr>
                <w:rFonts w:ascii="Lato" w:hAnsi="Lato"/>
                <w:b/>
                <w:sz w:val="24"/>
                <w:szCs w:val="24"/>
              </w:rPr>
            </w:pPr>
            <w:r w:rsidRPr="00513318">
              <w:rPr>
                <w:rFonts w:ascii="Lato" w:hAnsi="Lato"/>
                <w:b/>
                <w:sz w:val="24"/>
                <w:szCs w:val="24"/>
              </w:rPr>
              <w:t>Valor</w:t>
            </w:r>
          </w:p>
        </w:tc>
      </w:tr>
      <w:tr w:rsidR="00513318" w14:paraId="49232364" w14:textId="77777777" w:rsidTr="00044D7E">
        <w:tc>
          <w:tcPr>
            <w:tcW w:w="0" w:type="auto"/>
          </w:tcPr>
          <w:p w14:paraId="234E2278" w14:textId="5A149D6F"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Tipo de Colector Recomendado</w:t>
            </w:r>
          </w:p>
        </w:tc>
        <w:tc>
          <w:tcPr>
            <w:tcW w:w="0" w:type="auto"/>
          </w:tcPr>
          <w:p w14:paraId="078D0C72" w14:textId="5B11A9A5"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Tubos de Vacío o Placa Plana de Alta Eficiencia</w:t>
            </w:r>
          </w:p>
        </w:tc>
      </w:tr>
      <w:tr w:rsidR="00513318" w14:paraId="0EA4D000" w14:textId="77777777" w:rsidTr="00044D7E">
        <w:tc>
          <w:tcPr>
            <w:tcW w:w="0" w:type="auto"/>
          </w:tcPr>
          <w:p w14:paraId="64119316" w14:textId="665AF4DB"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Volumen de Almacenamiento (Termotanque Solar)</w:t>
            </w:r>
          </w:p>
        </w:tc>
        <w:tc>
          <w:tcPr>
            <w:tcW w:w="0" w:type="auto"/>
          </w:tcPr>
          <w:p w14:paraId="11449214" w14:textId="1342A7DE" w:rsidR="00513318" w:rsidRDefault="00044D7E" w:rsidP="00044D7E">
            <w:pPr>
              <w:tabs>
                <w:tab w:val="left" w:pos="1740"/>
              </w:tabs>
              <w:spacing w:line="360" w:lineRule="auto"/>
              <w:rPr>
                <w:rFonts w:ascii="Lato" w:hAnsi="Lato"/>
                <w:b/>
                <w:sz w:val="24"/>
                <w:szCs w:val="24"/>
              </w:rPr>
            </w:pPr>
            <w:r>
              <w:rPr>
                <w:rFonts w:ascii="Lato" w:hAnsi="Lato"/>
                <w:b/>
                <w:sz w:val="24"/>
                <w:szCs w:val="24"/>
              </w:rPr>
              <w:t xml:space="preserve">200 </w:t>
            </w:r>
            <w:proofErr w:type="gramStart"/>
            <w:r>
              <w:rPr>
                <w:rFonts w:ascii="Lato" w:hAnsi="Lato"/>
                <w:b/>
                <w:sz w:val="24"/>
                <w:szCs w:val="24"/>
              </w:rPr>
              <w:t>Litros</w:t>
            </w:r>
            <w:proofErr w:type="gramEnd"/>
          </w:p>
        </w:tc>
      </w:tr>
      <w:tr w:rsidR="00513318" w14:paraId="1B0FDF6D" w14:textId="77777777" w:rsidTr="00044D7E">
        <w:tc>
          <w:tcPr>
            <w:tcW w:w="0" w:type="auto"/>
          </w:tcPr>
          <w:p w14:paraId="63CC5575" w14:textId="4B7215AD"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Área Neta del Colector (</w:t>
            </w:r>
            <m:oMath>
              <m:sSub>
                <m:sSubPr>
                  <m:ctrlPr>
                    <w:rPr>
                      <w:rFonts w:ascii="Cambria Math" w:eastAsiaTheme="minorEastAsia" w:hAnsi="Cambria Math" w:cs="Times New Roman"/>
                      <w:b/>
                      <w:i/>
                      <w:sz w:val="24"/>
                      <w:szCs w:val="24"/>
                      <w:lang w:eastAsia="es-AR"/>
                    </w:rPr>
                  </m:ctrlPr>
                </m:sSubPr>
                <m:e>
                  <m:r>
                    <m:rPr>
                      <m:sty m:val="bi"/>
                    </m:rPr>
                    <w:rPr>
                      <w:rFonts w:ascii="Cambria Math" w:hAnsi="Cambria Math"/>
                      <w:sz w:val="24"/>
                      <w:szCs w:val="24"/>
                    </w:rPr>
                    <m:t>A</m:t>
                  </m:r>
                  <m:ctrlPr>
                    <w:rPr>
                      <w:rFonts w:ascii="Cambria Math" w:hAnsi="Cambria Math"/>
                      <w:b/>
                      <w:i/>
                      <w:sz w:val="24"/>
                      <w:szCs w:val="24"/>
                    </w:rPr>
                  </m:ctrlPr>
                </m:e>
                <m:sub>
                  <m:r>
                    <m:rPr>
                      <m:sty m:val="bi"/>
                    </m:rPr>
                    <w:rPr>
                      <w:rFonts w:ascii="Cambria Math" w:hAnsi="Cambria Math"/>
                      <w:sz w:val="24"/>
                      <w:szCs w:val="24"/>
                    </w:rPr>
                    <m:t>ST</m:t>
                  </m:r>
                </m:sub>
              </m:sSub>
            </m:oMath>
            <w:r w:rsidR="00044D7E">
              <w:rPr>
                <w:rFonts w:ascii="Lato" w:hAnsi="Lato"/>
                <w:b/>
                <w:sz w:val="24"/>
                <w:szCs w:val="24"/>
              </w:rPr>
              <w:t>)</w:t>
            </w:r>
          </w:p>
        </w:tc>
        <w:tc>
          <w:tcPr>
            <w:tcW w:w="0" w:type="auto"/>
          </w:tcPr>
          <w:p w14:paraId="30F751F5" w14:textId="3A55917B" w:rsidR="00513318" w:rsidRPr="00044D7E" w:rsidRDefault="00044D7E" w:rsidP="00044D7E">
            <w:pPr>
              <w:tabs>
                <w:tab w:val="left" w:pos="1740"/>
              </w:tabs>
              <w:spacing w:line="360" w:lineRule="auto"/>
              <w:rPr>
                <w:rFonts w:ascii="Lato" w:hAnsi="Lato"/>
                <w:b/>
                <w:sz w:val="24"/>
                <w:szCs w:val="24"/>
              </w:rPr>
            </w:pPr>
            <m:oMathPara>
              <m:oMathParaPr>
                <m:jc m:val="left"/>
              </m:oMathParaPr>
              <m:oMath>
                <m:r>
                  <m:rPr>
                    <m:sty m:val="bi"/>
                  </m:rPr>
                  <w:rPr>
                    <w:rFonts w:ascii="Cambria Math" w:hAnsi="Cambria Math"/>
                    <w:sz w:val="24"/>
                    <w:szCs w:val="24"/>
                  </w:rPr>
                  <m:t xml:space="preserve">2 </m:t>
                </m:r>
                <m:sSup>
                  <m:sSupPr>
                    <m:ctrlPr>
                      <w:rPr>
                        <w:rFonts w:ascii="Cambria Math" w:eastAsiaTheme="minorEastAsia" w:hAnsi="Cambria Math" w:cs="Times New Roman"/>
                        <w:b/>
                        <w:i/>
                        <w:sz w:val="24"/>
                        <w:szCs w:val="24"/>
                        <w:lang w:eastAsia="es-AR"/>
                      </w:rPr>
                    </m:ctrlPr>
                  </m:sSupPr>
                  <m:e>
                    <m:r>
                      <m:rPr>
                        <m:sty m:val="bi"/>
                      </m:rPr>
                      <w:rPr>
                        <w:rFonts w:ascii="Cambria Math" w:hAnsi="Cambria Math"/>
                        <w:sz w:val="24"/>
                        <w:szCs w:val="24"/>
                      </w:rPr>
                      <m:t>m</m:t>
                    </m:r>
                  </m:e>
                  <m:sup>
                    <m:r>
                      <m:rPr>
                        <m:sty m:val="bi"/>
                      </m:rPr>
                      <w:rPr>
                        <w:rFonts w:ascii="Cambria Math" w:hAnsi="Cambria Math"/>
                        <w:sz w:val="24"/>
                        <w:szCs w:val="24"/>
                      </w:rPr>
                      <m:t>2</m:t>
                    </m:r>
                  </m:sup>
                </m:sSup>
              </m:oMath>
            </m:oMathPara>
          </w:p>
        </w:tc>
      </w:tr>
      <w:tr w:rsidR="00513318" w14:paraId="79CEBE7E" w14:textId="77777777" w:rsidTr="00044D7E">
        <w:tc>
          <w:tcPr>
            <w:tcW w:w="0" w:type="auto"/>
          </w:tcPr>
          <w:p w14:paraId="4AFB0DA6" w14:textId="2286B6EA" w:rsidR="00513318" w:rsidRDefault="00044D7E" w:rsidP="00044D7E">
            <w:pPr>
              <w:tabs>
                <w:tab w:val="left" w:pos="1740"/>
              </w:tabs>
              <w:spacing w:line="360" w:lineRule="auto"/>
              <w:rPr>
                <w:rFonts w:ascii="Lato" w:hAnsi="Lato"/>
                <w:b/>
                <w:sz w:val="24"/>
                <w:szCs w:val="24"/>
              </w:rPr>
            </w:pPr>
            <w:r w:rsidRPr="00044D7E">
              <w:rPr>
                <w:rFonts w:ascii="Lato" w:hAnsi="Lato"/>
                <w:b/>
                <w:sz w:val="24"/>
                <w:szCs w:val="24"/>
              </w:rPr>
              <w:t>Ubicación Recomendada</w:t>
            </w:r>
          </w:p>
        </w:tc>
        <w:tc>
          <w:tcPr>
            <w:tcW w:w="0" w:type="auto"/>
          </w:tcPr>
          <w:p w14:paraId="1C4763DC" w14:textId="3FEA68B2" w:rsidR="00513318" w:rsidRDefault="00044D7E" w:rsidP="00044D7E">
            <w:pPr>
              <w:tabs>
                <w:tab w:val="left" w:pos="1740"/>
              </w:tabs>
              <w:spacing w:line="360" w:lineRule="auto"/>
              <w:rPr>
                <w:rFonts w:ascii="Lato" w:hAnsi="Lato"/>
                <w:b/>
                <w:sz w:val="24"/>
                <w:szCs w:val="24"/>
              </w:rPr>
            </w:pPr>
            <w:r w:rsidRPr="00044D7E">
              <w:rPr>
                <w:rFonts w:ascii="Lato" w:hAnsi="Lato"/>
                <w:b/>
                <w:sz w:val="24"/>
                <w:szCs w:val="24"/>
              </w:rPr>
              <w:t>Cubierta al Oeste</w:t>
            </w:r>
          </w:p>
        </w:tc>
      </w:tr>
    </w:tbl>
    <w:p w14:paraId="72CF7A45" w14:textId="77777777" w:rsidR="00513318" w:rsidRDefault="00513318" w:rsidP="008C6939">
      <w:pPr>
        <w:tabs>
          <w:tab w:val="left" w:pos="1740"/>
        </w:tabs>
        <w:spacing w:line="360" w:lineRule="auto"/>
        <w:jc w:val="both"/>
        <w:rPr>
          <w:rFonts w:ascii="Lato" w:hAnsi="Lato"/>
          <w:b/>
          <w:sz w:val="24"/>
          <w:szCs w:val="24"/>
        </w:rPr>
      </w:pPr>
    </w:p>
    <w:p w14:paraId="4AE30EEB" w14:textId="677E17B8" w:rsidR="008C6939" w:rsidRDefault="004249DB" w:rsidP="008C6939">
      <w:pPr>
        <w:tabs>
          <w:tab w:val="left" w:pos="1740"/>
        </w:tabs>
        <w:spacing w:line="360" w:lineRule="auto"/>
        <w:jc w:val="both"/>
        <w:rPr>
          <w:rFonts w:ascii="Lato" w:hAnsi="Lato"/>
          <w:bCs/>
          <w:sz w:val="24"/>
          <w:szCs w:val="24"/>
        </w:rPr>
      </w:pPr>
      <w:r w:rsidRPr="004249DB">
        <w:rPr>
          <w:rFonts w:ascii="Lato" w:hAnsi="Lato"/>
          <w:b/>
          <w:sz w:val="24"/>
          <w:szCs w:val="24"/>
        </w:rPr>
        <w:t>Simulación:</w:t>
      </w:r>
      <w:r w:rsidR="00C27AE9">
        <w:rPr>
          <w:rFonts w:ascii="Lato" w:hAnsi="Lato"/>
          <w:b/>
          <w:sz w:val="24"/>
          <w:szCs w:val="24"/>
        </w:rPr>
        <w:t xml:space="preserve"> </w:t>
      </w:r>
      <w:r w:rsidR="00652DEC" w:rsidRPr="00652DEC">
        <w:rPr>
          <w:rFonts w:ascii="Lato" w:hAnsi="Lato"/>
          <w:bCs/>
          <w:sz w:val="24"/>
          <w:szCs w:val="24"/>
        </w:rPr>
        <w:t>APY000034734</w:t>
      </w:r>
    </w:p>
    <w:p w14:paraId="1EF689E5" w14:textId="77777777" w:rsidR="00513318" w:rsidRDefault="00513318" w:rsidP="008C6939">
      <w:pPr>
        <w:tabs>
          <w:tab w:val="left" w:pos="1740"/>
        </w:tabs>
        <w:spacing w:line="360" w:lineRule="auto"/>
        <w:jc w:val="both"/>
        <w:rPr>
          <w:rFonts w:ascii="Lato" w:hAnsi="Lato"/>
          <w:b/>
          <w:sz w:val="24"/>
          <w:szCs w:val="24"/>
        </w:rPr>
      </w:pPr>
    </w:p>
    <w:p w14:paraId="7D6B98A1" w14:textId="0E243AF5" w:rsidR="00652DEC" w:rsidRDefault="00513318" w:rsidP="008C6939">
      <w:pPr>
        <w:tabs>
          <w:tab w:val="left" w:pos="1740"/>
        </w:tabs>
        <w:spacing w:line="360" w:lineRule="auto"/>
        <w:jc w:val="both"/>
        <w:rPr>
          <w:rFonts w:ascii="Lato" w:hAnsi="Lato"/>
          <w:b/>
          <w:sz w:val="24"/>
          <w:szCs w:val="24"/>
        </w:rPr>
      </w:pPr>
      <w:r w:rsidRPr="00513318">
        <w:rPr>
          <w:rFonts w:ascii="Lato" w:hAnsi="Lato"/>
          <w:b/>
          <w:sz w:val="24"/>
          <w:szCs w:val="24"/>
        </w:rPr>
        <w:t>Sistema Solar Fotovoltaico (</w:t>
      </w:r>
      <w:proofErr w:type="spellStart"/>
      <w:r w:rsidRPr="00513318">
        <w:rPr>
          <w:rFonts w:ascii="Lato" w:hAnsi="Lato"/>
          <w:b/>
          <w:sz w:val="24"/>
          <w:szCs w:val="24"/>
        </w:rPr>
        <w:t>FV</w:t>
      </w:r>
      <w:proofErr w:type="spellEnd"/>
      <w:r w:rsidRPr="00513318">
        <w:rPr>
          <w:rFonts w:ascii="Lato" w:hAnsi="Lato"/>
          <w:b/>
          <w:sz w:val="24"/>
          <w:szCs w:val="24"/>
        </w:rPr>
        <w:t>)</w:t>
      </w:r>
      <w:r>
        <w:rPr>
          <w:rFonts w:ascii="Lato" w:hAnsi="Lato"/>
          <w:b/>
          <w:sz w:val="24"/>
          <w:szCs w:val="24"/>
        </w:rPr>
        <w:t>:</w:t>
      </w:r>
    </w:p>
    <w:p w14:paraId="35AAFF1A" w14:textId="2016E975" w:rsidR="00513318" w:rsidRDefault="00513318" w:rsidP="00513318">
      <w:pPr>
        <w:tabs>
          <w:tab w:val="left" w:pos="1740"/>
        </w:tabs>
        <w:spacing w:line="360" w:lineRule="auto"/>
        <w:jc w:val="both"/>
        <w:rPr>
          <w:rFonts w:ascii="Lato" w:hAnsi="Lato"/>
          <w:b/>
          <w:sz w:val="24"/>
          <w:szCs w:val="24"/>
        </w:rPr>
      </w:pPr>
      <w:r w:rsidRPr="00513318">
        <w:rPr>
          <w:rFonts w:ascii="Lato" w:hAnsi="Lato"/>
          <w:b/>
          <w:sz w:val="24"/>
          <w:szCs w:val="24"/>
        </w:rPr>
        <w:t>La instalación de un sistema fotovoltaico (</w:t>
      </w:r>
      <w:proofErr w:type="spellStart"/>
      <w:r w:rsidRPr="00513318">
        <w:rPr>
          <w:rFonts w:ascii="Lato" w:hAnsi="Lato"/>
          <w:b/>
          <w:sz w:val="24"/>
          <w:szCs w:val="24"/>
        </w:rPr>
        <w:t>FV</w:t>
      </w:r>
      <w:proofErr w:type="spellEnd"/>
      <w:r w:rsidRPr="00513318">
        <w:rPr>
          <w:rFonts w:ascii="Lato" w:hAnsi="Lato"/>
          <w:b/>
          <w:sz w:val="24"/>
          <w:szCs w:val="24"/>
        </w:rPr>
        <w:t xml:space="preserve">) está orientada a generar energía eléctrica para autoconsumo, compensando la alta demanda de electricidad de la red generada por la refrigeración (Requerimiento Útil de </w:t>
      </w:r>
      <m:oMath>
        <m:r>
          <m:rPr>
            <m:sty m:val="bi"/>
          </m:rPr>
          <w:rPr>
            <w:rFonts w:ascii="Cambria Math" w:hAnsi="Cambria Math"/>
            <w:sz w:val="24"/>
            <w:szCs w:val="24"/>
          </w:rPr>
          <m:t>104 kWh/</m:t>
        </m:r>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r>
          <m:rPr>
            <m:sty m:val="bi"/>
          </m:rPr>
          <w:rPr>
            <w:rFonts w:ascii="Cambria Math" w:hAnsi="Cambria Math"/>
            <w:sz w:val="24"/>
            <w:szCs w:val="24"/>
          </w:rPr>
          <m:t>año</m:t>
        </m:r>
      </m:oMath>
      <w:r w:rsidRPr="00513318">
        <w:rPr>
          <w:rFonts w:ascii="Lato" w:hAnsi="Lato"/>
          <w:b/>
          <w:sz w:val="24"/>
          <w:szCs w:val="24"/>
        </w:rPr>
        <w:t>) y otros usos eléctricos.</w:t>
      </w:r>
    </w:p>
    <w:p w14:paraId="271551FC" w14:textId="1B16A4DA" w:rsidR="00CB48AD" w:rsidRDefault="00CB48AD" w:rsidP="00513318">
      <w:pPr>
        <w:tabs>
          <w:tab w:val="left" w:pos="1740"/>
        </w:tabs>
        <w:spacing w:line="360" w:lineRule="auto"/>
        <w:jc w:val="both"/>
        <w:rPr>
          <w:rFonts w:ascii="Lato" w:hAnsi="Lato"/>
          <w:b/>
          <w:sz w:val="24"/>
          <w:szCs w:val="24"/>
        </w:rPr>
      </w:pPr>
      <w:r w:rsidRPr="00CB48AD">
        <w:rPr>
          <w:rFonts w:ascii="Lato" w:hAnsi="Lato"/>
          <w:b/>
          <w:sz w:val="24"/>
          <w:szCs w:val="24"/>
        </w:rPr>
        <w:t>Dado el espacio disponible (</w:t>
      </w:r>
      <m:oMath>
        <m:r>
          <m:rPr>
            <m:sty m:val="bi"/>
          </m:rPr>
          <w:rPr>
            <w:rFonts w:ascii="Cambria Math" w:hAnsi="Cambria Math"/>
            <w:sz w:val="24"/>
            <w:szCs w:val="24"/>
          </w:rPr>
          <m:t xml:space="preserve">58,43 </m:t>
        </m:r>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oMath>
      <w:r w:rsidRPr="00CB48AD">
        <w:rPr>
          <w:rFonts w:ascii="Lato" w:hAnsi="Lato"/>
          <w:b/>
          <w:sz w:val="24"/>
          <w:szCs w:val="24"/>
        </w:rPr>
        <w:t>) y considerando un sistema residencial típico que busca compensar la mayor parte del consumo eléctrico, se recomienda un sistema de potencia moderada:</w:t>
      </w:r>
    </w:p>
    <w:tbl>
      <w:tblPr>
        <w:tblStyle w:val="Tablaconcuadrculaclara"/>
        <w:tblW w:w="5000" w:type="pct"/>
        <w:tblLook w:val="04A0" w:firstRow="1" w:lastRow="0" w:firstColumn="1" w:lastColumn="0" w:noHBand="0" w:noVBand="1"/>
      </w:tblPr>
      <w:tblGrid>
        <w:gridCol w:w="5648"/>
        <w:gridCol w:w="3832"/>
      </w:tblGrid>
      <w:tr w:rsidR="008E327E" w:rsidRPr="00717192" w14:paraId="165C2B0A" w14:textId="77777777" w:rsidTr="00717192">
        <w:tc>
          <w:tcPr>
            <w:tcW w:w="2979" w:type="pct"/>
          </w:tcPr>
          <w:p w14:paraId="71D79692" w14:textId="6D7481C8" w:rsidR="008E327E" w:rsidRPr="00717192" w:rsidRDefault="008E327E" w:rsidP="00DB4D09">
            <w:pPr>
              <w:tabs>
                <w:tab w:val="left" w:pos="1740"/>
              </w:tabs>
              <w:spacing w:line="360" w:lineRule="auto"/>
              <w:jc w:val="center"/>
              <w:rPr>
                <w:rFonts w:ascii="Lato" w:hAnsi="Lato"/>
                <w:b/>
                <w:sz w:val="24"/>
                <w:szCs w:val="24"/>
              </w:rPr>
            </w:pPr>
            <w:r w:rsidRPr="00717192">
              <w:rPr>
                <w:rFonts w:ascii="Lato" w:hAnsi="Lato"/>
                <w:b/>
                <w:sz w:val="24"/>
                <w:szCs w:val="24"/>
              </w:rPr>
              <w:t>Parámetro</w:t>
            </w:r>
          </w:p>
        </w:tc>
        <w:tc>
          <w:tcPr>
            <w:tcW w:w="2021" w:type="pct"/>
          </w:tcPr>
          <w:p w14:paraId="76B845D6" w14:textId="2E59EA12" w:rsidR="008E327E" w:rsidRPr="00717192" w:rsidRDefault="008E327E" w:rsidP="00DB4D09">
            <w:pPr>
              <w:tabs>
                <w:tab w:val="left" w:pos="1740"/>
              </w:tabs>
              <w:spacing w:line="360" w:lineRule="auto"/>
              <w:jc w:val="center"/>
              <w:rPr>
                <w:rFonts w:ascii="Lato" w:hAnsi="Lato"/>
                <w:b/>
                <w:sz w:val="24"/>
                <w:szCs w:val="24"/>
              </w:rPr>
            </w:pPr>
            <w:r w:rsidRPr="00717192">
              <w:rPr>
                <w:rFonts w:ascii="Lato" w:hAnsi="Lato"/>
                <w:b/>
                <w:sz w:val="24"/>
                <w:szCs w:val="24"/>
              </w:rPr>
              <w:t>Valor Recomendado</w:t>
            </w:r>
          </w:p>
        </w:tc>
      </w:tr>
      <w:tr w:rsidR="008E327E" w:rsidRPr="00717192" w14:paraId="39353A1E" w14:textId="77777777" w:rsidTr="00717192">
        <w:tc>
          <w:tcPr>
            <w:tcW w:w="2979" w:type="pct"/>
          </w:tcPr>
          <w:p w14:paraId="68EBE1B1" w14:textId="034EDFA6"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Potencia Total Nominal (</w:t>
            </w:r>
            <m:oMath>
              <m:sSub>
                <m:sSubPr>
                  <m:ctrlPr>
                    <w:rPr>
                      <w:rFonts w:ascii="Cambria Math" w:eastAsiaTheme="minorEastAsia" w:hAnsi="Cambria Math" w:cs="Times New Roman"/>
                      <w:b/>
                      <w:i/>
                      <w:sz w:val="24"/>
                      <w:szCs w:val="24"/>
                      <w:lang w:eastAsia="es-AR"/>
                    </w:rPr>
                  </m:ctrlPr>
                </m:sSubPr>
                <m:e>
                  <m:r>
                    <m:rPr>
                      <m:sty m:val="bi"/>
                    </m:rPr>
                    <w:rPr>
                      <w:rFonts w:ascii="Cambria Math" w:hAnsi="Cambria Math"/>
                      <w:sz w:val="24"/>
                      <w:szCs w:val="24"/>
                    </w:rPr>
                    <m:t>P</m:t>
                  </m:r>
                  <m:ctrlPr>
                    <w:rPr>
                      <w:rFonts w:ascii="Cambria Math" w:hAnsi="Cambria Math"/>
                      <w:b/>
                      <w:i/>
                      <w:sz w:val="24"/>
                      <w:szCs w:val="24"/>
                    </w:rPr>
                  </m:ctrlPr>
                </m:e>
                <m:sub>
                  <m:r>
                    <m:rPr>
                      <m:sty m:val="bi"/>
                    </m:rPr>
                    <w:rPr>
                      <w:rFonts w:ascii="Cambria Math" w:hAnsi="Cambria Math"/>
                      <w:sz w:val="24"/>
                      <w:szCs w:val="24"/>
                    </w:rPr>
                    <m:t>FV</m:t>
                  </m:r>
                </m:sub>
              </m:sSub>
            </m:oMath>
            <w:r w:rsidRPr="00717192">
              <w:rPr>
                <w:rFonts w:ascii="Lato" w:hAnsi="Lato"/>
                <w:b/>
                <w:sz w:val="24"/>
                <w:szCs w:val="24"/>
              </w:rPr>
              <w:t>)</w:t>
            </w:r>
          </w:p>
        </w:tc>
        <w:tc>
          <w:tcPr>
            <w:tcW w:w="2021" w:type="pct"/>
          </w:tcPr>
          <w:p w14:paraId="3C3E32F2" w14:textId="25B21BB2" w:rsidR="008E327E" w:rsidRPr="00717192" w:rsidRDefault="002906BD" w:rsidP="002906BD">
            <w:pPr>
              <w:tabs>
                <w:tab w:val="left" w:pos="1740"/>
              </w:tabs>
              <w:spacing w:line="360" w:lineRule="auto"/>
              <w:rPr>
                <w:rFonts w:ascii="Lato" w:hAnsi="Lato"/>
                <w:b/>
                <w:sz w:val="24"/>
                <w:szCs w:val="24"/>
              </w:rPr>
            </w:pPr>
            <w:r w:rsidRPr="00717192">
              <w:rPr>
                <w:rFonts w:ascii="Lato" w:hAnsi="Lato"/>
                <w:b/>
                <w:sz w:val="24"/>
                <w:szCs w:val="24"/>
              </w:rPr>
              <w:t xml:space="preserve">4,95 </w:t>
            </w:r>
            <w:proofErr w:type="spellStart"/>
            <w:r w:rsidRPr="00717192">
              <w:rPr>
                <w:rFonts w:ascii="Lato" w:hAnsi="Lato"/>
                <w:b/>
                <w:sz w:val="24"/>
                <w:szCs w:val="24"/>
              </w:rPr>
              <w:t>kWp</w:t>
            </w:r>
            <w:proofErr w:type="spellEnd"/>
          </w:p>
        </w:tc>
      </w:tr>
      <w:tr w:rsidR="008E327E" w:rsidRPr="00717192" w14:paraId="6C186577" w14:textId="77777777" w:rsidTr="00717192">
        <w:tc>
          <w:tcPr>
            <w:tcW w:w="2979" w:type="pct"/>
          </w:tcPr>
          <w:p w14:paraId="4A036052" w14:textId="72C5D8BB"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Cantidad de Paneles (Módulos)</w:t>
            </w:r>
          </w:p>
        </w:tc>
        <w:tc>
          <w:tcPr>
            <w:tcW w:w="2021" w:type="pct"/>
          </w:tcPr>
          <w:p w14:paraId="7E93184E" w14:textId="104BBCE1" w:rsidR="008E327E" w:rsidRPr="00717192" w:rsidRDefault="002906BD" w:rsidP="002906BD">
            <w:pPr>
              <w:tabs>
                <w:tab w:val="left" w:pos="1740"/>
              </w:tabs>
              <w:spacing w:line="360" w:lineRule="auto"/>
              <w:rPr>
                <w:rFonts w:ascii="Lato" w:hAnsi="Lato"/>
                <w:b/>
                <w:sz w:val="24"/>
                <w:szCs w:val="24"/>
              </w:rPr>
            </w:pPr>
            <w:r w:rsidRPr="00717192">
              <w:rPr>
                <w:rFonts w:ascii="Lato" w:hAnsi="Lato"/>
                <w:b/>
                <w:sz w:val="24"/>
                <w:szCs w:val="24"/>
              </w:rPr>
              <w:t xml:space="preserve">9 </w:t>
            </w:r>
            <w:r w:rsidRPr="00717192">
              <w:rPr>
                <w:rFonts w:ascii="Lato" w:hAnsi="Lato"/>
                <w:b/>
                <w:sz w:val="24"/>
                <w:szCs w:val="24"/>
              </w:rPr>
              <w:t>paneles</w:t>
            </w:r>
          </w:p>
        </w:tc>
      </w:tr>
      <w:tr w:rsidR="008E327E" w:rsidRPr="00717192" w14:paraId="7B67F1B5" w14:textId="77777777" w:rsidTr="00717192">
        <w:tc>
          <w:tcPr>
            <w:tcW w:w="2979" w:type="pct"/>
          </w:tcPr>
          <w:p w14:paraId="7EF96D41" w14:textId="0CA9C4AE"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Área Ocupada (PV)</w:t>
            </w:r>
          </w:p>
        </w:tc>
        <w:tc>
          <w:tcPr>
            <w:tcW w:w="2021" w:type="pct"/>
          </w:tcPr>
          <w:p w14:paraId="41E14D86" w14:textId="026CF70C" w:rsidR="008E327E" w:rsidRPr="00717192" w:rsidRDefault="002906BD" w:rsidP="002906BD">
            <w:pPr>
              <w:tabs>
                <w:tab w:val="left" w:pos="1740"/>
              </w:tabs>
              <w:spacing w:line="360" w:lineRule="auto"/>
              <w:rPr>
                <w:rFonts w:ascii="Lato" w:hAnsi="Lato"/>
                <w:b/>
                <w:sz w:val="24"/>
                <w:szCs w:val="24"/>
              </w:rPr>
            </w:pPr>
            <m:oMathPara>
              <m:oMathParaPr>
                <m:jc m:val="left"/>
              </m:oMathParaPr>
              <m:oMath>
                <m:r>
                  <m:rPr>
                    <m:sty m:val="bi"/>
                  </m:rPr>
                  <w:rPr>
                    <w:rFonts w:ascii="Cambria Math" w:hAnsi="Cambria Math"/>
                    <w:sz w:val="24"/>
                    <w:szCs w:val="24"/>
                  </w:rPr>
                  <m:t xml:space="preserve">≈22,77 </m:t>
                </m:r>
                <m:sSup>
                  <m:sSupPr>
                    <m:ctrlPr>
                      <w:rPr>
                        <w:rFonts w:ascii="Cambria Math" w:eastAsiaTheme="minorEastAsia" w:hAnsi="Cambria Math" w:cs="Times New Roman"/>
                        <w:b/>
                        <w:i/>
                        <w:sz w:val="24"/>
                        <w:szCs w:val="24"/>
                        <w:lang w:eastAsia="es-AR"/>
                      </w:rPr>
                    </m:ctrlPr>
                  </m:sSupPr>
                  <m:e>
                    <m:r>
                      <m:rPr>
                        <m:sty m:val="bi"/>
                      </m:rPr>
                      <w:rPr>
                        <w:rFonts w:ascii="Cambria Math" w:hAnsi="Cambria Math"/>
                        <w:sz w:val="24"/>
                        <w:szCs w:val="24"/>
                      </w:rPr>
                      <m:t>m</m:t>
                    </m:r>
                  </m:e>
                  <m:sup>
                    <m:r>
                      <m:rPr>
                        <m:sty m:val="bi"/>
                      </m:rPr>
                      <w:rPr>
                        <w:rFonts w:ascii="Cambria Math" w:hAnsi="Cambria Math"/>
                        <w:sz w:val="24"/>
                        <w:szCs w:val="24"/>
                      </w:rPr>
                      <m:t>2</m:t>
                    </m:r>
                  </m:sup>
                </m:sSup>
              </m:oMath>
            </m:oMathPara>
          </w:p>
        </w:tc>
      </w:tr>
      <w:tr w:rsidR="008E327E" w:rsidRPr="00717192" w14:paraId="3B440484" w14:textId="77777777" w:rsidTr="00717192">
        <w:tc>
          <w:tcPr>
            <w:tcW w:w="2979" w:type="pct"/>
          </w:tcPr>
          <w:p w14:paraId="5DB09966" w14:textId="388F78A7"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Ubicación Recomendada</w:t>
            </w:r>
          </w:p>
        </w:tc>
        <w:tc>
          <w:tcPr>
            <w:tcW w:w="2021" w:type="pct"/>
          </w:tcPr>
          <w:p w14:paraId="5AF9C694" w14:textId="1448442B"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Cubierta Este</w:t>
            </w:r>
          </w:p>
        </w:tc>
      </w:tr>
    </w:tbl>
    <w:p w14:paraId="48F2FCFE" w14:textId="77777777" w:rsidR="008E327E" w:rsidRPr="00513318" w:rsidRDefault="008E327E" w:rsidP="00513318">
      <w:pPr>
        <w:tabs>
          <w:tab w:val="left" w:pos="1740"/>
        </w:tabs>
        <w:spacing w:line="360" w:lineRule="auto"/>
        <w:jc w:val="both"/>
        <w:rPr>
          <w:rFonts w:ascii="Lato" w:hAnsi="Lato"/>
          <w:b/>
          <w:sz w:val="24"/>
          <w:szCs w:val="24"/>
        </w:rPr>
      </w:pPr>
    </w:p>
    <w:p w14:paraId="38CC62D3" w14:textId="4B71673B" w:rsidR="005C2FEB" w:rsidRPr="00717192" w:rsidRDefault="005C2FEB" w:rsidP="00717192">
      <w:pPr>
        <w:tabs>
          <w:tab w:val="left" w:pos="1740"/>
        </w:tabs>
        <w:spacing w:line="360" w:lineRule="auto"/>
        <w:jc w:val="both"/>
        <w:rPr>
          <w:rFonts w:ascii="Lato" w:hAnsi="Lato"/>
          <w:bCs/>
          <w:sz w:val="24"/>
          <w:szCs w:val="24"/>
        </w:rPr>
      </w:pPr>
      <w:r w:rsidRPr="004249DB">
        <w:rPr>
          <w:rFonts w:ascii="Lato" w:hAnsi="Lato"/>
          <w:b/>
          <w:sz w:val="24"/>
          <w:szCs w:val="24"/>
        </w:rPr>
        <w:t>Simulación:</w:t>
      </w:r>
      <w:r>
        <w:rPr>
          <w:rFonts w:ascii="Lato" w:hAnsi="Lato"/>
          <w:b/>
          <w:sz w:val="24"/>
          <w:szCs w:val="24"/>
        </w:rPr>
        <w:t xml:space="preserve"> </w:t>
      </w:r>
      <w:r w:rsidR="00717192" w:rsidRPr="00717192">
        <w:rPr>
          <w:rFonts w:ascii="Lato" w:hAnsi="Lato"/>
          <w:bCs/>
          <w:sz w:val="24"/>
          <w:szCs w:val="24"/>
        </w:rPr>
        <w:t>APY000034735 </w:t>
      </w:r>
    </w:p>
    <w:p w14:paraId="2696128B" w14:textId="77777777" w:rsidR="00513318" w:rsidRDefault="00513318" w:rsidP="008C6939">
      <w:pPr>
        <w:pBdr>
          <w:bottom w:val="single" w:sz="6" w:space="1" w:color="auto"/>
        </w:pBdr>
        <w:tabs>
          <w:tab w:val="left" w:pos="1740"/>
        </w:tabs>
        <w:spacing w:line="360" w:lineRule="auto"/>
        <w:jc w:val="both"/>
        <w:rPr>
          <w:rFonts w:ascii="Lato" w:hAnsi="Lato"/>
          <w:b/>
          <w:sz w:val="24"/>
          <w:szCs w:val="24"/>
        </w:rPr>
      </w:pPr>
    </w:p>
    <w:p w14:paraId="168434F1" w14:textId="331EEDC6" w:rsidR="00907BB8" w:rsidRDefault="00907BB8" w:rsidP="008C6939">
      <w:pPr>
        <w:pBdr>
          <w:bottom w:val="single" w:sz="6" w:space="1" w:color="auto"/>
        </w:pBdr>
        <w:tabs>
          <w:tab w:val="left" w:pos="1740"/>
        </w:tabs>
        <w:spacing w:line="360" w:lineRule="auto"/>
        <w:jc w:val="both"/>
        <w:rPr>
          <w:rFonts w:ascii="Lato" w:hAnsi="Lato"/>
          <w:b/>
          <w:sz w:val="24"/>
          <w:szCs w:val="24"/>
        </w:rPr>
      </w:pPr>
      <w:r>
        <w:rPr>
          <w:rFonts w:ascii="Lato" w:hAnsi="Lato"/>
          <w:b/>
          <w:sz w:val="24"/>
          <w:szCs w:val="24"/>
        </w:rPr>
        <w:t xml:space="preserve">Simulación con ambas soluciones solares: </w:t>
      </w:r>
      <w:r w:rsidR="008304A1" w:rsidRPr="008304A1">
        <w:rPr>
          <w:rFonts w:ascii="Lato" w:hAnsi="Lato"/>
          <w:bCs/>
          <w:sz w:val="24"/>
          <w:szCs w:val="24"/>
        </w:rPr>
        <w:t>APY000034736</w:t>
      </w:r>
    </w:p>
    <w:p w14:paraId="4706D0A8" w14:textId="77777777" w:rsidR="00907BB8" w:rsidRDefault="00907BB8" w:rsidP="008C6939">
      <w:pPr>
        <w:pBdr>
          <w:bottom w:val="single" w:sz="6" w:space="1" w:color="auto"/>
        </w:pBdr>
        <w:tabs>
          <w:tab w:val="left" w:pos="1740"/>
        </w:tabs>
        <w:spacing w:line="360" w:lineRule="auto"/>
        <w:jc w:val="both"/>
        <w:rPr>
          <w:rFonts w:ascii="Lato" w:hAnsi="Lato"/>
          <w:b/>
          <w:sz w:val="24"/>
          <w:szCs w:val="24"/>
        </w:rPr>
      </w:pPr>
    </w:p>
    <w:p w14:paraId="004FFBBC" w14:textId="221A5EEA" w:rsidR="004249DB" w:rsidRPr="00E26605" w:rsidRDefault="004249DB" w:rsidP="008C6939">
      <w:pPr>
        <w:tabs>
          <w:tab w:val="left" w:pos="1740"/>
        </w:tabs>
        <w:spacing w:line="360" w:lineRule="auto"/>
        <w:jc w:val="both"/>
        <w:rPr>
          <w:rFonts w:ascii="Lato" w:hAnsi="Lato"/>
          <w:b/>
          <w:sz w:val="24"/>
          <w:szCs w:val="24"/>
        </w:rPr>
      </w:pPr>
    </w:p>
    <w:p w14:paraId="151F658C" w14:textId="77777777" w:rsidR="009328EF" w:rsidRPr="00E26605" w:rsidRDefault="009328EF" w:rsidP="009328EF">
      <w:pPr>
        <w:pStyle w:val="Ttulo2"/>
        <w:spacing w:before="240"/>
        <w:ind w:firstLine="0"/>
        <w:rPr>
          <w:rFonts w:ascii="Lato" w:eastAsia="Lato" w:hAnsi="Lato" w:cs="Lato"/>
        </w:rPr>
      </w:pPr>
      <w:bookmarkStart w:id="10" w:name="_Toc212198711"/>
      <w:r w:rsidRPr="00E26605">
        <w:rPr>
          <w:rFonts w:ascii="Lato" w:eastAsia="Lato" w:hAnsi="Lato" w:cs="Lato"/>
        </w:rPr>
        <w:t>Prestaciones Energéticas</w:t>
      </w:r>
      <w:bookmarkEnd w:id="10"/>
    </w:p>
    <w:p w14:paraId="2D6478F9" w14:textId="77777777" w:rsidR="0048173B" w:rsidRPr="00E26605" w:rsidRDefault="0048173B" w:rsidP="0048173B">
      <w:pPr>
        <w:jc w:val="both"/>
        <w:rPr>
          <w:rFonts w:ascii="Lato" w:hAnsi="Lato"/>
          <w:sz w:val="24"/>
          <w:szCs w:val="24"/>
        </w:rPr>
      </w:pPr>
    </w:p>
    <w:p w14:paraId="30FFF4A9" w14:textId="46A351DD" w:rsidR="004748DD" w:rsidRPr="00E26605" w:rsidRDefault="004748DD" w:rsidP="0055299C">
      <w:pPr>
        <w:rPr>
          <w:rFonts w:ascii="Lato" w:hAnsi="Lato"/>
          <w:sz w:val="24"/>
          <w:szCs w:val="24"/>
        </w:rPr>
      </w:pPr>
    </w:p>
    <w:p w14:paraId="3E7A4451" w14:textId="26AB3D9B" w:rsidR="009D514B" w:rsidRPr="00E26605" w:rsidRDefault="009D514B" w:rsidP="005E143E">
      <w:pPr>
        <w:pStyle w:val="Ttulo2"/>
        <w:spacing w:before="240"/>
        <w:ind w:firstLine="0"/>
        <w:rPr>
          <w:rFonts w:ascii="Lato" w:eastAsia="Lato" w:hAnsi="Lato" w:cs="Lato"/>
        </w:rPr>
      </w:pPr>
      <w:bookmarkStart w:id="11" w:name="_Toc212198712"/>
      <w:r w:rsidRPr="00E26605">
        <w:rPr>
          <w:rFonts w:ascii="Lato" w:eastAsia="Lato" w:hAnsi="Lato" w:cs="Lato"/>
        </w:rPr>
        <w:t>Conclusi</w:t>
      </w:r>
      <w:r w:rsidR="005E143E" w:rsidRPr="00E26605">
        <w:rPr>
          <w:rFonts w:ascii="Lato" w:eastAsia="Lato" w:hAnsi="Lato" w:cs="Lato"/>
        </w:rPr>
        <w:t>o</w:t>
      </w:r>
      <w:r w:rsidRPr="00E26605">
        <w:rPr>
          <w:rFonts w:ascii="Lato" w:eastAsia="Lato" w:hAnsi="Lato" w:cs="Lato"/>
        </w:rPr>
        <w:t>n</w:t>
      </w:r>
      <w:r w:rsidR="005E143E" w:rsidRPr="00E26605">
        <w:rPr>
          <w:rFonts w:ascii="Lato" w:eastAsia="Lato" w:hAnsi="Lato" w:cs="Lato"/>
        </w:rPr>
        <w:t>es</w:t>
      </w:r>
      <w:bookmarkEnd w:id="11"/>
    </w:p>
    <w:p w14:paraId="2754F2D2" w14:textId="77777777" w:rsidR="005E143E" w:rsidRPr="00E26605" w:rsidRDefault="005E143E" w:rsidP="005E143E">
      <w:pPr>
        <w:pBdr>
          <w:top w:val="nil"/>
          <w:left w:val="nil"/>
          <w:bottom w:val="nil"/>
          <w:right w:val="nil"/>
          <w:between w:val="nil"/>
        </w:pBdr>
        <w:spacing w:after="160" w:line="259" w:lineRule="auto"/>
        <w:rPr>
          <w:rFonts w:ascii="Lato" w:eastAsia="Lato" w:hAnsi="Lato" w:cs="Lato"/>
          <w:color w:val="000000"/>
        </w:rPr>
      </w:pPr>
    </w:p>
    <w:p w14:paraId="00F42CC6" w14:textId="77777777" w:rsidR="005E143E" w:rsidRPr="00E26605" w:rsidRDefault="005E143E" w:rsidP="005E143E">
      <w:pPr>
        <w:widowControl w:val="0"/>
        <w:pBdr>
          <w:top w:val="nil"/>
          <w:left w:val="nil"/>
          <w:bottom w:val="nil"/>
          <w:right w:val="nil"/>
          <w:between w:val="nil"/>
        </w:pBdr>
        <w:tabs>
          <w:tab w:val="left" w:pos="6276"/>
          <w:tab w:val="left" w:pos="9498"/>
        </w:tabs>
        <w:spacing w:after="0" w:line="240" w:lineRule="auto"/>
        <w:jc w:val="center"/>
        <w:rPr>
          <w:rFonts w:ascii="Lato" w:eastAsia="Lato" w:hAnsi="Lato" w:cs="Lato"/>
          <w:b/>
          <w:color w:val="000000"/>
          <w:sz w:val="24"/>
          <w:szCs w:val="24"/>
        </w:rPr>
      </w:pPr>
      <w:bookmarkStart w:id="12" w:name="_heading=h.111kx3o" w:colFirst="0" w:colLast="0"/>
      <w:bookmarkStart w:id="13" w:name="_heading=h.3hv69ve" w:colFirst="0" w:colLast="0"/>
      <w:bookmarkEnd w:id="12"/>
      <w:bookmarkEnd w:id="13"/>
    </w:p>
    <w:tbl>
      <w:tblPr>
        <w:tblW w:w="9776" w:type="dxa"/>
        <w:tblLayout w:type="fixed"/>
        <w:tblLook w:val="0400" w:firstRow="0" w:lastRow="0" w:firstColumn="0" w:lastColumn="0" w:noHBand="0" w:noVBand="1"/>
      </w:tblPr>
      <w:tblGrid>
        <w:gridCol w:w="4888"/>
        <w:gridCol w:w="4888"/>
      </w:tblGrid>
      <w:tr w:rsidR="005E143E" w:rsidRPr="00E26605" w14:paraId="0062C5F5" w14:textId="77777777" w:rsidTr="005E143E">
        <w:tc>
          <w:tcPr>
            <w:tcW w:w="4888" w:type="dxa"/>
          </w:tcPr>
          <w:p w14:paraId="32664A2C" w14:textId="77777777" w:rsidR="005E143E" w:rsidRPr="00E26605" w:rsidRDefault="005E143E" w:rsidP="00A6703F">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p>
        </w:tc>
        <w:tc>
          <w:tcPr>
            <w:tcW w:w="4888" w:type="dxa"/>
          </w:tcPr>
          <w:p w14:paraId="19385434" w14:textId="5B022D64" w:rsidR="005E143E" w:rsidRPr="00E26605" w:rsidRDefault="00BD2729" w:rsidP="00A6703F">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r w:rsidRPr="00E26605">
              <w:rPr>
                <w:rFonts w:ascii="Lato" w:eastAsia="Lato" w:hAnsi="Lato" w:cs="Lato"/>
                <w:color w:val="000000"/>
              </w:rPr>
              <w:t xml:space="preserve">Alumno: </w:t>
            </w:r>
            <w:r w:rsidR="0067778D" w:rsidRPr="00E26605">
              <w:rPr>
                <w:rFonts w:ascii="Lato" w:eastAsia="Lato" w:hAnsi="Lato" w:cs="Lato"/>
                <w:color w:val="000000"/>
              </w:rPr>
              <w:t>Klein Vogt, Alessandro</w:t>
            </w:r>
          </w:p>
          <w:p w14:paraId="0B777226" w14:textId="0E481E09" w:rsidR="005E143E" w:rsidRPr="00E26605" w:rsidRDefault="005E143E" w:rsidP="00997C5E">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p>
        </w:tc>
      </w:tr>
    </w:tbl>
    <w:p w14:paraId="7C584D7E" w14:textId="77777777" w:rsidR="009D514B" w:rsidRPr="00E26605"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62A1DFEB" w14:textId="77777777" w:rsidR="009D514B" w:rsidRPr="00E26605"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43E92540" w14:textId="539A4902" w:rsidR="00112B57" w:rsidRPr="00E26605"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r w:rsidRPr="00E26605">
        <w:rPr>
          <w:rFonts w:ascii="Lato" w:eastAsia="Lato" w:hAnsi="Lato" w:cs="Lato"/>
          <w:sz w:val="24"/>
          <w:szCs w:val="24"/>
        </w:rPr>
        <w:t xml:space="preserve"> </w:t>
      </w:r>
    </w:p>
    <w:p w14:paraId="6246DBD5" w14:textId="77777777" w:rsidR="00112B57" w:rsidRPr="00E26605"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788BAA7A"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211808A7"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3210ABBC"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4499268F"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56CA01A1" w14:textId="77777777" w:rsidR="00AB7BA1" w:rsidRPr="00E26605" w:rsidRDefault="00AB7BA1" w:rsidP="00AB7BA1">
      <w:pPr>
        <w:pStyle w:val="Ttulo2"/>
        <w:spacing w:before="240"/>
        <w:ind w:firstLine="0"/>
        <w:jc w:val="center"/>
        <w:rPr>
          <w:rFonts w:ascii="Lato" w:eastAsia="Lato" w:hAnsi="Lato" w:cs="Lato"/>
          <w:sz w:val="72"/>
        </w:rPr>
      </w:pPr>
    </w:p>
    <w:p w14:paraId="1EAD5B9A" w14:textId="77777777" w:rsidR="00AB7BA1" w:rsidRPr="00E26605" w:rsidRDefault="00AB7BA1" w:rsidP="00AB7BA1">
      <w:pPr>
        <w:pStyle w:val="Ttulo2"/>
        <w:spacing w:before="240"/>
        <w:ind w:firstLine="0"/>
        <w:jc w:val="center"/>
        <w:rPr>
          <w:rFonts w:ascii="Lato" w:eastAsia="Lato" w:hAnsi="Lato" w:cs="Lato"/>
          <w:sz w:val="72"/>
        </w:rPr>
      </w:pPr>
    </w:p>
    <w:p w14:paraId="7B9FDBD0" w14:textId="77777777" w:rsidR="00AB7BA1" w:rsidRPr="00E26605" w:rsidRDefault="00AB7BA1" w:rsidP="00AB7BA1">
      <w:pPr>
        <w:pStyle w:val="Ttulo2"/>
        <w:spacing w:before="240"/>
        <w:ind w:firstLine="0"/>
        <w:jc w:val="center"/>
        <w:rPr>
          <w:rFonts w:ascii="Lato" w:eastAsia="Lato" w:hAnsi="Lato" w:cs="Lato"/>
          <w:sz w:val="72"/>
        </w:rPr>
      </w:pPr>
    </w:p>
    <w:p w14:paraId="55D46847" w14:textId="3B1CB149" w:rsidR="00AB7BA1" w:rsidRPr="00E26605" w:rsidRDefault="00AB7BA1" w:rsidP="00ED6B77">
      <w:pPr>
        <w:pStyle w:val="Ttulo1"/>
        <w:jc w:val="center"/>
        <w:rPr>
          <w:rFonts w:ascii="Lato" w:eastAsia="Lato" w:hAnsi="Lato"/>
        </w:rPr>
      </w:pPr>
      <w:bookmarkStart w:id="14" w:name="_Toc212198713"/>
      <w:r w:rsidRPr="00E26605">
        <w:rPr>
          <w:rFonts w:ascii="Lato" w:eastAsia="Lato" w:hAnsi="Lato"/>
          <w:sz w:val="72"/>
          <w:szCs w:val="72"/>
        </w:rPr>
        <w:t>ANEXO</w:t>
      </w:r>
      <w:bookmarkEnd w:id="14"/>
    </w:p>
    <w:p w14:paraId="42691EEE"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536C58CA" w14:textId="77777777" w:rsidR="00112B57" w:rsidRPr="00E26605"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7E971220" w14:textId="77777777" w:rsidR="00112B57" w:rsidRPr="00E26605"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sectPr w:rsidR="00112B57" w:rsidRPr="00E26605" w:rsidSect="00AA3850">
      <w:headerReference w:type="default" r:id="rId12"/>
      <w:footerReference w:type="default" r:id="rId13"/>
      <w:pgSz w:w="12240" w:h="15840"/>
      <w:pgMar w:top="-1559" w:right="1049" w:bottom="1985"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BD9D" w14:textId="77777777" w:rsidR="00626CBD" w:rsidRDefault="00626CBD" w:rsidP="004D62AF">
      <w:pPr>
        <w:spacing w:after="0" w:line="240" w:lineRule="auto"/>
      </w:pPr>
      <w:r>
        <w:separator/>
      </w:r>
    </w:p>
  </w:endnote>
  <w:endnote w:type="continuationSeparator" w:id="0">
    <w:p w14:paraId="1DC64ED9" w14:textId="77777777" w:rsidR="00626CBD" w:rsidRDefault="00626CBD" w:rsidP="004D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ans Serif Collection">
    <w:panose1 w:val="020B0502040504020204"/>
    <w:charset w:val="00"/>
    <w:family w:val="swiss"/>
    <w:pitch w:val="variable"/>
    <w:sig w:usb0="E057A3FF" w:usb1="4200605F" w:usb2="291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4E2D" w14:textId="4156EDD3" w:rsidR="0075138B" w:rsidRDefault="00997C5E" w:rsidP="00BD2729">
    <w:pPr>
      <w:pStyle w:val="Piedepgina"/>
      <w:jc w:val="center"/>
    </w:pPr>
    <w:r>
      <w:rPr>
        <w:noProof/>
        <w:lang w:eastAsia="es-AR"/>
      </w:rPr>
      <w:drawing>
        <wp:inline distT="0" distB="0" distL="0" distR="0" wp14:anchorId="3EEE8E32" wp14:editId="2694CB98">
          <wp:extent cx="2488460" cy="684000"/>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GPT Image 3 sept 2025, 19_45_03.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488460" cy="684000"/>
                  </a:xfrm>
                  <a:prstGeom prst="rect">
                    <a:avLst/>
                  </a:prstGeom>
                  <a:ln>
                    <a:noFill/>
                  </a:ln>
                  <a:extLst>
                    <a:ext uri="{53640926-AAD7-44D8-BBD7-CCE9431645EC}">
                      <a14:shadowObscured xmlns:a14="http://schemas.microsoft.com/office/drawing/2010/main"/>
                    </a:ext>
                  </a:extLst>
                </pic:spPr>
              </pic:pic>
            </a:graphicData>
          </a:graphic>
        </wp:inline>
      </w:drawing>
    </w:r>
  </w:p>
  <w:p w14:paraId="229C2077" w14:textId="77777777" w:rsidR="0075138B" w:rsidRDefault="007513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060D" w14:textId="77777777" w:rsidR="00626CBD" w:rsidRDefault="00626CBD" w:rsidP="004D62AF">
      <w:pPr>
        <w:spacing w:after="0" w:line="240" w:lineRule="auto"/>
      </w:pPr>
      <w:r>
        <w:separator/>
      </w:r>
    </w:p>
  </w:footnote>
  <w:footnote w:type="continuationSeparator" w:id="0">
    <w:p w14:paraId="4262255D" w14:textId="77777777" w:rsidR="00626CBD" w:rsidRDefault="00626CBD" w:rsidP="004D6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47EB" w14:textId="20F3D647" w:rsidR="0075138B" w:rsidRDefault="00000000">
    <w:pPr>
      <w:pStyle w:val="Encabezado"/>
    </w:pPr>
    <w:sdt>
      <w:sdtPr>
        <w:id w:val="621583271"/>
        <w:docPartObj>
          <w:docPartGallery w:val="Page Numbers (Margins)"/>
          <w:docPartUnique/>
        </w:docPartObj>
      </w:sdtPr>
      <w:sdtContent>
        <w:r w:rsidR="0075138B">
          <w:rPr>
            <w:noProof/>
            <w:lang w:eastAsia="es-AR"/>
          </w:rPr>
          <mc:AlternateContent>
            <mc:Choice Requires="wps">
              <w:drawing>
                <wp:anchor distT="0" distB="0" distL="114300" distR="114300" simplePos="0" relativeHeight="251662336" behindDoc="0" locked="0" layoutInCell="0" allowOverlap="1" wp14:anchorId="508DC467" wp14:editId="69B47862">
                  <wp:simplePos x="0" y="0"/>
                  <wp:positionH relativeFrom="rightMargin">
                    <wp:align>center</wp:align>
                  </wp:positionH>
                  <wp:positionV relativeFrom="page">
                    <wp:align>center</wp:align>
                  </wp:positionV>
                  <wp:extent cx="762000" cy="895350"/>
                  <wp:effectExtent l="0" t="0" r="0" b="0"/>
                  <wp:wrapNone/>
                  <wp:docPr id="55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054460137"/>
                              </w:sdtPr>
                              <w:sdtContent>
                                <w:p w14:paraId="557D7098" w14:textId="77777777" w:rsidR="0075138B" w:rsidRDefault="0075138B">
                                  <w:pPr>
                                    <w:jc w:val="center"/>
                                    <w:rPr>
                                      <w:rFonts w:asciiTheme="majorHAnsi" w:eastAsiaTheme="majorEastAsia" w:hAnsiTheme="majorHAnsi" w:cstheme="majorBidi"/>
                                      <w:sz w:val="72"/>
                                      <w:szCs w:val="72"/>
                                    </w:rPr>
                                  </w:pPr>
                                  <w:r w:rsidRPr="00594388">
                                    <w:rPr>
                                      <w:rFonts w:ascii="Arial" w:eastAsiaTheme="minorEastAsia" w:hAnsi="Arial" w:cs="Arial"/>
                                      <w:b/>
                                      <w:color w:val="7F7F7F" w:themeColor="text1" w:themeTint="80"/>
                                      <w:sz w:val="16"/>
                                      <w:szCs w:val="16"/>
                                    </w:rPr>
                                    <w:fldChar w:fldCharType="begin"/>
                                  </w:r>
                                  <w:r w:rsidRPr="00594388">
                                    <w:rPr>
                                      <w:rFonts w:ascii="Arial" w:hAnsi="Arial" w:cs="Arial"/>
                                      <w:b/>
                                      <w:color w:val="7F7F7F" w:themeColor="text1" w:themeTint="80"/>
                                      <w:sz w:val="16"/>
                                      <w:szCs w:val="16"/>
                                    </w:rPr>
                                    <w:instrText>PAGE  \* MERGEFORMAT</w:instrText>
                                  </w:r>
                                  <w:r w:rsidRPr="00594388">
                                    <w:rPr>
                                      <w:rFonts w:ascii="Arial" w:eastAsiaTheme="minorEastAsia" w:hAnsi="Arial" w:cs="Arial"/>
                                      <w:b/>
                                      <w:color w:val="7F7F7F" w:themeColor="text1" w:themeTint="80"/>
                                      <w:sz w:val="16"/>
                                      <w:szCs w:val="16"/>
                                    </w:rPr>
                                    <w:fldChar w:fldCharType="separate"/>
                                  </w:r>
                                  <w:r w:rsidR="00800334" w:rsidRPr="00800334">
                                    <w:rPr>
                                      <w:rFonts w:ascii="Arial" w:eastAsiaTheme="majorEastAsia" w:hAnsi="Arial" w:cs="Arial"/>
                                      <w:b/>
                                      <w:noProof/>
                                      <w:color w:val="7F7F7F" w:themeColor="text1" w:themeTint="80"/>
                                      <w:sz w:val="16"/>
                                      <w:szCs w:val="16"/>
                                      <w:lang w:val="es-ES"/>
                                    </w:rPr>
                                    <w:t>7</w:t>
                                  </w:r>
                                  <w:r w:rsidRPr="00594388">
                                    <w:rPr>
                                      <w:rFonts w:ascii="Arial" w:eastAsiaTheme="majorEastAsia" w:hAnsi="Arial" w:cs="Arial"/>
                                      <w:b/>
                                      <w:color w:val="7F7F7F" w:themeColor="text1" w:themeTint="80"/>
                                      <w:sz w:val="16"/>
                                      <w:szCs w:val="16"/>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DC467" id="Rectángulo 9" o:spid="_x0000_s1026" style="position:absolute;margin-left:0;margin-top:0;width:60pt;height:70.5pt;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" o:allowincell="f" stroked="f">
                  <v:textbox>
                    <w:txbxContent>
                      <w:sdt>
                        <w:sdtPr>
                          <w:rPr>
                            <w:rFonts w:asciiTheme="majorHAnsi" w:eastAsiaTheme="majorEastAsia" w:hAnsiTheme="majorHAnsi" w:cstheme="majorBidi"/>
                            <w:sz w:val="48"/>
                            <w:szCs w:val="48"/>
                          </w:rPr>
                          <w:id w:val="-1054460137"/>
                        </w:sdtPr>
                        <w:sdtContent>
                          <w:p w14:paraId="557D7098" w14:textId="77777777" w:rsidR="0075138B" w:rsidRDefault="0075138B">
                            <w:pPr>
                              <w:jc w:val="center"/>
                              <w:rPr>
                                <w:rFonts w:asciiTheme="majorHAnsi" w:eastAsiaTheme="majorEastAsia" w:hAnsiTheme="majorHAnsi" w:cstheme="majorBidi"/>
                                <w:sz w:val="72"/>
                                <w:szCs w:val="72"/>
                              </w:rPr>
                            </w:pPr>
                            <w:r w:rsidRPr="00594388">
                              <w:rPr>
                                <w:rFonts w:ascii="Arial" w:eastAsiaTheme="minorEastAsia" w:hAnsi="Arial" w:cs="Arial"/>
                                <w:b/>
                                <w:color w:val="7F7F7F" w:themeColor="text1" w:themeTint="80"/>
                                <w:sz w:val="16"/>
                                <w:szCs w:val="16"/>
                              </w:rPr>
                              <w:fldChar w:fldCharType="begin"/>
                            </w:r>
                            <w:r w:rsidRPr="00594388">
                              <w:rPr>
                                <w:rFonts w:ascii="Arial" w:hAnsi="Arial" w:cs="Arial"/>
                                <w:b/>
                                <w:color w:val="7F7F7F" w:themeColor="text1" w:themeTint="80"/>
                                <w:sz w:val="16"/>
                                <w:szCs w:val="16"/>
                              </w:rPr>
                              <w:instrText>PAGE  \* MERGEFORMAT</w:instrText>
                            </w:r>
                            <w:r w:rsidRPr="00594388">
                              <w:rPr>
                                <w:rFonts w:ascii="Arial" w:eastAsiaTheme="minorEastAsia" w:hAnsi="Arial" w:cs="Arial"/>
                                <w:b/>
                                <w:color w:val="7F7F7F" w:themeColor="text1" w:themeTint="80"/>
                                <w:sz w:val="16"/>
                                <w:szCs w:val="16"/>
                              </w:rPr>
                              <w:fldChar w:fldCharType="separate"/>
                            </w:r>
                            <w:r w:rsidR="00800334" w:rsidRPr="00800334">
                              <w:rPr>
                                <w:rFonts w:ascii="Arial" w:eastAsiaTheme="majorEastAsia" w:hAnsi="Arial" w:cs="Arial"/>
                                <w:b/>
                                <w:noProof/>
                                <w:color w:val="7F7F7F" w:themeColor="text1" w:themeTint="80"/>
                                <w:sz w:val="16"/>
                                <w:szCs w:val="16"/>
                                <w:lang w:val="es-ES"/>
                              </w:rPr>
                              <w:t>7</w:t>
                            </w:r>
                            <w:r w:rsidRPr="00594388">
                              <w:rPr>
                                <w:rFonts w:ascii="Arial" w:eastAsiaTheme="majorEastAsia" w:hAnsi="Arial" w:cs="Arial"/>
                                <w:b/>
                                <w:color w:val="7F7F7F" w:themeColor="text1" w:themeTint="80"/>
                                <w:sz w:val="16"/>
                                <w:szCs w:val="16"/>
                              </w:rPr>
                              <w:fldChar w:fldCharType="end"/>
                            </w:r>
                          </w:p>
                        </w:sdtContent>
                      </w:sdt>
                    </w:txbxContent>
                  </v:textbox>
                  <w10:wrap anchorx="margin" anchory="page"/>
                </v:rect>
              </w:pict>
            </mc:Fallback>
          </mc:AlternateContent>
        </w:r>
      </w:sdtContent>
    </w:sdt>
  </w:p>
  <w:p w14:paraId="1B82CDE7" w14:textId="77777777" w:rsidR="0075138B" w:rsidRDefault="0075138B">
    <w:pPr>
      <w:pStyle w:val="Encabezado"/>
    </w:pPr>
  </w:p>
  <w:p w14:paraId="0421CDFF" w14:textId="77777777" w:rsidR="0075138B" w:rsidRDefault="0075138B">
    <w:pPr>
      <w:pStyle w:val="Encabezado"/>
    </w:pPr>
  </w:p>
  <w:p w14:paraId="1FE85028" w14:textId="77777777" w:rsidR="0075138B" w:rsidRDefault="0075138B">
    <w:pPr>
      <w:pStyle w:val="Encabezado"/>
    </w:pPr>
  </w:p>
  <w:p w14:paraId="2E57E1EE" w14:textId="77777777" w:rsidR="0075138B" w:rsidRDefault="0075138B">
    <w:pPr>
      <w:pStyle w:val="Encabezado"/>
    </w:pPr>
  </w:p>
  <w:p w14:paraId="7C83214D" w14:textId="77777777" w:rsidR="0075138B" w:rsidRDefault="0075138B">
    <w:pPr>
      <w:pStyle w:val="Encabezado"/>
    </w:pPr>
  </w:p>
  <w:p w14:paraId="4DA18FDE" w14:textId="77777777" w:rsidR="0075138B" w:rsidRDefault="0075138B">
    <w:pPr>
      <w:pStyle w:val="Encabezado"/>
    </w:pPr>
  </w:p>
  <w:p w14:paraId="4A190C18" w14:textId="77777777" w:rsidR="0075138B" w:rsidRDefault="0075138B">
    <w:pPr>
      <w:pStyle w:val="Encabezado"/>
    </w:pPr>
  </w:p>
  <w:p w14:paraId="3DF1C365" w14:textId="77777777" w:rsidR="0075138B" w:rsidRDefault="0075138B">
    <w:pPr>
      <w:pStyle w:val="Encabezado"/>
    </w:pPr>
  </w:p>
  <w:p w14:paraId="7EE1C8E3" w14:textId="77777777" w:rsidR="0075138B" w:rsidRDefault="007513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7D7"/>
    <w:multiLevelType w:val="hybridMultilevel"/>
    <w:tmpl w:val="E5CEB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673024"/>
    <w:multiLevelType w:val="multilevel"/>
    <w:tmpl w:val="08D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83B70"/>
    <w:multiLevelType w:val="hybridMultilevel"/>
    <w:tmpl w:val="8152B706"/>
    <w:lvl w:ilvl="0" w:tplc="27E6F08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552C06"/>
    <w:multiLevelType w:val="hybridMultilevel"/>
    <w:tmpl w:val="060C4166"/>
    <w:lvl w:ilvl="0" w:tplc="7C7066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692C31"/>
    <w:multiLevelType w:val="multilevel"/>
    <w:tmpl w:val="1F6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E37E9"/>
    <w:multiLevelType w:val="multilevel"/>
    <w:tmpl w:val="33C2E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44F44"/>
    <w:multiLevelType w:val="hybridMultilevel"/>
    <w:tmpl w:val="96A02400"/>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7" w15:restartNumberingAfterBreak="0">
    <w:nsid w:val="248360ED"/>
    <w:multiLevelType w:val="multilevel"/>
    <w:tmpl w:val="80D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B5675"/>
    <w:multiLevelType w:val="hybridMultilevel"/>
    <w:tmpl w:val="5F34C340"/>
    <w:lvl w:ilvl="0" w:tplc="442A5272">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52716D"/>
    <w:multiLevelType w:val="multilevel"/>
    <w:tmpl w:val="6494E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F5E69"/>
    <w:multiLevelType w:val="multilevel"/>
    <w:tmpl w:val="34E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F3115"/>
    <w:multiLevelType w:val="hybridMultilevel"/>
    <w:tmpl w:val="FF2013BA"/>
    <w:lvl w:ilvl="0" w:tplc="25B62594">
      <w:numFmt w:val="bullet"/>
      <w:lvlText w:val="-"/>
      <w:lvlJc w:val="left"/>
      <w:pPr>
        <w:ind w:left="720" w:hanging="360"/>
      </w:pPr>
      <w:rPr>
        <w:rFonts w:ascii="Lato" w:eastAsiaTheme="minorEastAsia" w:hAnsi="Lato"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DE70F714">
      <w:numFmt w:val="bullet"/>
      <w:lvlText w:val=""/>
      <w:lvlJc w:val="left"/>
      <w:pPr>
        <w:ind w:left="2880" w:hanging="360"/>
      </w:pPr>
      <w:rPr>
        <w:rFonts w:ascii="Symbol" w:eastAsiaTheme="minorHAnsi" w:hAnsi="Symbol" w:cstheme="minorBidi"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C513E97"/>
    <w:multiLevelType w:val="hybridMultilevel"/>
    <w:tmpl w:val="FC943C0A"/>
    <w:lvl w:ilvl="0" w:tplc="47448844">
      <w:numFmt w:val="bullet"/>
      <w:lvlText w:val="-"/>
      <w:lvlJc w:val="left"/>
      <w:pPr>
        <w:ind w:left="720" w:hanging="360"/>
      </w:pPr>
      <w:rPr>
        <w:rFonts w:ascii="Lato" w:eastAsiaTheme="minorHAnsi" w:hAnsi="Lat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649D0"/>
    <w:multiLevelType w:val="hybridMultilevel"/>
    <w:tmpl w:val="E9504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DF1143C"/>
    <w:multiLevelType w:val="multilevel"/>
    <w:tmpl w:val="D7D2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4266E"/>
    <w:multiLevelType w:val="hybridMultilevel"/>
    <w:tmpl w:val="EBB4D86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F8B29A2"/>
    <w:multiLevelType w:val="multilevel"/>
    <w:tmpl w:val="CEDE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07157"/>
    <w:multiLevelType w:val="hybridMultilevel"/>
    <w:tmpl w:val="CAFCBC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4195D02"/>
    <w:multiLevelType w:val="multilevel"/>
    <w:tmpl w:val="B3FEC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3B5C3A"/>
    <w:multiLevelType w:val="multilevel"/>
    <w:tmpl w:val="E11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95C07"/>
    <w:multiLevelType w:val="hybridMultilevel"/>
    <w:tmpl w:val="22DA7E76"/>
    <w:lvl w:ilvl="0" w:tplc="A176B2C8">
      <w:numFmt w:val="bullet"/>
      <w:lvlText w:val="-"/>
      <w:lvlJc w:val="left"/>
      <w:pPr>
        <w:ind w:left="720" w:hanging="360"/>
      </w:pPr>
      <w:rPr>
        <w:rFonts w:ascii="Lato" w:eastAsiaTheme="minorHAnsi" w:hAnsi="Lat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98F6EC8"/>
    <w:multiLevelType w:val="multilevel"/>
    <w:tmpl w:val="6C64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67D34"/>
    <w:multiLevelType w:val="multilevel"/>
    <w:tmpl w:val="ED10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02521"/>
    <w:multiLevelType w:val="multilevel"/>
    <w:tmpl w:val="58F659A4"/>
    <w:lvl w:ilvl="0">
      <w:start w:val="1"/>
      <w:numFmt w:val="bullet"/>
      <w:lvlText w:val="-"/>
      <w:lvlJc w:val="left"/>
      <w:pPr>
        <w:ind w:left="720" w:hanging="360"/>
      </w:pPr>
      <w:rPr>
        <w:rFonts w:ascii="Lato" w:eastAsia="Lato" w:hAnsi="Lato" w:cs="La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1006AE1"/>
    <w:multiLevelType w:val="multilevel"/>
    <w:tmpl w:val="1F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05D84"/>
    <w:multiLevelType w:val="hybridMultilevel"/>
    <w:tmpl w:val="A4FC0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E794045"/>
    <w:multiLevelType w:val="hybridMultilevel"/>
    <w:tmpl w:val="68A4E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0573549">
    <w:abstractNumId w:val="26"/>
  </w:num>
  <w:num w:numId="2" w16cid:durableId="1506168243">
    <w:abstractNumId w:val="0"/>
  </w:num>
  <w:num w:numId="3" w16cid:durableId="50350675">
    <w:abstractNumId w:val="25"/>
  </w:num>
  <w:num w:numId="4" w16cid:durableId="1736008599">
    <w:abstractNumId w:val="6"/>
  </w:num>
  <w:num w:numId="5" w16cid:durableId="1883051028">
    <w:abstractNumId w:val="8"/>
  </w:num>
  <w:num w:numId="6" w16cid:durableId="1118571693">
    <w:abstractNumId w:val="2"/>
  </w:num>
  <w:num w:numId="7" w16cid:durableId="2086225336">
    <w:abstractNumId w:val="3"/>
  </w:num>
  <w:num w:numId="8" w16cid:durableId="758675818">
    <w:abstractNumId w:val="18"/>
  </w:num>
  <w:num w:numId="9" w16cid:durableId="822426954">
    <w:abstractNumId w:val="23"/>
  </w:num>
  <w:num w:numId="10" w16cid:durableId="1473449335">
    <w:abstractNumId w:val="20"/>
  </w:num>
  <w:num w:numId="11" w16cid:durableId="279728556">
    <w:abstractNumId w:val="11"/>
  </w:num>
  <w:num w:numId="12" w16cid:durableId="1602101673">
    <w:abstractNumId w:val="15"/>
  </w:num>
  <w:num w:numId="13" w16cid:durableId="945505396">
    <w:abstractNumId w:val="12"/>
  </w:num>
  <w:num w:numId="14" w16cid:durableId="439648155">
    <w:abstractNumId w:val="13"/>
  </w:num>
  <w:num w:numId="15" w16cid:durableId="1476291516">
    <w:abstractNumId w:val="17"/>
  </w:num>
  <w:num w:numId="16" w16cid:durableId="1328752147">
    <w:abstractNumId w:val="24"/>
  </w:num>
  <w:num w:numId="17" w16cid:durableId="1698579897">
    <w:abstractNumId w:val="19"/>
  </w:num>
  <w:num w:numId="18" w16cid:durableId="1464077724">
    <w:abstractNumId w:val="1"/>
  </w:num>
  <w:num w:numId="19" w16cid:durableId="139272361">
    <w:abstractNumId w:val="10"/>
  </w:num>
  <w:num w:numId="20" w16cid:durableId="2087803300">
    <w:abstractNumId w:val="4"/>
  </w:num>
  <w:num w:numId="21" w16cid:durableId="1226137475">
    <w:abstractNumId w:val="7"/>
  </w:num>
  <w:num w:numId="22" w16cid:durableId="1886136076">
    <w:abstractNumId w:val="9"/>
  </w:num>
  <w:num w:numId="23" w16cid:durableId="1502890672">
    <w:abstractNumId w:val="5"/>
  </w:num>
  <w:num w:numId="24" w16cid:durableId="1806196425">
    <w:abstractNumId w:val="16"/>
  </w:num>
  <w:num w:numId="25" w16cid:durableId="800922919">
    <w:abstractNumId w:val="22"/>
  </w:num>
  <w:num w:numId="26" w16cid:durableId="1726874203">
    <w:abstractNumId w:val="14"/>
  </w:num>
  <w:num w:numId="27" w16cid:durableId="20437434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AF"/>
    <w:rsid w:val="00000493"/>
    <w:rsid w:val="00001FAC"/>
    <w:rsid w:val="00003F24"/>
    <w:rsid w:val="0001178C"/>
    <w:rsid w:val="00011BF7"/>
    <w:rsid w:val="00014FBE"/>
    <w:rsid w:val="00017DA3"/>
    <w:rsid w:val="00031601"/>
    <w:rsid w:val="00033721"/>
    <w:rsid w:val="00034E51"/>
    <w:rsid w:val="00035FEA"/>
    <w:rsid w:val="00044D7E"/>
    <w:rsid w:val="0004703E"/>
    <w:rsid w:val="000573ED"/>
    <w:rsid w:val="00066508"/>
    <w:rsid w:val="000672FF"/>
    <w:rsid w:val="00070E2C"/>
    <w:rsid w:val="00071AFD"/>
    <w:rsid w:val="000A6361"/>
    <w:rsid w:val="000C5291"/>
    <w:rsid w:val="000D57FD"/>
    <w:rsid w:val="000E4D78"/>
    <w:rsid w:val="000F12C6"/>
    <w:rsid w:val="000F5374"/>
    <w:rsid w:val="001016CD"/>
    <w:rsid w:val="00106612"/>
    <w:rsid w:val="00107888"/>
    <w:rsid w:val="00112B57"/>
    <w:rsid w:val="00122C39"/>
    <w:rsid w:val="00143933"/>
    <w:rsid w:val="001442C5"/>
    <w:rsid w:val="001465DA"/>
    <w:rsid w:val="0015685D"/>
    <w:rsid w:val="00167068"/>
    <w:rsid w:val="00174FC4"/>
    <w:rsid w:val="00180821"/>
    <w:rsid w:val="0018654D"/>
    <w:rsid w:val="00196390"/>
    <w:rsid w:val="001A4892"/>
    <w:rsid w:val="001B1F35"/>
    <w:rsid w:val="001B3FA9"/>
    <w:rsid w:val="001B7551"/>
    <w:rsid w:val="001C3CD4"/>
    <w:rsid w:val="001D7465"/>
    <w:rsid w:val="001E2656"/>
    <w:rsid w:val="001F3F5D"/>
    <w:rsid w:val="002054B2"/>
    <w:rsid w:val="00207D35"/>
    <w:rsid w:val="00210E00"/>
    <w:rsid w:val="00210F88"/>
    <w:rsid w:val="00211087"/>
    <w:rsid w:val="00215CFE"/>
    <w:rsid w:val="0022186A"/>
    <w:rsid w:val="00222672"/>
    <w:rsid w:val="00230A8E"/>
    <w:rsid w:val="00240155"/>
    <w:rsid w:val="00247D05"/>
    <w:rsid w:val="0027309A"/>
    <w:rsid w:val="00274B04"/>
    <w:rsid w:val="00280974"/>
    <w:rsid w:val="00284F44"/>
    <w:rsid w:val="002906BD"/>
    <w:rsid w:val="00294398"/>
    <w:rsid w:val="002A1E79"/>
    <w:rsid w:val="002B2017"/>
    <w:rsid w:val="002C1895"/>
    <w:rsid w:val="002C1A20"/>
    <w:rsid w:val="002C2341"/>
    <w:rsid w:val="002C2BB2"/>
    <w:rsid w:val="002C34DB"/>
    <w:rsid w:val="002C61CE"/>
    <w:rsid w:val="002C766E"/>
    <w:rsid w:val="002E5E5A"/>
    <w:rsid w:val="002F5E29"/>
    <w:rsid w:val="002F6FA9"/>
    <w:rsid w:val="00302559"/>
    <w:rsid w:val="00306014"/>
    <w:rsid w:val="00306BDC"/>
    <w:rsid w:val="003106F2"/>
    <w:rsid w:val="00317242"/>
    <w:rsid w:val="003177AA"/>
    <w:rsid w:val="00321811"/>
    <w:rsid w:val="0032280E"/>
    <w:rsid w:val="00324CC1"/>
    <w:rsid w:val="00330600"/>
    <w:rsid w:val="0033243E"/>
    <w:rsid w:val="00333A4D"/>
    <w:rsid w:val="003451C5"/>
    <w:rsid w:val="003478DB"/>
    <w:rsid w:val="00347FD4"/>
    <w:rsid w:val="00351B2B"/>
    <w:rsid w:val="00373362"/>
    <w:rsid w:val="00375F4D"/>
    <w:rsid w:val="00381719"/>
    <w:rsid w:val="003960B1"/>
    <w:rsid w:val="00397B72"/>
    <w:rsid w:val="003A0A20"/>
    <w:rsid w:val="003A0D51"/>
    <w:rsid w:val="003A35EC"/>
    <w:rsid w:val="003A7FEC"/>
    <w:rsid w:val="003B7FCD"/>
    <w:rsid w:val="003F4A77"/>
    <w:rsid w:val="00400CE3"/>
    <w:rsid w:val="00421C36"/>
    <w:rsid w:val="004225F9"/>
    <w:rsid w:val="00422B30"/>
    <w:rsid w:val="004249DB"/>
    <w:rsid w:val="00425834"/>
    <w:rsid w:val="00444E4A"/>
    <w:rsid w:val="0044586A"/>
    <w:rsid w:val="00461CD9"/>
    <w:rsid w:val="004748DD"/>
    <w:rsid w:val="00480A91"/>
    <w:rsid w:val="004810C0"/>
    <w:rsid w:val="0048173B"/>
    <w:rsid w:val="00483B32"/>
    <w:rsid w:val="00485C83"/>
    <w:rsid w:val="00485F18"/>
    <w:rsid w:val="004919BB"/>
    <w:rsid w:val="004A501B"/>
    <w:rsid w:val="004B3395"/>
    <w:rsid w:val="004C4ED4"/>
    <w:rsid w:val="004D1D58"/>
    <w:rsid w:val="004D62AF"/>
    <w:rsid w:val="004E512D"/>
    <w:rsid w:val="004F3931"/>
    <w:rsid w:val="00503D4A"/>
    <w:rsid w:val="005048EF"/>
    <w:rsid w:val="00506ED3"/>
    <w:rsid w:val="0051003B"/>
    <w:rsid w:val="00513318"/>
    <w:rsid w:val="00527392"/>
    <w:rsid w:val="0053022A"/>
    <w:rsid w:val="00535355"/>
    <w:rsid w:val="00540BD4"/>
    <w:rsid w:val="0055299C"/>
    <w:rsid w:val="00563E7F"/>
    <w:rsid w:val="005736CC"/>
    <w:rsid w:val="00576E64"/>
    <w:rsid w:val="005800EE"/>
    <w:rsid w:val="005839F4"/>
    <w:rsid w:val="0059241C"/>
    <w:rsid w:val="00594388"/>
    <w:rsid w:val="005A08B2"/>
    <w:rsid w:val="005A2F10"/>
    <w:rsid w:val="005A3129"/>
    <w:rsid w:val="005A64FE"/>
    <w:rsid w:val="005B0C41"/>
    <w:rsid w:val="005B2D2D"/>
    <w:rsid w:val="005B456A"/>
    <w:rsid w:val="005C2FEB"/>
    <w:rsid w:val="005D32AD"/>
    <w:rsid w:val="005D60DA"/>
    <w:rsid w:val="005E143E"/>
    <w:rsid w:val="0060407C"/>
    <w:rsid w:val="00605B4B"/>
    <w:rsid w:val="00625784"/>
    <w:rsid w:val="00626CBD"/>
    <w:rsid w:val="00627CB0"/>
    <w:rsid w:val="0064636A"/>
    <w:rsid w:val="006511D4"/>
    <w:rsid w:val="00652AFB"/>
    <w:rsid w:val="00652DEC"/>
    <w:rsid w:val="00652E17"/>
    <w:rsid w:val="00672CEF"/>
    <w:rsid w:val="00676AD6"/>
    <w:rsid w:val="0067778D"/>
    <w:rsid w:val="006801FE"/>
    <w:rsid w:val="0068229F"/>
    <w:rsid w:val="00685D6F"/>
    <w:rsid w:val="00686399"/>
    <w:rsid w:val="00690911"/>
    <w:rsid w:val="006926B1"/>
    <w:rsid w:val="006969A6"/>
    <w:rsid w:val="006A354C"/>
    <w:rsid w:val="006A4D08"/>
    <w:rsid w:val="006B5289"/>
    <w:rsid w:val="006D72AA"/>
    <w:rsid w:val="006E0B68"/>
    <w:rsid w:val="006E0CFA"/>
    <w:rsid w:val="006E4BAD"/>
    <w:rsid w:val="006F4B57"/>
    <w:rsid w:val="00704529"/>
    <w:rsid w:val="00713420"/>
    <w:rsid w:val="00713BFD"/>
    <w:rsid w:val="00717192"/>
    <w:rsid w:val="00721611"/>
    <w:rsid w:val="00722251"/>
    <w:rsid w:val="007228D0"/>
    <w:rsid w:val="0072406C"/>
    <w:rsid w:val="007324C5"/>
    <w:rsid w:val="00733485"/>
    <w:rsid w:val="00743349"/>
    <w:rsid w:val="00747665"/>
    <w:rsid w:val="00750685"/>
    <w:rsid w:val="0075138B"/>
    <w:rsid w:val="00752014"/>
    <w:rsid w:val="00754C96"/>
    <w:rsid w:val="00757B93"/>
    <w:rsid w:val="00761DBE"/>
    <w:rsid w:val="007714CC"/>
    <w:rsid w:val="00775F09"/>
    <w:rsid w:val="007809B6"/>
    <w:rsid w:val="0079766A"/>
    <w:rsid w:val="007A484C"/>
    <w:rsid w:val="007B2B78"/>
    <w:rsid w:val="007C1B77"/>
    <w:rsid w:val="007D5895"/>
    <w:rsid w:val="007E15B3"/>
    <w:rsid w:val="007E544F"/>
    <w:rsid w:val="007F5894"/>
    <w:rsid w:val="00800334"/>
    <w:rsid w:val="0080627A"/>
    <w:rsid w:val="008068AD"/>
    <w:rsid w:val="0081028D"/>
    <w:rsid w:val="008150B0"/>
    <w:rsid w:val="008175A7"/>
    <w:rsid w:val="008204F9"/>
    <w:rsid w:val="0082188F"/>
    <w:rsid w:val="00824003"/>
    <w:rsid w:val="00825DBF"/>
    <w:rsid w:val="008304A1"/>
    <w:rsid w:val="008323B1"/>
    <w:rsid w:val="008358D4"/>
    <w:rsid w:val="00836DE5"/>
    <w:rsid w:val="0084391D"/>
    <w:rsid w:val="00845B9C"/>
    <w:rsid w:val="00847D92"/>
    <w:rsid w:val="00853E98"/>
    <w:rsid w:val="00854116"/>
    <w:rsid w:val="00857C7B"/>
    <w:rsid w:val="0086508E"/>
    <w:rsid w:val="00881CC8"/>
    <w:rsid w:val="00885723"/>
    <w:rsid w:val="00890FEE"/>
    <w:rsid w:val="00891A8E"/>
    <w:rsid w:val="008B369C"/>
    <w:rsid w:val="008B5EF2"/>
    <w:rsid w:val="008C6939"/>
    <w:rsid w:val="008C7118"/>
    <w:rsid w:val="008C7547"/>
    <w:rsid w:val="008E05F6"/>
    <w:rsid w:val="008E1356"/>
    <w:rsid w:val="008E327E"/>
    <w:rsid w:val="008E6949"/>
    <w:rsid w:val="008E6CBF"/>
    <w:rsid w:val="008F1564"/>
    <w:rsid w:val="00901097"/>
    <w:rsid w:val="00904704"/>
    <w:rsid w:val="00906F9A"/>
    <w:rsid w:val="00907BB8"/>
    <w:rsid w:val="00907DD9"/>
    <w:rsid w:val="00916D5F"/>
    <w:rsid w:val="00923F09"/>
    <w:rsid w:val="00932715"/>
    <w:rsid w:val="009328EF"/>
    <w:rsid w:val="00935083"/>
    <w:rsid w:val="0093532E"/>
    <w:rsid w:val="00942BA0"/>
    <w:rsid w:val="009469B1"/>
    <w:rsid w:val="009565C1"/>
    <w:rsid w:val="00962383"/>
    <w:rsid w:val="0097314E"/>
    <w:rsid w:val="0097626F"/>
    <w:rsid w:val="00983D62"/>
    <w:rsid w:val="00986AC4"/>
    <w:rsid w:val="00993975"/>
    <w:rsid w:val="00993B94"/>
    <w:rsid w:val="00997C5E"/>
    <w:rsid w:val="009A36BE"/>
    <w:rsid w:val="009A3EA9"/>
    <w:rsid w:val="009B14D6"/>
    <w:rsid w:val="009B5E63"/>
    <w:rsid w:val="009B74F7"/>
    <w:rsid w:val="009B77BE"/>
    <w:rsid w:val="009C1E21"/>
    <w:rsid w:val="009D2208"/>
    <w:rsid w:val="009D514B"/>
    <w:rsid w:val="009F2F67"/>
    <w:rsid w:val="00A07293"/>
    <w:rsid w:val="00A15232"/>
    <w:rsid w:val="00A241BC"/>
    <w:rsid w:val="00A45B9C"/>
    <w:rsid w:val="00A56933"/>
    <w:rsid w:val="00A60FD9"/>
    <w:rsid w:val="00A6703F"/>
    <w:rsid w:val="00A72E31"/>
    <w:rsid w:val="00AA3850"/>
    <w:rsid w:val="00AA5111"/>
    <w:rsid w:val="00AB7713"/>
    <w:rsid w:val="00AB7BA1"/>
    <w:rsid w:val="00AC1BD8"/>
    <w:rsid w:val="00AC5FD4"/>
    <w:rsid w:val="00AD0F07"/>
    <w:rsid w:val="00AD10DB"/>
    <w:rsid w:val="00AD3B4E"/>
    <w:rsid w:val="00AD5A90"/>
    <w:rsid w:val="00AE2A50"/>
    <w:rsid w:val="00AF5834"/>
    <w:rsid w:val="00B066EF"/>
    <w:rsid w:val="00B17CA5"/>
    <w:rsid w:val="00B2117F"/>
    <w:rsid w:val="00B2445D"/>
    <w:rsid w:val="00B4141A"/>
    <w:rsid w:val="00B44D24"/>
    <w:rsid w:val="00B44EE1"/>
    <w:rsid w:val="00B46BD6"/>
    <w:rsid w:val="00B55DA6"/>
    <w:rsid w:val="00B57721"/>
    <w:rsid w:val="00B76EFE"/>
    <w:rsid w:val="00B81E5C"/>
    <w:rsid w:val="00B82E48"/>
    <w:rsid w:val="00B8304B"/>
    <w:rsid w:val="00B86407"/>
    <w:rsid w:val="00B87834"/>
    <w:rsid w:val="00BA27EB"/>
    <w:rsid w:val="00BA56D9"/>
    <w:rsid w:val="00BB3A03"/>
    <w:rsid w:val="00BB5D9C"/>
    <w:rsid w:val="00BC1A50"/>
    <w:rsid w:val="00BC2A0D"/>
    <w:rsid w:val="00BC3786"/>
    <w:rsid w:val="00BD0C1C"/>
    <w:rsid w:val="00BD2729"/>
    <w:rsid w:val="00BD6F56"/>
    <w:rsid w:val="00BE1AB8"/>
    <w:rsid w:val="00BF053C"/>
    <w:rsid w:val="00BF5693"/>
    <w:rsid w:val="00C112AA"/>
    <w:rsid w:val="00C11C8E"/>
    <w:rsid w:val="00C14BEC"/>
    <w:rsid w:val="00C14D0B"/>
    <w:rsid w:val="00C21096"/>
    <w:rsid w:val="00C22F5C"/>
    <w:rsid w:val="00C27AE9"/>
    <w:rsid w:val="00C45F8B"/>
    <w:rsid w:val="00C471A6"/>
    <w:rsid w:val="00C53B25"/>
    <w:rsid w:val="00C579D4"/>
    <w:rsid w:val="00C605B2"/>
    <w:rsid w:val="00C6483D"/>
    <w:rsid w:val="00C652B7"/>
    <w:rsid w:val="00C73410"/>
    <w:rsid w:val="00C75AB8"/>
    <w:rsid w:val="00C809E6"/>
    <w:rsid w:val="00C84DDB"/>
    <w:rsid w:val="00CB45FA"/>
    <w:rsid w:val="00CB48AD"/>
    <w:rsid w:val="00CD21AD"/>
    <w:rsid w:val="00CF6E4C"/>
    <w:rsid w:val="00D023D5"/>
    <w:rsid w:val="00D03176"/>
    <w:rsid w:val="00D0336E"/>
    <w:rsid w:val="00D05763"/>
    <w:rsid w:val="00D05B1C"/>
    <w:rsid w:val="00D17916"/>
    <w:rsid w:val="00D17BF7"/>
    <w:rsid w:val="00D20E16"/>
    <w:rsid w:val="00D26BC6"/>
    <w:rsid w:val="00D27FD9"/>
    <w:rsid w:val="00D34A6B"/>
    <w:rsid w:val="00D41CEC"/>
    <w:rsid w:val="00D64504"/>
    <w:rsid w:val="00D74928"/>
    <w:rsid w:val="00D758C4"/>
    <w:rsid w:val="00D86936"/>
    <w:rsid w:val="00D92F15"/>
    <w:rsid w:val="00D934F0"/>
    <w:rsid w:val="00D941E9"/>
    <w:rsid w:val="00DB22D7"/>
    <w:rsid w:val="00DB241B"/>
    <w:rsid w:val="00DB4D09"/>
    <w:rsid w:val="00DB4EF6"/>
    <w:rsid w:val="00DC4F95"/>
    <w:rsid w:val="00DD1E89"/>
    <w:rsid w:val="00DD388E"/>
    <w:rsid w:val="00DE4262"/>
    <w:rsid w:val="00DF2B5D"/>
    <w:rsid w:val="00DF36AA"/>
    <w:rsid w:val="00DF7EA6"/>
    <w:rsid w:val="00E00710"/>
    <w:rsid w:val="00E024C5"/>
    <w:rsid w:val="00E02DC3"/>
    <w:rsid w:val="00E03DAC"/>
    <w:rsid w:val="00E05512"/>
    <w:rsid w:val="00E07F90"/>
    <w:rsid w:val="00E14F75"/>
    <w:rsid w:val="00E26605"/>
    <w:rsid w:val="00E3156A"/>
    <w:rsid w:val="00E35A61"/>
    <w:rsid w:val="00E455FB"/>
    <w:rsid w:val="00E45B55"/>
    <w:rsid w:val="00E51390"/>
    <w:rsid w:val="00E537C1"/>
    <w:rsid w:val="00E7207C"/>
    <w:rsid w:val="00E77BCB"/>
    <w:rsid w:val="00E77EB5"/>
    <w:rsid w:val="00EA40D5"/>
    <w:rsid w:val="00EA535E"/>
    <w:rsid w:val="00EA7D3A"/>
    <w:rsid w:val="00EB0ADD"/>
    <w:rsid w:val="00EC0C59"/>
    <w:rsid w:val="00EC26EA"/>
    <w:rsid w:val="00EC4B55"/>
    <w:rsid w:val="00ED3D55"/>
    <w:rsid w:val="00ED3FE3"/>
    <w:rsid w:val="00ED6B77"/>
    <w:rsid w:val="00EE60B2"/>
    <w:rsid w:val="00EF2AF4"/>
    <w:rsid w:val="00EF7F7A"/>
    <w:rsid w:val="00F101A8"/>
    <w:rsid w:val="00F10CA5"/>
    <w:rsid w:val="00F24C17"/>
    <w:rsid w:val="00F25497"/>
    <w:rsid w:val="00F356B2"/>
    <w:rsid w:val="00F42610"/>
    <w:rsid w:val="00F42EFC"/>
    <w:rsid w:val="00F457BF"/>
    <w:rsid w:val="00F658FC"/>
    <w:rsid w:val="00F71841"/>
    <w:rsid w:val="00F71AB3"/>
    <w:rsid w:val="00F7577F"/>
    <w:rsid w:val="00F75F79"/>
    <w:rsid w:val="00F812F0"/>
    <w:rsid w:val="00F86BBF"/>
    <w:rsid w:val="00F94998"/>
    <w:rsid w:val="00F94B99"/>
    <w:rsid w:val="00FA3788"/>
    <w:rsid w:val="00FA7411"/>
    <w:rsid w:val="00FA74EC"/>
    <w:rsid w:val="00FB1D6B"/>
    <w:rsid w:val="00FB6653"/>
    <w:rsid w:val="00FC4A22"/>
    <w:rsid w:val="00FD2D68"/>
    <w:rsid w:val="00FF10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047A6"/>
  <w15:docId w15:val="{AD44F45A-7E33-473C-BD13-A00CD59F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EB"/>
  </w:style>
  <w:style w:type="paragraph" w:styleId="Ttulo1">
    <w:name w:val="heading 1"/>
    <w:basedOn w:val="Normal"/>
    <w:next w:val="Normal"/>
    <w:link w:val="Ttulo1Car"/>
    <w:uiPriority w:val="9"/>
    <w:qFormat/>
    <w:rsid w:val="005B0C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rsid w:val="000573ED"/>
    <w:pPr>
      <w:widowControl w:val="0"/>
      <w:tabs>
        <w:tab w:val="left" w:pos="30"/>
      </w:tabs>
      <w:spacing w:after="0" w:line="360" w:lineRule="auto"/>
      <w:ind w:left="720" w:hanging="720"/>
      <w:jc w:val="both"/>
      <w:outlineLvl w:val="1"/>
    </w:pPr>
    <w:rPr>
      <w:rFonts w:ascii="Arial" w:eastAsia="Arial" w:hAnsi="Arial" w:cs="Arial"/>
      <w:b/>
      <w:sz w:val="24"/>
      <w:szCs w:val="24"/>
      <w:lang w:eastAsia="es-AR"/>
    </w:rPr>
  </w:style>
  <w:style w:type="paragraph" w:styleId="Ttulo3">
    <w:name w:val="heading 3"/>
    <w:basedOn w:val="Normal"/>
    <w:next w:val="Normal"/>
    <w:link w:val="Ttulo3Car"/>
    <w:uiPriority w:val="9"/>
    <w:semiHidden/>
    <w:unhideWhenUsed/>
    <w:qFormat/>
    <w:rsid w:val="00421C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2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2AF"/>
  </w:style>
  <w:style w:type="paragraph" w:styleId="Piedepgina">
    <w:name w:val="footer"/>
    <w:basedOn w:val="Normal"/>
    <w:link w:val="PiedepginaCar"/>
    <w:uiPriority w:val="99"/>
    <w:unhideWhenUsed/>
    <w:rsid w:val="004D62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2AF"/>
  </w:style>
  <w:style w:type="paragraph" w:styleId="Textodeglobo">
    <w:name w:val="Balloon Text"/>
    <w:basedOn w:val="Normal"/>
    <w:link w:val="TextodegloboCar"/>
    <w:uiPriority w:val="99"/>
    <w:semiHidden/>
    <w:unhideWhenUsed/>
    <w:rsid w:val="004D62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2AF"/>
    <w:rPr>
      <w:rFonts w:ascii="Tahoma" w:hAnsi="Tahoma" w:cs="Tahoma"/>
      <w:sz w:val="16"/>
      <w:szCs w:val="16"/>
    </w:rPr>
  </w:style>
  <w:style w:type="table" w:styleId="Tablaconcuadrcula">
    <w:name w:val="Table Grid"/>
    <w:basedOn w:val="Tablanormal"/>
    <w:uiPriority w:val="39"/>
    <w:rsid w:val="00F24C17"/>
    <w:pPr>
      <w:spacing w:after="0" w:line="240" w:lineRule="auto"/>
    </w:pPr>
    <w:rPr>
      <w:rFonts w:eastAsiaTheme="minorEastAsia" w:cs="Times New Roman"/>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4C17"/>
    <w:pPr>
      <w:spacing w:after="160" w:line="259" w:lineRule="auto"/>
      <w:ind w:left="720"/>
      <w:contextualSpacing/>
    </w:pPr>
    <w:rPr>
      <w:rFonts w:eastAsiaTheme="minorEastAsia" w:cs="Times New Roman"/>
      <w:lang w:eastAsia="es-AR"/>
    </w:rPr>
  </w:style>
  <w:style w:type="paragraph" w:styleId="Textoindependiente">
    <w:name w:val="Body Text"/>
    <w:basedOn w:val="Normal"/>
    <w:link w:val="TextoindependienteCar"/>
    <w:unhideWhenUsed/>
    <w:rsid w:val="00F24C17"/>
    <w:pPr>
      <w:spacing w:after="0" w:line="360" w:lineRule="auto"/>
      <w:jc w:val="both"/>
    </w:pPr>
    <w:rPr>
      <w:rFonts w:ascii="Tahoma" w:eastAsia="Times New Roman" w:hAnsi="Tahoma" w:cs="Times New Roman"/>
      <w:sz w:val="24"/>
      <w:szCs w:val="20"/>
      <w:lang w:val="en-US" w:eastAsia="es-ES"/>
    </w:rPr>
  </w:style>
  <w:style w:type="character" w:customStyle="1" w:styleId="TextoindependienteCar">
    <w:name w:val="Texto independiente Car"/>
    <w:basedOn w:val="Fuentedeprrafopredeter"/>
    <w:link w:val="Textoindependiente"/>
    <w:rsid w:val="00F24C17"/>
    <w:rPr>
      <w:rFonts w:ascii="Tahoma" w:eastAsia="Times New Roman" w:hAnsi="Tahoma" w:cs="Times New Roman"/>
      <w:sz w:val="24"/>
      <w:szCs w:val="20"/>
      <w:lang w:val="en-US" w:eastAsia="es-ES"/>
    </w:rPr>
  </w:style>
  <w:style w:type="paragraph" w:customStyle="1" w:styleId="Default">
    <w:name w:val="Default"/>
    <w:rsid w:val="00F24C17"/>
    <w:pPr>
      <w:autoSpaceDE w:val="0"/>
      <w:autoSpaceDN w:val="0"/>
      <w:adjustRightInd w:val="0"/>
      <w:spacing w:after="0" w:line="240" w:lineRule="auto"/>
    </w:pPr>
    <w:rPr>
      <w:rFonts w:ascii="Arial" w:eastAsiaTheme="minorEastAsia" w:hAnsi="Arial" w:cs="Arial"/>
      <w:color w:val="000000"/>
      <w:sz w:val="24"/>
      <w:szCs w:val="24"/>
      <w:lang w:eastAsia="es-AR"/>
    </w:rPr>
  </w:style>
  <w:style w:type="character" w:styleId="nfasis">
    <w:name w:val="Emphasis"/>
    <w:basedOn w:val="Fuentedeprrafopredeter"/>
    <w:qFormat/>
    <w:rsid w:val="004B3395"/>
    <w:rPr>
      <w:caps/>
      <w:color w:val="243F60"/>
      <w:spacing w:val="5"/>
    </w:rPr>
  </w:style>
  <w:style w:type="paragraph" w:styleId="Textonotapie">
    <w:name w:val="footnote text"/>
    <w:basedOn w:val="Normal"/>
    <w:link w:val="TextonotapieCar"/>
    <w:uiPriority w:val="99"/>
    <w:semiHidden/>
    <w:unhideWhenUsed/>
    <w:rsid w:val="008150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50B0"/>
    <w:rPr>
      <w:sz w:val="20"/>
      <w:szCs w:val="20"/>
    </w:rPr>
  </w:style>
  <w:style w:type="character" w:styleId="Refdenotaalpie">
    <w:name w:val="footnote reference"/>
    <w:basedOn w:val="Fuentedeprrafopredeter"/>
    <w:uiPriority w:val="99"/>
    <w:semiHidden/>
    <w:unhideWhenUsed/>
    <w:rsid w:val="008150B0"/>
    <w:rPr>
      <w:vertAlign w:val="superscript"/>
    </w:rPr>
  </w:style>
  <w:style w:type="character" w:styleId="Refdecomentario">
    <w:name w:val="annotation reference"/>
    <w:basedOn w:val="Fuentedeprrafopredeter"/>
    <w:uiPriority w:val="99"/>
    <w:semiHidden/>
    <w:unhideWhenUsed/>
    <w:rsid w:val="008150B0"/>
    <w:rPr>
      <w:sz w:val="16"/>
      <w:szCs w:val="16"/>
    </w:rPr>
  </w:style>
  <w:style w:type="paragraph" w:styleId="Textocomentario">
    <w:name w:val="annotation text"/>
    <w:basedOn w:val="Normal"/>
    <w:link w:val="TextocomentarioCar"/>
    <w:uiPriority w:val="99"/>
    <w:semiHidden/>
    <w:unhideWhenUsed/>
    <w:rsid w:val="008150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50B0"/>
    <w:rPr>
      <w:sz w:val="20"/>
      <w:szCs w:val="20"/>
    </w:rPr>
  </w:style>
  <w:style w:type="paragraph" w:styleId="Asuntodelcomentario">
    <w:name w:val="annotation subject"/>
    <w:basedOn w:val="Textocomentario"/>
    <w:next w:val="Textocomentario"/>
    <w:link w:val="AsuntodelcomentarioCar"/>
    <w:uiPriority w:val="99"/>
    <w:semiHidden/>
    <w:unhideWhenUsed/>
    <w:rsid w:val="008150B0"/>
    <w:rPr>
      <w:b/>
      <w:bCs/>
    </w:rPr>
  </w:style>
  <w:style w:type="character" w:customStyle="1" w:styleId="AsuntodelcomentarioCar">
    <w:name w:val="Asunto del comentario Car"/>
    <w:basedOn w:val="TextocomentarioCar"/>
    <w:link w:val="Asuntodelcomentario"/>
    <w:uiPriority w:val="99"/>
    <w:semiHidden/>
    <w:rsid w:val="008150B0"/>
    <w:rPr>
      <w:b/>
      <w:bCs/>
      <w:sz w:val="20"/>
      <w:szCs w:val="20"/>
    </w:rPr>
  </w:style>
  <w:style w:type="paragraph" w:styleId="TDC1">
    <w:name w:val="toc 1"/>
    <w:basedOn w:val="Normal"/>
    <w:next w:val="Normal"/>
    <w:autoRedefine/>
    <w:uiPriority w:val="39"/>
    <w:unhideWhenUsed/>
    <w:rsid w:val="000573ED"/>
    <w:pPr>
      <w:spacing w:after="100"/>
    </w:pPr>
    <w:rPr>
      <w:rFonts w:ascii="Calibri" w:eastAsia="Calibri" w:hAnsi="Calibri" w:cs="Calibri"/>
      <w:lang w:eastAsia="es-AR"/>
    </w:rPr>
  </w:style>
  <w:style w:type="paragraph" w:styleId="TDC2">
    <w:name w:val="toc 2"/>
    <w:basedOn w:val="Normal"/>
    <w:next w:val="Normal"/>
    <w:autoRedefine/>
    <w:uiPriority w:val="39"/>
    <w:unhideWhenUsed/>
    <w:rsid w:val="000573ED"/>
    <w:pPr>
      <w:spacing w:after="100"/>
      <w:ind w:left="220"/>
    </w:pPr>
    <w:rPr>
      <w:rFonts w:ascii="Calibri" w:eastAsia="Calibri" w:hAnsi="Calibri" w:cs="Calibri"/>
      <w:lang w:eastAsia="es-AR"/>
    </w:rPr>
  </w:style>
  <w:style w:type="character" w:styleId="Hipervnculo">
    <w:name w:val="Hyperlink"/>
    <w:basedOn w:val="Fuentedeprrafopredeter"/>
    <w:uiPriority w:val="99"/>
    <w:unhideWhenUsed/>
    <w:rsid w:val="000573ED"/>
    <w:rPr>
      <w:color w:val="0000FF" w:themeColor="hyperlink"/>
      <w:u w:val="single"/>
    </w:rPr>
  </w:style>
  <w:style w:type="character" w:customStyle="1" w:styleId="Ttulo2Car">
    <w:name w:val="Título 2 Car"/>
    <w:basedOn w:val="Fuentedeprrafopredeter"/>
    <w:link w:val="Ttulo2"/>
    <w:rsid w:val="000573ED"/>
    <w:rPr>
      <w:rFonts w:ascii="Arial" w:eastAsia="Arial" w:hAnsi="Arial" w:cs="Arial"/>
      <w:b/>
      <w:sz w:val="24"/>
      <w:szCs w:val="24"/>
      <w:lang w:eastAsia="es-AR"/>
    </w:rPr>
  </w:style>
  <w:style w:type="character" w:customStyle="1" w:styleId="Ttulo1Car">
    <w:name w:val="Título 1 Car"/>
    <w:basedOn w:val="Fuentedeprrafopredeter"/>
    <w:link w:val="Ttulo1"/>
    <w:uiPriority w:val="9"/>
    <w:rsid w:val="005B0C41"/>
    <w:rPr>
      <w:rFonts w:asciiTheme="majorHAnsi" w:eastAsiaTheme="majorEastAsia" w:hAnsiTheme="majorHAnsi" w:cstheme="majorBidi"/>
      <w:color w:val="365F91" w:themeColor="accent1" w:themeShade="BF"/>
      <w:sz w:val="32"/>
      <w:szCs w:val="32"/>
    </w:rPr>
  </w:style>
  <w:style w:type="character" w:styleId="Textodelmarcadordeposicin">
    <w:name w:val="Placeholder Text"/>
    <w:basedOn w:val="Fuentedeprrafopredeter"/>
    <w:uiPriority w:val="99"/>
    <w:semiHidden/>
    <w:rsid w:val="003960B1"/>
    <w:rPr>
      <w:color w:val="808080"/>
    </w:rPr>
  </w:style>
  <w:style w:type="paragraph" w:styleId="NormalWeb">
    <w:name w:val="Normal (Web)"/>
    <w:basedOn w:val="Normal"/>
    <w:uiPriority w:val="99"/>
    <w:unhideWhenUsed/>
    <w:rsid w:val="006D72AA"/>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clara">
    <w:name w:val="Grid Table Light"/>
    <w:basedOn w:val="Tablanormal"/>
    <w:uiPriority w:val="40"/>
    <w:rsid w:val="00CD21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th-inline">
    <w:name w:val="math-inline"/>
    <w:basedOn w:val="Fuentedeprrafopredeter"/>
    <w:rsid w:val="00284F44"/>
  </w:style>
  <w:style w:type="character" w:customStyle="1" w:styleId="Ttulo3Car">
    <w:name w:val="Título 3 Car"/>
    <w:basedOn w:val="Fuentedeprrafopredeter"/>
    <w:link w:val="Ttulo3"/>
    <w:uiPriority w:val="9"/>
    <w:semiHidden/>
    <w:rsid w:val="00421C36"/>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15685D"/>
    <w:rPr>
      <w:b/>
      <w:bCs/>
    </w:rPr>
  </w:style>
  <w:style w:type="character" w:styleId="nfasisintenso">
    <w:name w:val="Intense Emphasis"/>
    <w:basedOn w:val="Fuentedeprrafopredeter"/>
    <w:uiPriority w:val="21"/>
    <w:qFormat/>
    <w:rsid w:val="00627CB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88">
      <w:bodyDiv w:val="1"/>
      <w:marLeft w:val="0"/>
      <w:marRight w:val="0"/>
      <w:marTop w:val="0"/>
      <w:marBottom w:val="0"/>
      <w:divBdr>
        <w:top w:val="none" w:sz="0" w:space="0" w:color="auto"/>
        <w:left w:val="none" w:sz="0" w:space="0" w:color="auto"/>
        <w:bottom w:val="none" w:sz="0" w:space="0" w:color="auto"/>
        <w:right w:val="none" w:sz="0" w:space="0" w:color="auto"/>
      </w:divBdr>
    </w:div>
    <w:div w:id="34358748">
      <w:bodyDiv w:val="1"/>
      <w:marLeft w:val="0"/>
      <w:marRight w:val="0"/>
      <w:marTop w:val="0"/>
      <w:marBottom w:val="0"/>
      <w:divBdr>
        <w:top w:val="none" w:sz="0" w:space="0" w:color="auto"/>
        <w:left w:val="none" w:sz="0" w:space="0" w:color="auto"/>
        <w:bottom w:val="none" w:sz="0" w:space="0" w:color="auto"/>
        <w:right w:val="none" w:sz="0" w:space="0" w:color="auto"/>
      </w:divBdr>
    </w:div>
    <w:div w:id="38365564">
      <w:bodyDiv w:val="1"/>
      <w:marLeft w:val="0"/>
      <w:marRight w:val="0"/>
      <w:marTop w:val="0"/>
      <w:marBottom w:val="0"/>
      <w:divBdr>
        <w:top w:val="none" w:sz="0" w:space="0" w:color="auto"/>
        <w:left w:val="none" w:sz="0" w:space="0" w:color="auto"/>
        <w:bottom w:val="none" w:sz="0" w:space="0" w:color="auto"/>
        <w:right w:val="none" w:sz="0" w:space="0" w:color="auto"/>
      </w:divBdr>
    </w:div>
    <w:div w:id="54863850">
      <w:bodyDiv w:val="1"/>
      <w:marLeft w:val="0"/>
      <w:marRight w:val="0"/>
      <w:marTop w:val="0"/>
      <w:marBottom w:val="0"/>
      <w:divBdr>
        <w:top w:val="none" w:sz="0" w:space="0" w:color="auto"/>
        <w:left w:val="none" w:sz="0" w:space="0" w:color="auto"/>
        <w:bottom w:val="none" w:sz="0" w:space="0" w:color="auto"/>
        <w:right w:val="none" w:sz="0" w:space="0" w:color="auto"/>
      </w:divBdr>
    </w:div>
    <w:div w:id="145323861">
      <w:bodyDiv w:val="1"/>
      <w:marLeft w:val="0"/>
      <w:marRight w:val="0"/>
      <w:marTop w:val="0"/>
      <w:marBottom w:val="0"/>
      <w:divBdr>
        <w:top w:val="none" w:sz="0" w:space="0" w:color="auto"/>
        <w:left w:val="none" w:sz="0" w:space="0" w:color="auto"/>
        <w:bottom w:val="none" w:sz="0" w:space="0" w:color="auto"/>
        <w:right w:val="none" w:sz="0" w:space="0" w:color="auto"/>
      </w:divBdr>
    </w:div>
    <w:div w:id="232815548">
      <w:bodyDiv w:val="1"/>
      <w:marLeft w:val="0"/>
      <w:marRight w:val="0"/>
      <w:marTop w:val="0"/>
      <w:marBottom w:val="0"/>
      <w:divBdr>
        <w:top w:val="none" w:sz="0" w:space="0" w:color="auto"/>
        <w:left w:val="none" w:sz="0" w:space="0" w:color="auto"/>
        <w:bottom w:val="none" w:sz="0" w:space="0" w:color="auto"/>
        <w:right w:val="none" w:sz="0" w:space="0" w:color="auto"/>
      </w:divBdr>
    </w:div>
    <w:div w:id="248121717">
      <w:bodyDiv w:val="1"/>
      <w:marLeft w:val="0"/>
      <w:marRight w:val="0"/>
      <w:marTop w:val="0"/>
      <w:marBottom w:val="0"/>
      <w:divBdr>
        <w:top w:val="none" w:sz="0" w:space="0" w:color="auto"/>
        <w:left w:val="none" w:sz="0" w:space="0" w:color="auto"/>
        <w:bottom w:val="none" w:sz="0" w:space="0" w:color="auto"/>
        <w:right w:val="none" w:sz="0" w:space="0" w:color="auto"/>
      </w:divBdr>
    </w:div>
    <w:div w:id="352540634">
      <w:bodyDiv w:val="1"/>
      <w:marLeft w:val="0"/>
      <w:marRight w:val="0"/>
      <w:marTop w:val="0"/>
      <w:marBottom w:val="0"/>
      <w:divBdr>
        <w:top w:val="none" w:sz="0" w:space="0" w:color="auto"/>
        <w:left w:val="none" w:sz="0" w:space="0" w:color="auto"/>
        <w:bottom w:val="none" w:sz="0" w:space="0" w:color="auto"/>
        <w:right w:val="none" w:sz="0" w:space="0" w:color="auto"/>
      </w:divBdr>
    </w:div>
    <w:div w:id="357202864">
      <w:bodyDiv w:val="1"/>
      <w:marLeft w:val="0"/>
      <w:marRight w:val="0"/>
      <w:marTop w:val="0"/>
      <w:marBottom w:val="0"/>
      <w:divBdr>
        <w:top w:val="none" w:sz="0" w:space="0" w:color="auto"/>
        <w:left w:val="none" w:sz="0" w:space="0" w:color="auto"/>
        <w:bottom w:val="none" w:sz="0" w:space="0" w:color="auto"/>
        <w:right w:val="none" w:sz="0" w:space="0" w:color="auto"/>
      </w:divBdr>
    </w:div>
    <w:div w:id="366761349">
      <w:bodyDiv w:val="1"/>
      <w:marLeft w:val="0"/>
      <w:marRight w:val="0"/>
      <w:marTop w:val="0"/>
      <w:marBottom w:val="0"/>
      <w:divBdr>
        <w:top w:val="none" w:sz="0" w:space="0" w:color="auto"/>
        <w:left w:val="none" w:sz="0" w:space="0" w:color="auto"/>
        <w:bottom w:val="none" w:sz="0" w:space="0" w:color="auto"/>
        <w:right w:val="none" w:sz="0" w:space="0" w:color="auto"/>
      </w:divBdr>
    </w:div>
    <w:div w:id="415904792">
      <w:bodyDiv w:val="1"/>
      <w:marLeft w:val="0"/>
      <w:marRight w:val="0"/>
      <w:marTop w:val="0"/>
      <w:marBottom w:val="0"/>
      <w:divBdr>
        <w:top w:val="none" w:sz="0" w:space="0" w:color="auto"/>
        <w:left w:val="none" w:sz="0" w:space="0" w:color="auto"/>
        <w:bottom w:val="none" w:sz="0" w:space="0" w:color="auto"/>
        <w:right w:val="none" w:sz="0" w:space="0" w:color="auto"/>
      </w:divBdr>
    </w:div>
    <w:div w:id="427628000">
      <w:bodyDiv w:val="1"/>
      <w:marLeft w:val="0"/>
      <w:marRight w:val="0"/>
      <w:marTop w:val="0"/>
      <w:marBottom w:val="0"/>
      <w:divBdr>
        <w:top w:val="none" w:sz="0" w:space="0" w:color="auto"/>
        <w:left w:val="none" w:sz="0" w:space="0" w:color="auto"/>
        <w:bottom w:val="none" w:sz="0" w:space="0" w:color="auto"/>
        <w:right w:val="none" w:sz="0" w:space="0" w:color="auto"/>
      </w:divBdr>
    </w:div>
    <w:div w:id="451822859">
      <w:bodyDiv w:val="1"/>
      <w:marLeft w:val="0"/>
      <w:marRight w:val="0"/>
      <w:marTop w:val="0"/>
      <w:marBottom w:val="0"/>
      <w:divBdr>
        <w:top w:val="none" w:sz="0" w:space="0" w:color="auto"/>
        <w:left w:val="none" w:sz="0" w:space="0" w:color="auto"/>
        <w:bottom w:val="none" w:sz="0" w:space="0" w:color="auto"/>
        <w:right w:val="none" w:sz="0" w:space="0" w:color="auto"/>
      </w:divBdr>
    </w:div>
    <w:div w:id="459030115">
      <w:bodyDiv w:val="1"/>
      <w:marLeft w:val="0"/>
      <w:marRight w:val="0"/>
      <w:marTop w:val="0"/>
      <w:marBottom w:val="0"/>
      <w:divBdr>
        <w:top w:val="none" w:sz="0" w:space="0" w:color="auto"/>
        <w:left w:val="none" w:sz="0" w:space="0" w:color="auto"/>
        <w:bottom w:val="none" w:sz="0" w:space="0" w:color="auto"/>
        <w:right w:val="none" w:sz="0" w:space="0" w:color="auto"/>
      </w:divBdr>
    </w:div>
    <w:div w:id="499778468">
      <w:bodyDiv w:val="1"/>
      <w:marLeft w:val="0"/>
      <w:marRight w:val="0"/>
      <w:marTop w:val="0"/>
      <w:marBottom w:val="0"/>
      <w:divBdr>
        <w:top w:val="none" w:sz="0" w:space="0" w:color="auto"/>
        <w:left w:val="none" w:sz="0" w:space="0" w:color="auto"/>
        <w:bottom w:val="none" w:sz="0" w:space="0" w:color="auto"/>
        <w:right w:val="none" w:sz="0" w:space="0" w:color="auto"/>
      </w:divBdr>
    </w:div>
    <w:div w:id="505363950">
      <w:bodyDiv w:val="1"/>
      <w:marLeft w:val="0"/>
      <w:marRight w:val="0"/>
      <w:marTop w:val="0"/>
      <w:marBottom w:val="0"/>
      <w:divBdr>
        <w:top w:val="none" w:sz="0" w:space="0" w:color="auto"/>
        <w:left w:val="none" w:sz="0" w:space="0" w:color="auto"/>
        <w:bottom w:val="none" w:sz="0" w:space="0" w:color="auto"/>
        <w:right w:val="none" w:sz="0" w:space="0" w:color="auto"/>
      </w:divBdr>
    </w:div>
    <w:div w:id="508713733">
      <w:bodyDiv w:val="1"/>
      <w:marLeft w:val="0"/>
      <w:marRight w:val="0"/>
      <w:marTop w:val="0"/>
      <w:marBottom w:val="0"/>
      <w:divBdr>
        <w:top w:val="none" w:sz="0" w:space="0" w:color="auto"/>
        <w:left w:val="none" w:sz="0" w:space="0" w:color="auto"/>
        <w:bottom w:val="none" w:sz="0" w:space="0" w:color="auto"/>
        <w:right w:val="none" w:sz="0" w:space="0" w:color="auto"/>
      </w:divBdr>
    </w:div>
    <w:div w:id="546573593">
      <w:bodyDiv w:val="1"/>
      <w:marLeft w:val="0"/>
      <w:marRight w:val="0"/>
      <w:marTop w:val="0"/>
      <w:marBottom w:val="0"/>
      <w:divBdr>
        <w:top w:val="none" w:sz="0" w:space="0" w:color="auto"/>
        <w:left w:val="none" w:sz="0" w:space="0" w:color="auto"/>
        <w:bottom w:val="none" w:sz="0" w:space="0" w:color="auto"/>
        <w:right w:val="none" w:sz="0" w:space="0" w:color="auto"/>
      </w:divBdr>
    </w:div>
    <w:div w:id="649408204">
      <w:bodyDiv w:val="1"/>
      <w:marLeft w:val="0"/>
      <w:marRight w:val="0"/>
      <w:marTop w:val="0"/>
      <w:marBottom w:val="0"/>
      <w:divBdr>
        <w:top w:val="none" w:sz="0" w:space="0" w:color="auto"/>
        <w:left w:val="none" w:sz="0" w:space="0" w:color="auto"/>
        <w:bottom w:val="none" w:sz="0" w:space="0" w:color="auto"/>
        <w:right w:val="none" w:sz="0" w:space="0" w:color="auto"/>
      </w:divBdr>
    </w:div>
    <w:div w:id="654990202">
      <w:bodyDiv w:val="1"/>
      <w:marLeft w:val="0"/>
      <w:marRight w:val="0"/>
      <w:marTop w:val="0"/>
      <w:marBottom w:val="0"/>
      <w:divBdr>
        <w:top w:val="none" w:sz="0" w:space="0" w:color="auto"/>
        <w:left w:val="none" w:sz="0" w:space="0" w:color="auto"/>
        <w:bottom w:val="none" w:sz="0" w:space="0" w:color="auto"/>
        <w:right w:val="none" w:sz="0" w:space="0" w:color="auto"/>
      </w:divBdr>
    </w:div>
    <w:div w:id="665014463">
      <w:bodyDiv w:val="1"/>
      <w:marLeft w:val="0"/>
      <w:marRight w:val="0"/>
      <w:marTop w:val="0"/>
      <w:marBottom w:val="0"/>
      <w:divBdr>
        <w:top w:val="none" w:sz="0" w:space="0" w:color="auto"/>
        <w:left w:val="none" w:sz="0" w:space="0" w:color="auto"/>
        <w:bottom w:val="none" w:sz="0" w:space="0" w:color="auto"/>
        <w:right w:val="none" w:sz="0" w:space="0" w:color="auto"/>
      </w:divBdr>
    </w:div>
    <w:div w:id="665668883">
      <w:bodyDiv w:val="1"/>
      <w:marLeft w:val="0"/>
      <w:marRight w:val="0"/>
      <w:marTop w:val="0"/>
      <w:marBottom w:val="0"/>
      <w:divBdr>
        <w:top w:val="none" w:sz="0" w:space="0" w:color="auto"/>
        <w:left w:val="none" w:sz="0" w:space="0" w:color="auto"/>
        <w:bottom w:val="none" w:sz="0" w:space="0" w:color="auto"/>
        <w:right w:val="none" w:sz="0" w:space="0" w:color="auto"/>
      </w:divBdr>
    </w:div>
    <w:div w:id="677737559">
      <w:bodyDiv w:val="1"/>
      <w:marLeft w:val="0"/>
      <w:marRight w:val="0"/>
      <w:marTop w:val="0"/>
      <w:marBottom w:val="0"/>
      <w:divBdr>
        <w:top w:val="none" w:sz="0" w:space="0" w:color="auto"/>
        <w:left w:val="none" w:sz="0" w:space="0" w:color="auto"/>
        <w:bottom w:val="none" w:sz="0" w:space="0" w:color="auto"/>
        <w:right w:val="none" w:sz="0" w:space="0" w:color="auto"/>
      </w:divBdr>
    </w:div>
    <w:div w:id="703793943">
      <w:bodyDiv w:val="1"/>
      <w:marLeft w:val="0"/>
      <w:marRight w:val="0"/>
      <w:marTop w:val="0"/>
      <w:marBottom w:val="0"/>
      <w:divBdr>
        <w:top w:val="none" w:sz="0" w:space="0" w:color="auto"/>
        <w:left w:val="none" w:sz="0" w:space="0" w:color="auto"/>
        <w:bottom w:val="none" w:sz="0" w:space="0" w:color="auto"/>
        <w:right w:val="none" w:sz="0" w:space="0" w:color="auto"/>
      </w:divBdr>
    </w:div>
    <w:div w:id="720131073">
      <w:bodyDiv w:val="1"/>
      <w:marLeft w:val="0"/>
      <w:marRight w:val="0"/>
      <w:marTop w:val="0"/>
      <w:marBottom w:val="0"/>
      <w:divBdr>
        <w:top w:val="none" w:sz="0" w:space="0" w:color="auto"/>
        <w:left w:val="none" w:sz="0" w:space="0" w:color="auto"/>
        <w:bottom w:val="none" w:sz="0" w:space="0" w:color="auto"/>
        <w:right w:val="none" w:sz="0" w:space="0" w:color="auto"/>
      </w:divBdr>
    </w:div>
    <w:div w:id="742533930">
      <w:bodyDiv w:val="1"/>
      <w:marLeft w:val="0"/>
      <w:marRight w:val="0"/>
      <w:marTop w:val="0"/>
      <w:marBottom w:val="0"/>
      <w:divBdr>
        <w:top w:val="none" w:sz="0" w:space="0" w:color="auto"/>
        <w:left w:val="none" w:sz="0" w:space="0" w:color="auto"/>
        <w:bottom w:val="none" w:sz="0" w:space="0" w:color="auto"/>
        <w:right w:val="none" w:sz="0" w:space="0" w:color="auto"/>
      </w:divBdr>
    </w:div>
    <w:div w:id="771361532">
      <w:bodyDiv w:val="1"/>
      <w:marLeft w:val="0"/>
      <w:marRight w:val="0"/>
      <w:marTop w:val="0"/>
      <w:marBottom w:val="0"/>
      <w:divBdr>
        <w:top w:val="none" w:sz="0" w:space="0" w:color="auto"/>
        <w:left w:val="none" w:sz="0" w:space="0" w:color="auto"/>
        <w:bottom w:val="none" w:sz="0" w:space="0" w:color="auto"/>
        <w:right w:val="none" w:sz="0" w:space="0" w:color="auto"/>
      </w:divBdr>
    </w:div>
    <w:div w:id="791749086">
      <w:bodyDiv w:val="1"/>
      <w:marLeft w:val="0"/>
      <w:marRight w:val="0"/>
      <w:marTop w:val="0"/>
      <w:marBottom w:val="0"/>
      <w:divBdr>
        <w:top w:val="none" w:sz="0" w:space="0" w:color="auto"/>
        <w:left w:val="none" w:sz="0" w:space="0" w:color="auto"/>
        <w:bottom w:val="none" w:sz="0" w:space="0" w:color="auto"/>
        <w:right w:val="none" w:sz="0" w:space="0" w:color="auto"/>
      </w:divBdr>
    </w:div>
    <w:div w:id="859393504">
      <w:bodyDiv w:val="1"/>
      <w:marLeft w:val="0"/>
      <w:marRight w:val="0"/>
      <w:marTop w:val="0"/>
      <w:marBottom w:val="0"/>
      <w:divBdr>
        <w:top w:val="none" w:sz="0" w:space="0" w:color="auto"/>
        <w:left w:val="none" w:sz="0" w:space="0" w:color="auto"/>
        <w:bottom w:val="none" w:sz="0" w:space="0" w:color="auto"/>
        <w:right w:val="none" w:sz="0" w:space="0" w:color="auto"/>
      </w:divBdr>
    </w:div>
    <w:div w:id="859658489">
      <w:bodyDiv w:val="1"/>
      <w:marLeft w:val="0"/>
      <w:marRight w:val="0"/>
      <w:marTop w:val="0"/>
      <w:marBottom w:val="0"/>
      <w:divBdr>
        <w:top w:val="none" w:sz="0" w:space="0" w:color="auto"/>
        <w:left w:val="none" w:sz="0" w:space="0" w:color="auto"/>
        <w:bottom w:val="none" w:sz="0" w:space="0" w:color="auto"/>
        <w:right w:val="none" w:sz="0" w:space="0" w:color="auto"/>
      </w:divBdr>
    </w:div>
    <w:div w:id="876894979">
      <w:bodyDiv w:val="1"/>
      <w:marLeft w:val="0"/>
      <w:marRight w:val="0"/>
      <w:marTop w:val="0"/>
      <w:marBottom w:val="0"/>
      <w:divBdr>
        <w:top w:val="none" w:sz="0" w:space="0" w:color="auto"/>
        <w:left w:val="none" w:sz="0" w:space="0" w:color="auto"/>
        <w:bottom w:val="none" w:sz="0" w:space="0" w:color="auto"/>
        <w:right w:val="none" w:sz="0" w:space="0" w:color="auto"/>
      </w:divBdr>
    </w:div>
    <w:div w:id="943808962">
      <w:bodyDiv w:val="1"/>
      <w:marLeft w:val="0"/>
      <w:marRight w:val="0"/>
      <w:marTop w:val="0"/>
      <w:marBottom w:val="0"/>
      <w:divBdr>
        <w:top w:val="none" w:sz="0" w:space="0" w:color="auto"/>
        <w:left w:val="none" w:sz="0" w:space="0" w:color="auto"/>
        <w:bottom w:val="none" w:sz="0" w:space="0" w:color="auto"/>
        <w:right w:val="none" w:sz="0" w:space="0" w:color="auto"/>
      </w:divBdr>
    </w:div>
    <w:div w:id="944654900">
      <w:bodyDiv w:val="1"/>
      <w:marLeft w:val="0"/>
      <w:marRight w:val="0"/>
      <w:marTop w:val="0"/>
      <w:marBottom w:val="0"/>
      <w:divBdr>
        <w:top w:val="none" w:sz="0" w:space="0" w:color="auto"/>
        <w:left w:val="none" w:sz="0" w:space="0" w:color="auto"/>
        <w:bottom w:val="none" w:sz="0" w:space="0" w:color="auto"/>
        <w:right w:val="none" w:sz="0" w:space="0" w:color="auto"/>
      </w:divBdr>
    </w:div>
    <w:div w:id="950629033">
      <w:bodyDiv w:val="1"/>
      <w:marLeft w:val="0"/>
      <w:marRight w:val="0"/>
      <w:marTop w:val="0"/>
      <w:marBottom w:val="0"/>
      <w:divBdr>
        <w:top w:val="none" w:sz="0" w:space="0" w:color="auto"/>
        <w:left w:val="none" w:sz="0" w:space="0" w:color="auto"/>
        <w:bottom w:val="none" w:sz="0" w:space="0" w:color="auto"/>
        <w:right w:val="none" w:sz="0" w:space="0" w:color="auto"/>
      </w:divBdr>
    </w:div>
    <w:div w:id="977806054">
      <w:bodyDiv w:val="1"/>
      <w:marLeft w:val="0"/>
      <w:marRight w:val="0"/>
      <w:marTop w:val="0"/>
      <w:marBottom w:val="0"/>
      <w:divBdr>
        <w:top w:val="none" w:sz="0" w:space="0" w:color="auto"/>
        <w:left w:val="none" w:sz="0" w:space="0" w:color="auto"/>
        <w:bottom w:val="none" w:sz="0" w:space="0" w:color="auto"/>
        <w:right w:val="none" w:sz="0" w:space="0" w:color="auto"/>
      </w:divBdr>
    </w:div>
    <w:div w:id="1004670009">
      <w:bodyDiv w:val="1"/>
      <w:marLeft w:val="0"/>
      <w:marRight w:val="0"/>
      <w:marTop w:val="0"/>
      <w:marBottom w:val="0"/>
      <w:divBdr>
        <w:top w:val="none" w:sz="0" w:space="0" w:color="auto"/>
        <w:left w:val="none" w:sz="0" w:space="0" w:color="auto"/>
        <w:bottom w:val="none" w:sz="0" w:space="0" w:color="auto"/>
        <w:right w:val="none" w:sz="0" w:space="0" w:color="auto"/>
      </w:divBdr>
    </w:div>
    <w:div w:id="1040394133">
      <w:bodyDiv w:val="1"/>
      <w:marLeft w:val="0"/>
      <w:marRight w:val="0"/>
      <w:marTop w:val="0"/>
      <w:marBottom w:val="0"/>
      <w:divBdr>
        <w:top w:val="none" w:sz="0" w:space="0" w:color="auto"/>
        <w:left w:val="none" w:sz="0" w:space="0" w:color="auto"/>
        <w:bottom w:val="none" w:sz="0" w:space="0" w:color="auto"/>
        <w:right w:val="none" w:sz="0" w:space="0" w:color="auto"/>
      </w:divBdr>
    </w:div>
    <w:div w:id="1069304009">
      <w:bodyDiv w:val="1"/>
      <w:marLeft w:val="0"/>
      <w:marRight w:val="0"/>
      <w:marTop w:val="0"/>
      <w:marBottom w:val="0"/>
      <w:divBdr>
        <w:top w:val="none" w:sz="0" w:space="0" w:color="auto"/>
        <w:left w:val="none" w:sz="0" w:space="0" w:color="auto"/>
        <w:bottom w:val="none" w:sz="0" w:space="0" w:color="auto"/>
        <w:right w:val="none" w:sz="0" w:space="0" w:color="auto"/>
      </w:divBdr>
    </w:div>
    <w:div w:id="1113090695">
      <w:bodyDiv w:val="1"/>
      <w:marLeft w:val="0"/>
      <w:marRight w:val="0"/>
      <w:marTop w:val="0"/>
      <w:marBottom w:val="0"/>
      <w:divBdr>
        <w:top w:val="none" w:sz="0" w:space="0" w:color="auto"/>
        <w:left w:val="none" w:sz="0" w:space="0" w:color="auto"/>
        <w:bottom w:val="none" w:sz="0" w:space="0" w:color="auto"/>
        <w:right w:val="none" w:sz="0" w:space="0" w:color="auto"/>
      </w:divBdr>
    </w:div>
    <w:div w:id="1128863728">
      <w:bodyDiv w:val="1"/>
      <w:marLeft w:val="0"/>
      <w:marRight w:val="0"/>
      <w:marTop w:val="0"/>
      <w:marBottom w:val="0"/>
      <w:divBdr>
        <w:top w:val="none" w:sz="0" w:space="0" w:color="auto"/>
        <w:left w:val="none" w:sz="0" w:space="0" w:color="auto"/>
        <w:bottom w:val="none" w:sz="0" w:space="0" w:color="auto"/>
        <w:right w:val="none" w:sz="0" w:space="0" w:color="auto"/>
      </w:divBdr>
    </w:div>
    <w:div w:id="1200357907">
      <w:bodyDiv w:val="1"/>
      <w:marLeft w:val="0"/>
      <w:marRight w:val="0"/>
      <w:marTop w:val="0"/>
      <w:marBottom w:val="0"/>
      <w:divBdr>
        <w:top w:val="none" w:sz="0" w:space="0" w:color="auto"/>
        <w:left w:val="none" w:sz="0" w:space="0" w:color="auto"/>
        <w:bottom w:val="none" w:sz="0" w:space="0" w:color="auto"/>
        <w:right w:val="none" w:sz="0" w:space="0" w:color="auto"/>
      </w:divBdr>
    </w:div>
    <w:div w:id="1248147525">
      <w:bodyDiv w:val="1"/>
      <w:marLeft w:val="0"/>
      <w:marRight w:val="0"/>
      <w:marTop w:val="0"/>
      <w:marBottom w:val="0"/>
      <w:divBdr>
        <w:top w:val="none" w:sz="0" w:space="0" w:color="auto"/>
        <w:left w:val="none" w:sz="0" w:space="0" w:color="auto"/>
        <w:bottom w:val="none" w:sz="0" w:space="0" w:color="auto"/>
        <w:right w:val="none" w:sz="0" w:space="0" w:color="auto"/>
      </w:divBdr>
    </w:div>
    <w:div w:id="1288201811">
      <w:bodyDiv w:val="1"/>
      <w:marLeft w:val="0"/>
      <w:marRight w:val="0"/>
      <w:marTop w:val="0"/>
      <w:marBottom w:val="0"/>
      <w:divBdr>
        <w:top w:val="none" w:sz="0" w:space="0" w:color="auto"/>
        <w:left w:val="none" w:sz="0" w:space="0" w:color="auto"/>
        <w:bottom w:val="none" w:sz="0" w:space="0" w:color="auto"/>
        <w:right w:val="none" w:sz="0" w:space="0" w:color="auto"/>
      </w:divBdr>
    </w:div>
    <w:div w:id="1336109745">
      <w:bodyDiv w:val="1"/>
      <w:marLeft w:val="0"/>
      <w:marRight w:val="0"/>
      <w:marTop w:val="0"/>
      <w:marBottom w:val="0"/>
      <w:divBdr>
        <w:top w:val="none" w:sz="0" w:space="0" w:color="auto"/>
        <w:left w:val="none" w:sz="0" w:space="0" w:color="auto"/>
        <w:bottom w:val="none" w:sz="0" w:space="0" w:color="auto"/>
        <w:right w:val="none" w:sz="0" w:space="0" w:color="auto"/>
      </w:divBdr>
    </w:div>
    <w:div w:id="1337070561">
      <w:bodyDiv w:val="1"/>
      <w:marLeft w:val="0"/>
      <w:marRight w:val="0"/>
      <w:marTop w:val="0"/>
      <w:marBottom w:val="0"/>
      <w:divBdr>
        <w:top w:val="none" w:sz="0" w:space="0" w:color="auto"/>
        <w:left w:val="none" w:sz="0" w:space="0" w:color="auto"/>
        <w:bottom w:val="none" w:sz="0" w:space="0" w:color="auto"/>
        <w:right w:val="none" w:sz="0" w:space="0" w:color="auto"/>
      </w:divBdr>
    </w:div>
    <w:div w:id="1359314220">
      <w:bodyDiv w:val="1"/>
      <w:marLeft w:val="0"/>
      <w:marRight w:val="0"/>
      <w:marTop w:val="0"/>
      <w:marBottom w:val="0"/>
      <w:divBdr>
        <w:top w:val="none" w:sz="0" w:space="0" w:color="auto"/>
        <w:left w:val="none" w:sz="0" w:space="0" w:color="auto"/>
        <w:bottom w:val="none" w:sz="0" w:space="0" w:color="auto"/>
        <w:right w:val="none" w:sz="0" w:space="0" w:color="auto"/>
      </w:divBdr>
    </w:div>
    <w:div w:id="1371345996">
      <w:bodyDiv w:val="1"/>
      <w:marLeft w:val="0"/>
      <w:marRight w:val="0"/>
      <w:marTop w:val="0"/>
      <w:marBottom w:val="0"/>
      <w:divBdr>
        <w:top w:val="none" w:sz="0" w:space="0" w:color="auto"/>
        <w:left w:val="none" w:sz="0" w:space="0" w:color="auto"/>
        <w:bottom w:val="none" w:sz="0" w:space="0" w:color="auto"/>
        <w:right w:val="none" w:sz="0" w:space="0" w:color="auto"/>
      </w:divBdr>
    </w:div>
    <w:div w:id="1378623492">
      <w:bodyDiv w:val="1"/>
      <w:marLeft w:val="0"/>
      <w:marRight w:val="0"/>
      <w:marTop w:val="0"/>
      <w:marBottom w:val="0"/>
      <w:divBdr>
        <w:top w:val="none" w:sz="0" w:space="0" w:color="auto"/>
        <w:left w:val="none" w:sz="0" w:space="0" w:color="auto"/>
        <w:bottom w:val="none" w:sz="0" w:space="0" w:color="auto"/>
        <w:right w:val="none" w:sz="0" w:space="0" w:color="auto"/>
      </w:divBdr>
    </w:div>
    <w:div w:id="1457793495">
      <w:bodyDiv w:val="1"/>
      <w:marLeft w:val="0"/>
      <w:marRight w:val="0"/>
      <w:marTop w:val="0"/>
      <w:marBottom w:val="0"/>
      <w:divBdr>
        <w:top w:val="none" w:sz="0" w:space="0" w:color="auto"/>
        <w:left w:val="none" w:sz="0" w:space="0" w:color="auto"/>
        <w:bottom w:val="none" w:sz="0" w:space="0" w:color="auto"/>
        <w:right w:val="none" w:sz="0" w:space="0" w:color="auto"/>
      </w:divBdr>
    </w:div>
    <w:div w:id="1512375682">
      <w:bodyDiv w:val="1"/>
      <w:marLeft w:val="0"/>
      <w:marRight w:val="0"/>
      <w:marTop w:val="0"/>
      <w:marBottom w:val="0"/>
      <w:divBdr>
        <w:top w:val="none" w:sz="0" w:space="0" w:color="auto"/>
        <w:left w:val="none" w:sz="0" w:space="0" w:color="auto"/>
        <w:bottom w:val="none" w:sz="0" w:space="0" w:color="auto"/>
        <w:right w:val="none" w:sz="0" w:space="0" w:color="auto"/>
      </w:divBdr>
    </w:div>
    <w:div w:id="1538735341">
      <w:bodyDiv w:val="1"/>
      <w:marLeft w:val="0"/>
      <w:marRight w:val="0"/>
      <w:marTop w:val="0"/>
      <w:marBottom w:val="0"/>
      <w:divBdr>
        <w:top w:val="none" w:sz="0" w:space="0" w:color="auto"/>
        <w:left w:val="none" w:sz="0" w:space="0" w:color="auto"/>
        <w:bottom w:val="none" w:sz="0" w:space="0" w:color="auto"/>
        <w:right w:val="none" w:sz="0" w:space="0" w:color="auto"/>
      </w:divBdr>
    </w:div>
    <w:div w:id="1539394753">
      <w:bodyDiv w:val="1"/>
      <w:marLeft w:val="0"/>
      <w:marRight w:val="0"/>
      <w:marTop w:val="0"/>
      <w:marBottom w:val="0"/>
      <w:divBdr>
        <w:top w:val="none" w:sz="0" w:space="0" w:color="auto"/>
        <w:left w:val="none" w:sz="0" w:space="0" w:color="auto"/>
        <w:bottom w:val="none" w:sz="0" w:space="0" w:color="auto"/>
        <w:right w:val="none" w:sz="0" w:space="0" w:color="auto"/>
      </w:divBdr>
    </w:div>
    <w:div w:id="1540048740">
      <w:bodyDiv w:val="1"/>
      <w:marLeft w:val="0"/>
      <w:marRight w:val="0"/>
      <w:marTop w:val="0"/>
      <w:marBottom w:val="0"/>
      <w:divBdr>
        <w:top w:val="none" w:sz="0" w:space="0" w:color="auto"/>
        <w:left w:val="none" w:sz="0" w:space="0" w:color="auto"/>
        <w:bottom w:val="none" w:sz="0" w:space="0" w:color="auto"/>
        <w:right w:val="none" w:sz="0" w:space="0" w:color="auto"/>
      </w:divBdr>
    </w:div>
    <w:div w:id="1552182375">
      <w:bodyDiv w:val="1"/>
      <w:marLeft w:val="0"/>
      <w:marRight w:val="0"/>
      <w:marTop w:val="0"/>
      <w:marBottom w:val="0"/>
      <w:divBdr>
        <w:top w:val="none" w:sz="0" w:space="0" w:color="auto"/>
        <w:left w:val="none" w:sz="0" w:space="0" w:color="auto"/>
        <w:bottom w:val="none" w:sz="0" w:space="0" w:color="auto"/>
        <w:right w:val="none" w:sz="0" w:space="0" w:color="auto"/>
      </w:divBdr>
      <w:divsChild>
        <w:div w:id="183056310">
          <w:marLeft w:val="0"/>
          <w:marRight w:val="0"/>
          <w:marTop w:val="0"/>
          <w:marBottom w:val="0"/>
          <w:divBdr>
            <w:top w:val="none" w:sz="0" w:space="0" w:color="auto"/>
            <w:left w:val="none" w:sz="0" w:space="0" w:color="auto"/>
            <w:bottom w:val="none" w:sz="0" w:space="0" w:color="auto"/>
            <w:right w:val="none" w:sz="0" w:space="0" w:color="auto"/>
          </w:divBdr>
          <w:divsChild>
            <w:div w:id="17627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328">
      <w:bodyDiv w:val="1"/>
      <w:marLeft w:val="0"/>
      <w:marRight w:val="0"/>
      <w:marTop w:val="0"/>
      <w:marBottom w:val="0"/>
      <w:divBdr>
        <w:top w:val="none" w:sz="0" w:space="0" w:color="auto"/>
        <w:left w:val="none" w:sz="0" w:space="0" w:color="auto"/>
        <w:bottom w:val="none" w:sz="0" w:space="0" w:color="auto"/>
        <w:right w:val="none" w:sz="0" w:space="0" w:color="auto"/>
      </w:divBdr>
    </w:div>
    <w:div w:id="1569026322">
      <w:bodyDiv w:val="1"/>
      <w:marLeft w:val="0"/>
      <w:marRight w:val="0"/>
      <w:marTop w:val="0"/>
      <w:marBottom w:val="0"/>
      <w:divBdr>
        <w:top w:val="none" w:sz="0" w:space="0" w:color="auto"/>
        <w:left w:val="none" w:sz="0" w:space="0" w:color="auto"/>
        <w:bottom w:val="none" w:sz="0" w:space="0" w:color="auto"/>
        <w:right w:val="none" w:sz="0" w:space="0" w:color="auto"/>
      </w:divBdr>
    </w:div>
    <w:div w:id="1569805850">
      <w:bodyDiv w:val="1"/>
      <w:marLeft w:val="0"/>
      <w:marRight w:val="0"/>
      <w:marTop w:val="0"/>
      <w:marBottom w:val="0"/>
      <w:divBdr>
        <w:top w:val="none" w:sz="0" w:space="0" w:color="auto"/>
        <w:left w:val="none" w:sz="0" w:space="0" w:color="auto"/>
        <w:bottom w:val="none" w:sz="0" w:space="0" w:color="auto"/>
        <w:right w:val="none" w:sz="0" w:space="0" w:color="auto"/>
      </w:divBdr>
    </w:div>
    <w:div w:id="1581409656">
      <w:bodyDiv w:val="1"/>
      <w:marLeft w:val="0"/>
      <w:marRight w:val="0"/>
      <w:marTop w:val="0"/>
      <w:marBottom w:val="0"/>
      <w:divBdr>
        <w:top w:val="none" w:sz="0" w:space="0" w:color="auto"/>
        <w:left w:val="none" w:sz="0" w:space="0" w:color="auto"/>
        <w:bottom w:val="none" w:sz="0" w:space="0" w:color="auto"/>
        <w:right w:val="none" w:sz="0" w:space="0" w:color="auto"/>
      </w:divBdr>
    </w:div>
    <w:div w:id="1646081608">
      <w:bodyDiv w:val="1"/>
      <w:marLeft w:val="0"/>
      <w:marRight w:val="0"/>
      <w:marTop w:val="0"/>
      <w:marBottom w:val="0"/>
      <w:divBdr>
        <w:top w:val="none" w:sz="0" w:space="0" w:color="auto"/>
        <w:left w:val="none" w:sz="0" w:space="0" w:color="auto"/>
        <w:bottom w:val="none" w:sz="0" w:space="0" w:color="auto"/>
        <w:right w:val="none" w:sz="0" w:space="0" w:color="auto"/>
      </w:divBdr>
    </w:div>
    <w:div w:id="1657027422">
      <w:bodyDiv w:val="1"/>
      <w:marLeft w:val="0"/>
      <w:marRight w:val="0"/>
      <w:marTop w:val="0"/>
      <w:marBottom w:val="0"/>
      <w:divBdr>
        <w:top w:val="none" w:sz="0" w:space="0" w:color="auto"/>
        <w:left w:val="none" w:sz="0" w:space="0" w:color="auto"/>
        <w:bottom w:val="none" w:sz="0" w:space="0" w:color="auto"/>
        <w:right w:val="none" w:sz="0" w:space="0" w:color="auto"/>
      </w:divBdr>
    </w:div>
    <w:div w:id="1688209867">
      <w:bodyDiv w:val="1"/>
      <w:marLeft w:val="0"/>
      <w:marRight w:val="0"/>
      <w:marTop w:val="0"/>
      <w:marBottom w:val="0"/>
      <w:divBdr>
        <w:top w:val="none" w:sz="0" w:space="0" w:color="auto"/>
        <w:left w:val="none" w:sz="0" w:space="0" w:color="auto"/>
        <w:bottom w:val="none" w:sz="0" w:space="0" w:color="auto"/>
        <w:right w:val="none" w:sz="0" w:space="0" w:color="auto"/>
      </w:divBdr>
    </w:div>
    <w:div w:id="1727489379">
      <w:bodyDiv w:val="1"/>
      <w:marLeft w:val="0"/>
      <w:marRight w:val="0"/>
      <w:marTop w:val="0"/>
      <w:marBottom w:val="0"/>
      <w:divBdr>
        <w:top w:val="none" w:sz="0" w:space="0" w:color="auto"/>
        <w:left w:val="none" w:sz="0" w:space="0" w:color="auto"/>
        <w:bottom w:val="none" w:sz="0" w:space="0" w:color="auto"/>
        <w:right w:val="none" w:sz="0" w:space="0" w:color="auto"/>
      </w:divBdr>
    </w:div>
    <w:div w:id="1778788318">
      <w:bodyDiv w:val="1"/>
      <w:marLeft w:val="0"/>
      <w:marRight w:val="0"/>
      <w:marTop w:val="0"/>
      <w:marBottom w:val="0"/>
      <w:divBdr>
        <w:top w:val="none" w:sz="0" w:space="0" w:color="auto"/>
        <w:left w:val="none" w:sz="0" w:space="0" w:color="auto"/>
        <w:bottom w:val="none" w:sz="0" w:space="0" w:color="auto"/>
        <w:right w:val="none" w:sz="0" w:space="0" w:color="auto"/>
      </w:divBdr>
    </w:div>
    <w:div w:id="1802503647">
      <w:bodyDiv w:val="1"/>
      <w:marLeft w:val="0"/>
      <w:marRight w:val="0"/>
      <w:marTop w:val="0"/>
      <w:marBottom w:val="0"/>
      <w:divBdr>
        <w:top w:val="none" w:sz="0" w:space="0" w:color="auto"/>
        <w:left w:val="none" w:sz="0" w:space="0" w:color="auto"/>
        <w:bottom w:val="none" w:sz="0" w:space="0" w:color="auto"/>
        <w:right w:val="none" w:sz="0" w:space="0" w:color="auto"/>
      </w:divBdr>
    </w:div>
    <w:div w:id="1811050341">
      <w:bodyDiv w:val="1"/>
      <w:marLeft w:val="0"/>
      <w:marRight w:val="0"/>
      <w:marTop w:val="0"/>
      <w:marBottom w:val="0"/>
      <w:divBdr>
        <w:top w:val="none" w:sz="0" w:space="0" w:color="auto"/>
        <w:left w:val="none" w:sz="0" w:space="0" w:color="auto"/>
        <w:bottom w:val="none" w:sz="0" w:space="0" w:color="auto"/>
        <w:right w:val="none" w:sz="0" w:space="0" w:color="auto"/>
      </w:divBdr>
    </w:div>
    <w:div w:id="1844783683">
      <w:bodyDiv w:val="1"/>
      <w:marLeft w:val="0"/>
      <w:marRight w:val="0"/>
      <w:marTop w:val="0"/>
      <w:marBottom w:val="0"/>
      <w:divBdr>
        <w:top w:val="none" w:sz="0" w:space="0" w:color="auto"/>
        <w:left w:val="none" w:sz="0" w:space="0" w:color="auto"/>
        <w:bottom w:val="none" w:sz="0" w:space="0" w:color="auto"/>
        <w:right w:val="none" w:sz="0" w:space="0" w:color="auto"/>
      </w:divBdr>
      <w:divsChild>
        <w:div w:id="1933707578">
          <w:marLeft w:val="0"/>
          <w:marRight w:val="0"/>
          <w:marTop w:val="0"/>
          <w:marBottom w:val="0"/>
          <w:divBdr>
            <w:top w:val="none" w:sz="0" w:space="0" w:color="auto"/>
            <w:left w:val="none" w:sz="0" w:space="0" w:color="auto"/>
            <w:bottom w:val="none" w:sz="0" w:space="0" w:color="auto"/>
            <w:right w:val="none" w:sz="0" w:space="0" w:color="auto"/>
          </w:divBdr>
          <w:divsChild>
            <w:div w:id="12925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1106">
      <w:bodyDiv w:val="1"/>
      <w:marLeft w:val="0"/>
      <w:marRight w:val="0"/>
      <w:marTop w:val="0"/>
      <w:marBottom w:val="0"/>
      <w:divBdr>
        <w:top w:val="none" w:sz="0" w:space="0" w:color="auto"/>
        <w:left w:val="none" w:sz="0" w:space="0" w:color="auto"/>
        <w:bottom w:val="none" w:sz="0" w:space="0" w:color="auto"/>
        <w:right w:val="none" w:sz="0" w:space="0" w:color="auto"/>
      </w:divBdr>
    </w:div>
    <w:div w:id="1887453091">
      <w:bodyDiv w:val="1"/>
      <w:marLeft w:val="0"/>
      <w:marRight w:val="0"/>
      <w:marTop w:val="0"/>
      <w:marBottom w:val="0"/>
      <w:divBdr>
        <w:top w:val="none" w:sz="0" w:space="0" w:color="auto"/>
        <w:left w:val="none" w:sz="0" w:space="0" w:color="auto"/>
        <w:bottom w:val="none" w:sz="0" w:space="0" w:color="auto"/>
        <w:right w:val="none" w:sz="0" w:space="0" w:color="auto"/>
      </w:divBdr>
    </w:div>
    <w:div w:id="1934969375">
      <w:bodyDiv w:val="1"/>
      <w:marLeft w:val="0"/>
      <w:marRight w:val="0"/>
      <w:marTop w:val="0"/>
      <w:marBottom w:val="0"/>
      <w:divBdr>
        <w:top w:val="none" w:sz="0" w:space="0" w:color="auto"/>
        <w:left w:val="none" w:sz="0" w:space="0" w:color="auto"/>
        <w:bottom w:val="none" w:sz="0" w:space="0" w:color="auto"/>
        <w:right w:val="none" w:sz="0" w:space="0" w:color="auto"/>
      </w:divBdr>
    </w:div>
    <w:div w:id="1980455387">
      <w:bodyDiv w:val="1"/>
      <w:marLeft w:val="0"/>
      <w:marRight w:val="0"/>
      <w:marTop w:val="0"/>
      <w:marBottom w:val="0"/>
      <w:divBdr>
        <w:top w:val="none" w:sz="0" w:space="0" w:color="auto"/>
        <w:left w:val="none" w:sz="0" w:space="0" w:color="auto"/>
        <w:bottom w:val="none" w:sz="0" w:space="0" w:color="auto"/>
        <w:right w:val="none" w:sz="0" w:space="0" w:color="auto"/>
      </w:divBdr>
    </w:div>
    <w:div w:id="1990010008">
      <w:bodyDiv w:val="1"/>
      <w:marLeft w:val="0"/>
      <w:marRight w:val="0"/>
      <w:marTop w:val="0"/>
      <w:marBottom w:val="0"/>
      <w:divBdr>
        <w:top w:val="none" w:sz="0" w:space="0" w:color="auto"/>
        <w:left w:val="none" w:sz="0" w:space="0" w:color="auto"/>
        <w:bottom w:val="none" w:sz="0" w:space="0" w:color="auto"/>
        <w:right w:val="none" w:sz="0" w:space="0" w:color="auto"/>
      </w:divBdr>
    </w:div>
    <w:div w:id="2000694092">
      <w:bodyDiv w:val="1"/>
      <w:marLeft w:val="0"/>
      <w:marRight w:val="0"/>
      <w:marTop w:val="0"/>
      <w:marBottom w:val="0"/>
      <w:divBdr>
        <w:top w:val="none" w:sz="0" w:space="0" w:color="auto"/>
        <w:left w:val="none" w:sz="0" w:space="0" w:color="auto"/>
        <w:bottom w:val="none" w:sz="0" w:space="0" w:color="auto"/>
        <w:right w:val="none" w:sz="0" w:space="0" w:color="auto"/>
      </w:divBdr>
    </w:div>
    <w:div w:id="2012558532">
      <w:bodyDiv w:val="1"/>
      <w:marLeft w:val="0"/>
      <w:marRight w:val="0"/>
      <w:marTop w:val="0"/>
      <w:marBottom w:val="0"/>
      <w:divBdr>
        <w:top w:val="none" w:sz="0" w:space="0" w:color="auto"/>
        <w:left w:val="none" w:sz="0" w:space="0" w:color="auto"/>
        <w:bottom w:val="none" w:sz="0" w:space="0" w:color="auto"/>
        <w:right w:val="none" w:sz="0" w:space="0" w:color="auto"/>
      </w:divBdr>
    </w:div>
    <w:div w:id="2024550622">
      <w:bodyDiv w:val="1"/>
      <w:marLeft w:val="0"/>
      <w:marRight w:val="0"/>
      <w:marTop w:val="0"/>
      <w:marBottom w:val="0"/>
      <w:divBdr>
        <w:top w:val="none" w:sz="0" w:space="0" w:color="auto"/>
        <w:left w:val="none" w:sz="0" w:space="0" w:color="auto"/>
        <w:bottom w:val="none" w:sz="0" w:space="0" w:color="auto"/>
        <w:right w:val="none" w:sz="0" w:space="0" w:color="auto"/>
      </w:divBdr>
    </w:div>
    <w:div w:id="2127767270">
      <w:bodyDiv w:val="1"/>
      <w:marLeft w:val="0"/>
      <w:marRight w:val="0"/>
      <w:marTop w:val="0"/>
      <w:marBottom w:val="0"/>
      <w:divBdr>
        <w:top w:val="none" w:sz="0" w:space="0" w:color="auto"/>
        <w:left w:val="none" w:sz="0" w:space="0" w:color="auto"/>
        <w:bottom w:val="none" w:sz="0" w:space="0" w:color="auto"/>
        <w:right w:val="none" w:sz="0" w:space="0" w:color="auto"/>
      </w:divBdr>
    </w:div>
    <w:div w:id="2135588183">
      <w:bodyDiv w:val="1"/>
      <w:marLeft w:val="0"/>
      <w:marRight w:val="0"/>
      <w:marTop w:val="0"/>
      <w:marBottom w:val="0"/>
      <w:divBdr>
        <w:top w:val="none" w:sz="0" w:space="0" w:color="auto"/>
        <w:left w:val="none" w:sz="0" w:space="0" w:color="auto"/>
        <w:bottom w:val="none" w:sz="0" w:space="0" w:color="auto"/>
        <w:right w:val="none" w:sz="0" w:space="0" w:color="auto"/>
      </w:divBdr>
    </w:div>
    <w:div w:id="21473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33EA6-9A88-4067-ADD9-B9C847D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18</Pages>
  <Words>2944</Words>
  <Characters>16192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ALESSANDRO KLEIN VOGT</cp:lastModifiedBy>
  <cp:revision>81</cp:revision>
  <cp:lastPrinted>2025-10-24T12:43:00Z</cp:lastPrinted>
  <dcterms:created xsi:type="dcterms:W3CDTF">2025-09-03T22:31:00Z</dcterms:created>
  <dcterms:modified xsi:type="dcterms:W3CDTF">2025-10-24T17:03:00Z</dcterms:modified>
</cp:coreProperties>
</file>