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265" w:rsidRDefault="0030252C" w:rsidP="003B7FCC">
      <w:pPr>
        <w:pStyle w:val="Heading2"/>
        <w:spacing w:after="0"/>
      </w:pPr>
      <w:r>
        <w:fldChar w:fldCharType="begin"/>
      </w:r>
      <w:r>
        <w:instrText xml:space="preserve"> MACROBUTTON MTEditEquationSection2 </w:instrText>
      </w:r>
      <w:r w:rsidRPr="0030252C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6B0265">
        <w:t>Computer practical 2: DD-CSA cross-correlation and TROSY</w:t>
      </w:r>
    </w:p>
    <w:p w:rsidR="006B0265" w:rsidRDefault="0030252C">
      <w:r>
        <w:t xml:space="preserve">In this practical we will look at two aspects of </w:t>
      </w:r>
      <w:r w:rsidR="00E55924">
        <w:t xml:space="preserve">the </w:t>
      </w:r>
      <w:r>
        <w:t xml:space="preserve">DD-CSA cross-correlation process. </w:t>
      </w:r>
      <w:r w:rsidR="00F37297">
        <w:t>The principal effects of the DD-CSA cross-correlation are:</w:t>
      </w:r>
    </w:p>
    <w:p w:rsidR="00F37297" w:rsidRDefault="00EF7B97" w:rsidP="006E7A63">
      <w:pPr>
        <w:pStyle w:val="ListParagraph"/>
        <w:numPr>
          <w:ilvl w:val="0"/>
          <w:numId w:val="2"/>
        </w:numPr>
      </w:pPr>
      <w:r>
        <w:t>Creating</w:t>
      </w:r>
      <w:r w:rsidR="00F37297">
        <w:t xml:space="preserve"> a </w:t>
      </w:r>
      <w:r w:rsidR="0030252C">
        <w:t xml:space="preserve">longitudinal </w:t>
      </w:r>
      <w:r w:rsidR="00F37297">
        <w:t>cross-relaxation process connecting</w:t>
      </w:r>
      <w:r w:rsidR="0030252C">
        <w:t xml:space="preserve"> in-phase magnetisation</w:t>
      </w:r>
      <w:r w:rsidR="00F37297">
        <w:t xml:space="preserve"> </w:t>
      </w:r>
      <w:r w:rsidR="0030252C" w:rsidRPr="0030252C">
        <w:rPr>
          <w:position w:val="-12"/>
        </w:rPr>
        <w:object w:dxaOrig="3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05pt;height:18.15pt" o:ole="">
            <v:imagedata r:id="rId5" o:title=""/>
          </v:shape>
          <o:OLEObject Type="Embed" ProgID="Equation.DSMT4" ShapeID="_x0000_i1025" DrawAspect="Content" ObjectID="_1617697414" r:id="rId6"/>
        </w:object>
      </w:r>
      <w:r w:rsidR="00F37297">
        <w:t xml:space="preserve"> </w:t>
      </w:r>
      <w:r w:rsidR="0030252C">
        <w:t xml:space="preserve">to the anti-phase magnetisation </w:t>
      </w:r>
      <w:r w:rsidR="0030252C" w:rsidRPr="0030252C">
        <w:rPr>
          <w:position w:val="-12"/>
        </w:rPr>
        <w:object w:dxaOrig="520" w:dyaOrig="360">
          <v:shape id="_x0000_i1026" type="#_x0000_t75" style="width:26pt;height:18.15pt" o:ole="">
            <v:imagedata r:id="rId7" o:title=""/>
          </v:shape>
          <o:OLEObject Type="Embed" ProgID="Equation.DSMT4" ShapeID="_x0000_i1026" DrawAspect="Content" ObjectID="_1617697415" r:id="rId8"/>
        </w:object>
      </w:r>
      <w:r w:rsidR="0030252C">
        <w:t>:</w:t>
      </w:r>
    </w:p>
    <w:p w:rsidR="0030252C" w:rsidRDefault="0030252C" w:rsidP="0030252C">
      <w:pPr>
        <w:pStyle w:val="MTDisplayEquation"/>
      </w:pPr>
      <w:r>
        <w:tab/>
      </w:r>
      <w:r w:rsidRPr="0030252C">
        <w:rPr>
          <w:position w:val="-68"/>
        </w:rPr>
        <w:object w:dxaOrig="4620" w:dyaOrig="1480">
          <v:shape id="_x0000_i1027" type="#_x0000_t75" style="width:231.05pt;height:73.9pt" o:ole="">
            <v:imagedata r:id="rId9" o:title=""/>
          </v:shape>
          <o:OLEObject Type="Embed" ProgID="Equation.DSMT4" ShapeID="_x0000_i1027" DrawAspect="Content" ObjectID="_1617697416" r:id="rId1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30A50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30252C" w:rsidRDefault="006E7A63" w:rsidP="006E7A63">
      <w:pPr>
        <w:ind w:left="709"/>
      </w:pPr>
      <w:r>
        <w:t xml:space="preserve">where the cross-relaxation </w:t>
      </w:r>
      <w:r w:rsidR="00E55924">
        <w:t xml:space="preserve">rate </w:t>
      </w:r>
      <w:r w:rsidR="00E55924" w:rsidRPr="00E55924">
        <w:rPr>
          <w:position w:val="-12"/>
        </w:rPr>
        <w:object w:dxaOrig="380" w:dyaOrig="360">
          <v:shape id="_x0000_i1028" type="#_x0000_t75" style="width:19.1pt;height:18.15pt" o:ole="">
            <v:imagedata r:id="rId11" o:title=""/>
          </v:shape>
          <o:OLEObject Type="Embed" ProgID="Equation.DSMT4" ShapeID="_x0000_i1028" DrawAspect="Content" ObjectID="_1617697417" r:id="rId12"/>
        </w:object>
      </w:r>
      <w:r w:rsidR="00E55924">
        <w:t xml:space="preserve"> </w:t>
      </w:r>
      <w:r>
        <w:t xml:space="preserve">and the cross-correlation rate </w:t>
      </w:r>
      <w:r w:rsidR="00E55924" w:rsidRPr="00E55924">
        <w:rPr>
          <w:position w:val="-14"/>
        </w:rPr>
        <w:object w:dxaOrig="460" w:dyaOrig="380">
          <v:shape id="_x0000_i1029" type="#_x0000_t75" style="width:22.85pt;height:19.1pt" o:ole="">
            <v:imagedata r:id="rId13" o:title=""/>
          </v:shape>
          <o:OLEObject Type="Embed" ProgID="Equation.DSMT4" ShapeID="_x0000_i1029" DrawAspect="Content" ObjectID="_1617697418" r:id="rId14"/>
        </w:object>
      </w:r>
      <w:r w:rsidR="00E55924">
        <w:t xml:space="preserve"> </w:t>
      </w:r>
      <w:r>
        <w:t>have different dependence on the distance and the magnet field:</w:t>
      </w:r>
    </w:p>
    <w:p w:rsidR="006E7A63" w:rsidRDefault="006E7A63" w:rsidP="006E7A63">
      <w:pPr>
        <w:pStyle w:val="MTDisplayEquation"/>
      </w:pPr>
      <w:r>
        <w:tab/>
      </w:r>
      <w:r w:rsidRPr="006E7A63">
        <w:rPr>
          <w:position w:val="-70"/>
        </w:rPr>
        <w:object w:dxaOrig="6100" w:dyaOrig="1520">
          <v:shape id="_x0000_i1030" type="#_x0000_t75" style="width:304.9pt;height:76.05pt" o:ole="">
            <v:imagedata r:id="rId15" o:title=""/>
          </v:shape>
          <o:OLEObject Type="Embed" ProgID="Equation.DSMT4" ShapeID="_x0000_i1030" DrawAspect="Content" ObjectID="_1617697419" r:id="rId1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30A50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6E7A63" w:rsidRDefault="00EF7B97" w:rsidP="00A74E18">
      <w:pPr>
        <w:pStyle w:val="ListParagraph"/>
        <w:numPr>
          <w:ilvl w:val="0"/>
          <w:numId w:val="2"/>
        </w:numPr>
      </w:pPr>
      <w:r>
        <w:t>Creating</w:t>
      </w:r>
      <w:r w:rsidR="00A74E18">
        <w:t xml:space="preserve"> a difference between the transverse relaxation rate of the left and the right component of a </w:t>
      </w:r>
      <w:r w:rsidR="00A74E18" w:rsidRPr="00443112">
        <w:rPr>
          <w:i/>
        </w:rPr>
        <w:t>J</w:t>
      </w:r>
      <w:r w:rsidR="00A74E18">
        <w:t>-coupling doublet:</w:t>
      </w:r>
    </w:p>
    <w:p w:rsidR="00A74E18" w:rsidRDefault="00630A50" w:rsidP="00630A50">
      <w:pPr>
        <w:pStyle w:val="MTDisplayEquation"/>
      </w:pPr>
      <w:r>
        <w:tab/>
      </w:r>
      <w:r w:rsidRPr="00630A50">
        <w:rPr>
          <w:position w:val="-14"/>
        </w:rPr>
        <w:object w:dxaOrig="3080" w:dyaOrig="400">
          <v:shape id="_x0000_i1031" type="#_x0000_t75" style="width:154pt;height:20.05pt" o:ole="">
            <v:imagedata r:id="rId17" o:title=""/>
          </v:shape>
          <o:OLEObject Type="Embed" ProgID="Equation.DSMT4" ShapeID="_x0000_i1031" DrawAspect="Content" ObjectID="_1617697420" r:id="rId1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:rsidR="00630A50" w:rsidRDefault="00630A50" w:rsidP="00630A50">
      <w:r>
        <w:t>Our objective today it to evaluate both effects as functions of CSA amplitude and magnet field.</w:t>
      </w:r>
    </w:p>
    <w:p w:rsidR="00630A50" w:rsidRDefault="00630A50" w:rsidP="00630A50">
      <w:pPr>
        <w:pStyle w:val="Heading3"/>
      </w:pPr>
      <w:r>
        <w:t>Stage 1: specify the spin system</w:t>
      </w:r>
    </w:p>
    <w:p w:rsidR="00630A50" w:rsidRDefault="00630A50" w:rsidP="001B3D31">
      <w:r>
        <w:t>Spinach example set already contains 3-fluorotyrosine DFT calculation (</w:t>
      </w:r>
      <w:r w:rsidR="001B3D31" w:rsidRPr="00EF7B97">
        <w:rPr>
          <w:i/>
        </w:rPr>
        <w:t>3_fluoro_tyr.log</w:t>
      </w:r>
      <w:r w:rsidR="001B3D31">
        <w:t>)</w:t>
      </w:r>
      <w:r>
        <w:t xml:space="preserve">. Find the file in </w:t>
      </w:r>
      <w:r w:rsidRPr="00EF7B97">
        <w:rPr>
          <w:i/>
        </w:rPr>
        <w:t>examples/standard_systems</w:t>
      </w:r>
      <w:r w:rsidR="001B3D31">
        <w:t>, copy it to a separate folder and import its contents:</w:t>
      </w:r>
    </w:p>
    <w:p w:rsidR="001B3D31" w:rsidRPr="001B3D31" w:rsidRDefault="001B3D31" w:rsidP="00016150">
      <w:pPr>
        <w:autoSpaceDE w:val="0"/>
        <w:autoSpaceDN w:val="0"/>
        <w:adjustRightInd w:val="0"/>
        <w:spacing w:after="0" w:line="240" w:lineRule="auto"/>
        <w:ind w:left="1134"/>
        <w:rPr>
          <w:rFonts w:ascii="Courier New" w:hAnsi="Courier New" w:cs="Courier New"/>
          <w:sz w:val="20"/>
          <w:szCs w:val="20"/>
        </w:rPr>
      </w:pPr>
      <w:r w:rsidRPr="001B3D31">
        <w:rPr>
          <w:rFonts w:ascii="Courier New" w:hAnsi="Courier New" w:cs="Courier New"/>
          <w:color w:val="228B22"/>
          <w:sz w:val="20"/>
          <w:szCs w:val="20"/>
        </w:rPr>
        <w:t>% Read 3-fluorotyrosine DFT calculation</w:t>
      </w:r>
    </w:p>
    <w:p w:rsidR="001B3D31" w:rsidRPr="001B3D31" w:rsidRDefault="001B3D31" w:rsidP="00016150">
      <w:pPr>
        <w:autoSpaceDE w:val="0"/>
        <w:autoSpaceDN w:val="0"/>
        <w:adjustRightInd w:val="0"/>
        <w:spacing w:after="0" w:line="240" w:lineRule="auto"/>
        <w:ind w:left="113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[sys,inter</w:t>
      </w:r>
      <w:r w:rsidRPr="001B3D31">
        <w:rPr>
          <w:rFonts w:ascii="Courier New" w:hAnsi="Courier New" w:cs="Courier New"/>
          <w:color w:val="000000"/>
          <w:sz w:val="20"/>
          <w:szCs w:val="20"/>
        </w:rPr>
        <w:t>]=g2spinach(gparse(</w:t>
      </w:r>
      <w:r w:rsidRPr="001B3D31">
        <w:rPr>
          <w:rFonts w:ascii="Courier New" w:hAnsi="Courier New" w:cs="Courier New"/>
          <w:color w:val="A020F0"/>
          <w:sz w:val="20"/>
          <w:szCs w:val="20"/>
        </w:rPr>
        <w:t>'3_fluoro_tyr.log'</w:t>
      </w:r>
      <w:r w:rsidRPr="001B3D31">
        <w:rPr>
          <w:rFonts w:ascii="Courier New" w:hAnsi="Courier New" w:cs="Courier New"/>
          <w:color w:val="000000"/>
          <w:sz w:val="20"/>
          <w:szCs w:val="20"/>
        </w:rPr>
        <w:t>),</w:t>
      </w:r>
      <w:r w:rsidRPr="001B3D31"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1B3D31" w:rsidRPr="003B7FCC" w:rsidRDefault="00016150" w:rsidP="003B7FCC">
      <w:pPr>
        <w:autoSpaceDE w:val="0"/>
        <w:autoSpaceDN w:val="0"/>
        <w:adjustRightInd w:val="0"/>
        <w:spacing w:after="120" w:line="240" w:lineRule="auto"/>
        <w:ind w:left="113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="001B3D31" w:rsidRPr="001B3D31">
        <w:rPr>
          <w:rFonts w:ascii="Courier New" w:hAnsi="Courier New" w:cs="Courier New"/>
          <w:color w:val="000000"/>
          <w:sz w:val="20"/>
          <w:szCs w:val="20"/>
        </w:rPr>
        <w:t>{{</w:t>
      </w:r>
      <w:r w:rsidR="001B3D31" w:rsidRPr="001B3D31">
        <w:rPr>
          <w:rFonts w:ascii="Courier New" w:hAnsi="Courier New" w:cs="Courier New"/>
          <w:color w:val="A020F0"/>
          <w:sz w:val="20"/>
          <w:szCs w:val="20"/>
        </w:rPr>
        <w:t>'C'</w:t>
      </w:r>
      <w:r w:rsidR="001B3D31" w:rsidRPr="001B3D31">
        <w:rPr>
          <w:rFonts w:ascii="Courier New" w:hAnsi="Courier New" w:cs="Courier New"/>
          <w:color w:val="000000"/>
          <w:sz w:val="20"/>
          <w:szCs w:val="20"/>
        </w:rPr>
        <w:t>,</w:t>
      </w:r>
      <w:r w:rsidR="001B3D31" w:rsidRPr="001B3D31">
        <w:rPr>
          <w:rFonts w:ascii="Courier New" w:hAnsi="Courier New" w:cs="Courier New"/>
          <w:color w:val="A020F0"/>
          <w:sz w:val="20"/>
          <w:szCs w:val="20"/>
        </w:rPr>
        <w:t>'13C'</w:t>
      </w:r>
      <w:r w:rsidR="001B3D31" w:rsidRPr="001B3D31">
        <w:rPr>
          <w:rFonts w:ascii="Courier New" w:hAnsi="Courier New" w:cs="Courier New"/>
          <w:color w:val="000000"/>
          <w:sz w:val="20"/>
          <w:szCs w:val="20"/>
        </w:rPr>
        <w:t>},{</w:t>
      </w:r>
      <w:r w:rsidR="001B3D31" w:rsidRPr="001B3D31">
        <w:rPr>
          <w:rFonts w:ascii="Courier New" w:hAnsi="Courier New" w:cs="Courier New"/>
          <w:color w:val="A020F0"/>
          <w:sz w:val="20"/>
          <w:szCs w:val="20"/>
        </w:rPr>
        <w:t>'F'</w:t>
      </w:r>
      <w:r w:rsidR="001B3D31" w:rsidRPr="001B3D31">
        <w:rPr>
          <w:rFonts w:ascii="Courier New" w:hAnsi="Courier New" w:cs="Courier New"/>
          <w:color w:val="000000"/>
          <w:sz w:val="20"/>
          <w:szCs w:val="20"/>
        </w:rPr>
        <w:t>,</w:t>
      </w:r>
      <w:r w:rsidR="001B3D31" w:rsidRPr="001B3D31">
        <w:rPr>
          <w:rFonts w:ascii="Courier New" w:hAnsi="Courier New" w:cs="Courier New"/>
          <w:color w:val="A020F0"/>
          <w:sz w:val="20"/>
          <w:szCs w:val="20"/>
        </w:rPr>
        <w:t>'19F'</w:t>
      </w:r>
      <w:r w:rsidR="001B3D31" w:rsidRPr="001B3D31">
        <w:rPr>
          <w:rFonts w:ascii="Courier New" w:hAnsi="Courier New" w:cs="Courier New"/>
          <w:color w:val="000000"/>
          <w:sz w:val="20"/>
          <w:szCs w:val="20"/>
        </w:rPr>
        <w:t>}},[186.38 192.97]);</w:t>
      </w:r>
    </w:p>
    <w:p w:rsidR="00B262D6" w:rsidRDefault="001B3D31" w:rsidP="00B262D6">
      <w:pPr>
        <w:pStyle w:val="ListParagraph"/>
        <w:numPr>
          <w:ilvl w:val="0"/>
          <w:numId w:val="3"/>
        </w:numPr>
        <w:ind w:left="714" w:hanging="357"/>
        <w:contextualSpacing w:val="0"/>
      </w:pPr>
      <w:r>
        <w:t>We are only interested in atoms 7 and 8 in the resulting data structures. Inspect the</w:t>
      </w:r>
      <w:r w:rsidR="00915DCC">
        <w:t xml:space="preserve"> two</w:t>
      </w:r>
      <w:r>
        <w:t xml:space="preserve"> data structures and use Matlab com</w:t>
      </w:r>
      <w:r w:rsidR="00915DCC">
        <w:t>mands to delete all other atoms and their interactions.</w:t>
      </w:r>
      <w:r w:rsidR="00B00CE6">
        <w:t xml:space="preserve"> </w:t>
      </w:r>
    </w:p>
    <w:p w:rsidR="001B3D31" w:rsidRDefault="00B00CE6" w:rsidP="00B262D6">
      <w:pPr>
        <w:pStyle w:val="ListParagraph"/>
        <w:numPr>
          <w:ilvl w:val="0"/>
          <w:numId w:val="3"/>
        </w:numPr>
      </w:pPr>
      <w:r>
        <w:t xml:space="preserve">Optionally use </w:t>
      </w:r>
      <w:r w:rsidRPr="00EF7B97">
        <w:rPr>
          <w:i/>
        </w:rPr>
        <w:t>cst_display</w:t>
      </w:r>
      <w:r w:rsidR="001B3D31">
        <w:t xml:space="preserve"> to visualise the chemical shielding tensors (there is an example </w:t>
      </w:r>
      <w:r w:rsidR="00EF7B97">
        <w:t xml:space="preserve">for how to visualise chemical shielding tensors </w:t>
      </w:r>
      <w:r w:rsidR="001B3D31">
        <w:t xml:space="preserve">in </w:t>
      </w:r>
      <w:r w:rsidR="001B3D31" w:rsidRPr="00EF7B97">
        <w:rPr>
          <w:i/>
        </w:rPr>
        <w:t>examples/visualisation</w:t>
      </w:r>
      <w:r w:rsidR="001B3D31">
        <w:t>).</w:t>
      </w:r>
    </w:p>
    <w:p w:rsidR="001B3D31" w:rsidRDefault="000D7951" w:rsidP="000D7951">
      <w:pPr>
        <w:pStyle w:val="Heading3"/>
      </w:pPr>
      <w:r>
        <w:t>Stage 2: specify other simulation parameters</w:t>
      </w:r>
    </w:p>
    <w:p w:rsidR="000D7951" w:rsidRDefault="00373ECD" w:rsidP="001B3D31">
      <w:r>
        <w:t>We need to specify magnet field, the type of relaxation theory, and the associated parameters:</w:t>
      </w:r>
    </w:p>
    <w:p w:rsidR="00373ECD" w:rsidRDefault="00373ECD" w:rsidP="00847413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 Magnet field</w:t>
      </w:r>
    </w:p>
    <w:p w:rsidR="00373ECD" w:rsidRDefault="00373ECD" w:rsidP="00847413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sys.magnet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=14.1;</w:t>
      </w:r>
    </w:p>
    <w:p w:rsidR="00373ECD" w:rsidRDefault="00373ECD" w:rsidP="00847413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Courier New" w:hAnsi="Courier New" w:cs="Courier New"/>
          <w:color w:val="228B22"/>
          <w:sz w:val="20"/>
          <w:szCs w:val="20"/>
        </w:rPr>
      </w:pPr>
    </w:p>
    <w:p w:rsidR="00373ECD" w:rsidRPr="00373ECD" w:rsidRDefault="00373ECD" w:rsidP="00847413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Courier New" w:hAnsi="Courier New" w:cs="Courier New"/>
          <w:sz w:val="20"/>
          <w:szCs w:val="20"/>
        </w:rPr>
      </w:pPr>
      <w:r w:rsidRPr="00373ECD">
        <w:rPr>
          <w:rFonts w:ascii="Courier New" w:hAnsi="Courier New" w:cs="Courier New"/>
          <w:color w:val="228B22"/>
          <w:sz w:val="20"/>
          <w:szCs w:val="20"/>
        </w:rPr>
        <w:t>% Relaxation theory</w:t>
      </w:r>
    </w:p>
    <w:p w:rsidR="00373ECD" w:rsidRPr="00373ECD" w:rsidRDefault="00373ECD" w:rsidP="00847413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373ECD">
        <w:rPr>
          <w:rFonts w:ascii="Courier New" w:hAnsi="Courier New" w:cs="Courier New"/>
          <w:color w:val="000000"/>
          <w:sz w:val="20"/>
          <w:szCs w:val="20"/>
        </w:rPr>
        <w:t>inter.relaxation</w:t>
      </w:r>
      <w:proofErr w:type="spellEnd"/>
      <w:r w:rsidRPr="00373ECD">
        <w:rPr>
          <w:rFonts w:ascii="Courier New" w:hAnsi="Courier New" w:cs="Courier New"/>
          <w:color w:val="000000"/>
          <w:sz w:val="20"/>
          <w:szCs w:val="20"/>
        </w:rPr>
        <w:t>={</w:t>
      </w:r>
      <w:r w:rsidRPr="00373ECD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373ECD">
        <w:rPr>
          <w:rFonts w:ascii="Courier New" w:hAnsi="Courier New" w:cs="Courier New"/>
          <w:color w:val="A020F0"/>
          <w:sz w:val="20"/>
          <w:szCs w:val="20"/>
        </w:rPr>
        <w:t>redfield</w:t>
      </w:r>
      <w:proofErr w:type="spellEnd"/>
      <w:r w:rsidRPr="00373ECD">
        <w:rPr>
          <w:rFonts w:ascii="Courier New" w:hAnsi="Courier New" w:cs="Courier New"/>
          <w:color w:val="A020F0"/>
          <w:sz w:val="20"/>
          <w:szCs w:val="20"/>
        </w:rPr>
        <w:t>'</w:t>
      </w:r>
      <w:r w:rsidRPr="00373ECD"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373ECD" w:rsidRPr="00373ECD" w:rsidRDefault="00373ECD" w:rsidP="00847413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373ECD">
        <w:rPr>
          <w:rFonts w:ascii="Courier New" w:hAnsi="Courier New" w:cs="Courier New"/>
          <w:color w:val="000000"/>
          <w:sz w:val="20"/>
          <w:szCs w:val="20"/>
        </w:rPr>
        <w:t>inter.rlx_keep</w:t>
      </w:r>
      <w:proofErr w:type="spellEnd"/>
      <w:r w:rsidRPr="00373ECD">
        <w:rPr>
          <w:rFonts w:ascii="Courier New" w:hAnsi="Courier New" w:cs="Courier New"/>
          <w:color w:val="000000"/>
          <w:sz w:val="20"/>
          <w:szCs w:val="20"/>
        </w:rPr>
        <w:t>=</w:t>
      </w:r>
      <w:r w:rsidRPr="00373ECD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373ECD">
        <w:rPr>
          <w:rFonts w:ascii="Courier New" w:hAnsi="Courier New" w:cs="Courier New"/>
          <w:color w:val="A020F0"/>
          <w:sz w:val="20"/>
          <w:szCs w:val="20"/>
        </w:rPr>
        <w:t>labframe</w:t>
      </w:r>
      <w:proofErr w:type="spellEnd"/>
      <w:r w:rsidRPr="00373ECD">
        <w:rPr>
          <w:rFonts w:ascii="Courier New" w:hAnsi="Courier New" w:cs="Courier New"/>
          <w:color w:val="A020F0"/>
          <w:sz w:val="20"/>
          <w:szCs w:val="20"/>
        </w:rPr>
        <w:t>'</w:t>
      </w:r>
      <w:r w:rsidRPr="00373EC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73ECD" w:rsidRPr="00373ECD" w:rsidRDefault="00373ECD" w:rsidP="00847413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373ECD">
        <w:rPr>
          <w:rFonts w:ascii="Courier New" w:hAnsi="Courier New" w:cs="Courier New"/>
          <w:color w:val="000000"/>
          <w:sz w:val="20"/>
          <w:szCs w:val="20"/>
        </w:rPr>
        <w:t>inter.equilibrium</w:t>
      </w:r>
      <w:proofErr w:type="spellEnd"/>
      <w:r w:rsidRPr="00373ECD">
        <w:rPr>
          <w:rFonts w:ascii="Courier New" w:hAnsi="Courier New" w:cs="Courier New"/>
          <w:color w:val="000000"/>
          <w:sz w:val="20"/>
          <w:szCs w:val="20"/>
        </w:rPr>
        <w:t>=</w:t>
      </w:r>
      <w:r w:rsidRPr="00373ECD">
        <w:rPr>
          <w:rFonts w:ascii="Courier New" w:hAnsi="Courier New" w:cs="Courier New"/>
          <w:color w:val="A020F0"/>
          <w:sz w:val="20"/>
          <w:szCs w:val="20"/>
        </w:rPr>
        <w:t>'zero'</w:t>
      </w:r>
      <w:r w:rsidRPr="00373EC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73ECD" w:rsidRPr="00373ECD" w:rsidRDefault="00373ECD" w:rsidP="00847413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373ECD">
        <w:rPr>
          <w:rFonts w:ascii="Courier New" w:hAnsi="Courier New" w:cs="Courier New"/>
          <w:color w:val="000000"/>
          <w:sz w:val="20"/>
          <w:szCs w:val="20"/>
        </w:rPr>
        <w:t>inter.tau_c</w:t>
      </w:r>
      <w:proofErr w:type="spellEnd"/>
      <w:r w:rsidRPr="00373ECD">
        <w:rPr>
          <w:rFonts w:ascii="Courier New" w:hAnsi="Courier New" w:cs="Courier New"/>
          <w:color w:val="000000"/>
          <w:sz w:val="20"/>
          <w:szCs w:val="20"/>
        </w:rPr>
        <w:t>={25e-9};</w:t>
      </w:r>
    </w:p>
    <w:p w:rsidR="00373ECD" w:rsidRDefault="00373ECD" w:rsidP="003B7FC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373ECD" w:rsidRPr="00373ECD" w:rsidRDefault="00373ECD" w:rsidP="00847413">
      <w:r>
        <w:t>This is a small spin system, and so the complete basis may be used:</w:t>
      </w:r>
    </w:p>
    <w:p w:rsidR="00373ECD" w:rsidRPr="00373ECD" w:rsidRDefault="00373ECD" w:rsidP="00847413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Courier New" w:hAnsi="Courier New" w:cs="Courier New"/>
          <w:sz w:val="20"/>
          <w:szCs w:val="20"/>
        </w:rPr>
      </w:pPr>
      <w:r w:rsidRPr="00373ECD">
        <w:rPr>
          <w:rFonts w:ascii="Courier New" w:hAnsi="Courier New" w:cs="Courier New"/>
          <w:color w:val="228B22"/>
          <w:sz w:val="20"/>
          <w:szCs w:val="20"/>
        </w:rPr>
        <w:t>% Basis set</w:t>
      </w:r>
    </w:p>
    <w:p w:rsidR="00373ECD" w:rsidRPr="00373ECD" w:rsidRDefault="00373ECD" w:rsidP="00847413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373ECD">
        <w:rPr>
          <w:rFonts w:ascii="Courier New" w:hAnsi="Courier New" w:cs="Courier New"/>
          <w:color w:val="000000"/>
          <w:sz w:val="20"/>
          <w:szCs w:val="20"/>
        </w:rPr>
        <w:t>bas.formalism</w:t>
      </w:r>
      <w:proofErr w:type="spellEnd"/>
      <w:r w:rsidRPr="00373ECD">
        <w:rPr>
          <w:rFonts w:ascii="Courier New" w:hAnsi="Courier New" w:cs="Courier New"/>
          <w:color w:val="000000"/>
          <w:sz w:val="20"/>
          <w:szCs w:val="20"/>
        </w:rPr>
        <w:t>=</w:t>
      </w:r>
      <w:r w:rsidRPr="00373ECD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373ECD">
        <w:rPr>
          <w:rFonts w:ascii="Courier New" w:hAnsi="Courier New" w:cs="Courier New"/>
          <w:color w:val="A020F0"/>
          <w:sz w:val="20"/>
          <w:szCs w:val="20"/>
        </w:rPr>
        <w:t>sphten-liouv</w:t>
      </w:r>
      <w:proofErr w:type="spellEnd"/>
      <w:r w:rsidRPr="00373ECD">
        <w:rPr>
          <w:rFonts w:ascii="Courier New" w:hAnsi="Courier New" w:cs="Courier New"/>
          <w:color w:val="A020F0"/>
          <w:sz w:val="20"/>
          <w:szCs w:val="20"/>
        </w:rPr>
        <w:t>'</w:t>
      </w:r>
      <w:r w:rsidRPr="00373EC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73ECD" w:rsidRPr="00373ECD" w:rsidRDefault="00373ECD" w:rsidP="00847413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373ECD">
        <w:rPr>
          <w:rFonts w:ascii="Courier New" w:hAnsi="Courier New" w:cs="Courier New"/>
          <w:color w:val="000000"/>
          <w:sz w:val="20"/>
          <w:szCs w:val="20"/>
        </w:rPr>
        <w:t>bas.approximation</w:t>
      </w:r>
      <w:proofErr w:type="spellEnd"/>
      <w:r w:rsidRPr="00373ECD">
        <w:rPr>
          <w:rFonts w:ascii="Courier New" w:hAnsi="Courier New" w:cs="Courier New"/>
          <w:color w:val="000000"/>
          <w:sz w:val="20"/>
          <w:szCs w:val="20"/>
        </w:rPr>
        <w:t>=</w:t>
      </w:r>
      <w:r w:rsidRPr="00373ECD">
        <w:rPr>
          <w:rFonts w:ascii="Courier New" w:hAnsi="Courier New" w:cs="Courier New"/>
          <w:color w:val="A020F0"/>
          <w:sz w:val="20"/>
          <w:szCs w:val="20"/>
        </w:rPr>
        <w:t>'none'</w:t>
      </w:r>
      <w:r w:rsidRPr="00373EC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73ECD" w:rsidRDefault="00373ECD" w:rsidP="001B3D31"/>
    <w:p w:rsidR="00373ECD" w:rsidRDefault="00DE39F0" w:rsidP="00DE39F0">
      <w:pPr>
        <w:pStyle w:val="Heading3"/>
      </w:pPr>
      <w:r>
        <w:t>Stage 3: supply the information to Spinach and request the relaxation superoperator</w:t>
      </w:r>
    </w:p>
    <w:p w:rsidR="00DE39F0" w:rsidRDefault="00DE39F0" w:rsidP="00DE39F0">
      <w:r>
        <w:t xml:space="preserve">Carefully read the console output of the </w:t>
      </w:r>
      <w:r w:rsidR="00D01FF3">
        <w:t>data ingestion commands:</w:t>
      </w:r>
    </w:p>
    <w:p w:rsidR="00D01FF3" w:rsidRPr="00D01FF3" w:rsidRDefault="00D01FF3" w:rsidP="00D01F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</w:t>
      </w:r>
      <w:r w:rsidRPr="00D01FF3">
        <w:rPr>
          <w:rFonts w:ascii="Courier New" w:hAnsi="Courier New" w:cs="Courier New"/>
          <w:color w:val="228B22"/>
          <w:sz w:val="20"/>
          <w:szCs w:val="20"/>
        </w:rPr>
        <w:t>% Spinach housekeeping</w:t>
      </w:r>
    </w:p>
    <w:p w:rsidR="00D01FF3" w:rsidRPr="00D01FF3" w:rsidRDefault="00D01FF3" w:rsidP="00D01F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01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D01FF3">
        <w:rPr>
          <w:rFonts w:ascii="Courier New" w:hAnsi="Courier New" w:cs="Courier New"/>
          <w:color w:val="000000"/>
          <w:sz w:val="20"/>
          <w:szCs w:val="20"/>
        </w:rPr>
        <w:t>spin_system</w:t>
      </w:r>
      <w:proofErr w:type="spellEnd"/>
      <w:r w:rsidRPr="00D01FF3">
        <w:rPr>
          <w:rFonts w:ascii="Courier New" w:hAnsi="Courier New" w:cs="Courier New"/>
          <w:color w:val="000000"/>
          <w:sz w:val="20"/>
          <w:szCs w:val="20"/>
        </w:rPr>
        <w:t>=create(sys,inter);</w:t>
      </w:r>
    </w:p>
    <w:p w:rsidR="00D01FF3" w:rsidRPr="00D01FF3" w:rsidRDefault="00D01FF3" w:rsidP="00D01F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01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D01FF3">
        <w:rPr>
          <w:rFonts w:ascii="Courier New" w:hAnsi="Courier New" w:cs="Courier New"/>
          <w:color w:val="000000"/>
          <w:sz w:val="20"/>
          <w:szCs w:val="20"/>
        </w:rPr>
        <w:t>spin_system</w:t>
      </w:r>
      <w:proofErr w:type="spellEnd"/>
      <w:r w:rsidRPr="00D01FF3">
        <w:rPr>
          <w:rFonts w:ascii="Courier New" w:hAnsi="Courier New" w:cs="Courier New"/>
          <w:color w:val="000000"/>
          <w:sz w:val="20"/>
          <w:szCs w:val="20"/>
        </w:rPr>
        <w:t>=basis(</w:t>
      </w:r>
      <w:proofErr w:type="spellStart"/>
      <w:r w:rsidRPr="00D01FF3">
        <w:rPr>
          <w:rFonts w:ascii="Courier New" w:hAnsi="Courier New" w:cs="Courier New"/>
          <w:color w:val="000000"/>
          <w:sz w:val="20"/>
          <w:szCs w:val="20"/>
        </w:rPr>
        <w:t>spin_system,bas</w:t>
      </w:r>
      <w:proofErr w:type="spellEnd"/>
      <w:r w:rsidRPr="00D01FF3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1FF3" w:rsidRDefault="00D01FF3" w:rsidP="00DE39F0"/>
    <w:p w:rsidR="00D01FF3" w:rsidRDefault="00D01FF3" w:rsidP="00DE39F0">
      <w:r>
        <w:t>And get Spinach to calculate the relaxation superoperator:</w:t>
      </w:r>
    </w:p>
    <w:p w:rsidR="00D01FF3" w:rsidRPr="00D01FF3" w:rsidRDefault="00D01FF3" w:rsidP="00D01F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01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D01FF3">
        <w:rPr>
          <w:rFonts w:ascii="Courier New" w:hAnsi="Courier New" w:cs="Courier New"/>
          <w:color w:val="228B22"/>
          <w:sz w:val="20"/>
          <w:szCs w:val="20"/>
        </w:rPr>
        <w:t>% Relaxation superoperator</w:t>
      </w:r>
    </w:p>
    <w:p w:rsidR="00D01FF3" w:rsidRPr="00D01FF3" w:rsidRDefault="00D01FF3" w:rsidP="00D01F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01FF3">
        <w:rPr>
          <w:rFonts w:ascii="Courier New" w:hAnsi="Courier New" w:cs="Courier New"/>
          <w:color w:val="000000"/>
          <w:sz w:val="20"/>
          <w:szCs w:val="20"/>
        </w:rPr>
        <w:t xml:space="preserve">    R=relaxation(</w:t>
      </w:r>
      <w:proofErr w:type="spellStart"/>
      <w:r w:rsidRPr="00D01FF3">
        <w:rPr>
          <w:rFonts w:ascii="Courier New" w:hAnsi="Courier New" w:cs="Courier New"/>
          <w:color w:val="000000"/>
          <w:sz w:val="20"/>
          <w:szCs w:val="20"/>
        </w:rPr>
        <w:t>spin_system</w:t>
      </w:r>
      <w:proofErr w:type="spellEnd"/>
      <w:r w:rsidRPr="00D01FF3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1FF3" w:rsidRDefault="00D01FF3" w:rsidP="00DE39F0"/>
    <w:p w:rsidR="00D01FF3" w:rsidRDefault="00D01FF3" w:rsidP="00D01FF3">
      <w:pPr>
        <w:pStyle w:val="Heading3"/>
      </w:pPr>
      <w:r>
        <w:t>Stage 4: get the states of interest</w:t>
      </w:r>
    </w:p>
    <w:p w:rsidR="00D01FF3" w:rsidRDefault="00D01FF3" w:rsidP="00DE39F0">
      <w:r>
        <w:t xml:space="preserve">We are interested in the relaxation rates of the longitudinal magnetisation </w:t>
      </w:r>
      <w:r w:rsidRPr="00D01FF3">
        <w:rPr>
          <w:position w:val="-12"/>
        </w:rPr>
        <w:object w:dxaOrig="300" w:dyaOrig="360">
          <v:shape id="_x0000_i1034" type="#_x0000_t75" style="width:15.05pt;height:18.15pt" o:ole="">
            <v:imagedata r:id="rId19" o:title=""/>
          </v:shape>
          <o:OLEObject Type="Embed" ProgID="Equation.DSMT4" ShapeID="_x0000_i1034" DrawAspect="Content" ObjectID="_1617697421" r:id="rId20"/>
        </w:object>
      </w:r>
      <w:r>
        <w:t xml:space="preserve"> , transverse magnetisation </w:t>
      </w:r>
      <w:r w:rsidRPr="00D01FF3">
        <w:rPr>
          <w:position w:val="-12"/>
        </w:rPr>
        <w:object w:dxaOrig="300" w:dyaOrig="360">
          <v:shape id="_x0000_i1037" type="#_x0000_t75" style="width:15.05pt;height:18.15pt" o:ole="">
            <v:imagedata r:id="rId21" o:title=""/>
          </v:shape>
          <o:OLEObject Type="Embed" ProgID="Equation.DSMT4" ShapeID="_x0000_i1037" DrawAspect="Content" ObjectID="_1617697422" r:id="rId22"/>
        </w:object>
      </w:r>
      <w:r>
        <w:t xml:space="preserve">, the TROSY component of the transverse magnetisation </w:t>
      </w:r>
      <w:r w:rsidRPr="00D01FF3">
        <w:rPr>
          <w:position w:val="-12"/>
        </w:rPr>
        <w:object w:dxaOrig="1100" w:dyaOrig="360">
          <v:shape id="_x0000_i1040" type="#_x0000_t75" style="width:55.1pt;height:18.15pt" o:ole="">
            <v:imagedata r:id="rId23" o:title=""/>
          </v:shape>
          <o:OLEObject Type="Embed" ProgID="Equation.DSMT4" ShapeID="_x0000_i1040" DrawAspect="Content" ObjectID="_1617697423" r:id="rId24"/>
        </w:object>
      </w:r>
      <w:r>
        <w:t xml:space="preserve">, and the anti-TROSY component </w:t>
      </w:r>
      <w:r w:rsidRPr="00D01FF3">
        <w:rPr>
          <w:position w:val="-12"/>
        </w:rPr>
        <w:object w:dxaOrig="1100" w:dyaOrig="360">
          <v:shape id="_x0000_i1043" type="#_x0000_t75" style="width:55.1pt;height:18.15pt" o:ole="">
            <v:imagedata r:id="rId25" o:title=""/>
          </v:shape>
          <o:OLEObject Type="Embed" ProgID="Equation.DSMT4" ShapeID="_x0000_i1043" DrawAspect="Content" ObjectID="_1617697424" r:id="rId26"/>
        </w:object>
      </w:r>
      <w:r>
        <w:t>. These states are requested in the standard way:</w:t>
      </w:r>
    </w:p>
    <w:p w:rsidR="00D01FF3" w:rsidRPr="00D01FF3" w:rsidRDefault="00D01FF3" w:rsidP="00D01F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01FF3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D01FF3">
        <w:rPr>
          <w:rFonts w:ascii="Courier New" w:hAnsi="Courier New" w:cs="Courier New"/>
          <w:color w:val="228B22"/>
          <w:sz w:val="20"/>
          <w:szCs w:val="20"/>
        </w:rPr>
        <w:t>% States of interest</w:t>
      </w:r>
    </w:p>
    <w:p w:rsidR="00D01FF3" w:rsidRPr="00D01FF3" w:rsidRDefault="00D01FF3" w:rsidP="00D01F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01FF3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D01FF3">
        <w:rPr>
          <w:rFonts w:ascii="Courier New" w:hAnsi="Courier New" w:cs="Courier New"/>
          <w:color w:val="000000"/>
          <w:sz w:val="20"/>
          <w:szCs w:val="20"/>
        </w:rPr>
        <w:t>LzF</w:t>
      </w:r>
      <w:proofErr w:type="spellEnd"/>
      <w:r w:rsidRPr="00D01FF3">
        <w:rPr>
          <w:rFonts w:ascii="Courier New" w:hAnsi="Courier New" w:cs="Courier New"/>
          <w:color w:val="000000"/>
          <w:sz w:val="20"/>
          <w:szCs w:val="20"/>
        </w:rPr>
        <w:t>=state(</w:t>
      </w:r>
      <w:proofErr w:type="spellStart"/>
      <w:r w:rsidRPr="00D01FF3">
        <w:rPr>
          <w:rFonts w:ascii="Courier New" w:hAnsi="Courier New" w:cs="Courier New"/>
          <w:color w:val="000000"/>
          <w:sz w:val="20"/>
          <w:szCs w:val="20"/>
        </w:rPr>
        <w:t>spin_system</w:t>
      </w:r>
      <w:proofErr w:type="spellEnd"/>
      <w:r w:rsidRPr="00D01FF3">
        <w:rPr>
          <w:rFonts w:ascii="Courier New" w:hAnsi="Courier New" w:cs="Courier New"/>
          <w:color w:val="000000"/>
          <w:sz w:val="20"/>
          <w:szCs w:val="20"/>
        </w:rPr>
        <w:t>,{</w:t>
      </w:r>
      <w:r w:rsidRPr="00D01FF3">
        <w:rPr>
          <w:rFonts w:ascii="Courier New" w:hAnsi="Courier New" w:cs="Courier New"/>
          <w:color w:val="A020F0"/>
          <w:sz w:val="20"/>
          <w:szCs w:val="20"/>
        </w:rPr>
        <w:t>'Lz'</w:t>
      </w:r>
      <w:r w:rsidRPr="00D01FF3">
        <w:rPr>
          <w:rFonts w:ascii="Courier New" w:hAnsi="Courier New" w:cs="Courier New"/>
          <w:color w:val="000000"/>
          <w:sz w:val="20"/>
          <w:szCs w:val="20"/>
        </w:rPr>
        <w:t>},{1});</w:t>
      </w:r>
    </w:p>
    <w:p w:rsidR="00D01FF3" w:rsidRPr="00D01FF3" w:rsidRDefault="00D01FF3" w:rsidP="00D01F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01FF3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D01FF3">
        <w:rPr>
          <w:rFonts w:ascii="Courier New" w:hAnsi="Courier New" w:cs="Courier New"/>
          <w:color w:val="000000"/>
          <w:sz w:val="20"/>
          <w:szCs w:val="20"/>
        </w:rPr>
        <w:t>LzC</w:t>
      </w:r>
      <w:proofErr w:type="spellEnd"/>
      <w:r w:rsidRPr="00D01FF3">
        <w:rPr>
          <w:rFonts w:ascii="Courier New" w:hAnsi="Courier New" w:cs="Courier New"/>
          <w:color w:val="000000"/>
          <w:sz w:val="20"/>
          <w:szCs w:val="20"/>
        </w:rPr>
        <w:t>=state(</w:t>
      </w:r>
      <w:proofErr w:type="spellStart"/>
      <w:r w:rsidRPr="00D01FF3">
        <w:rPr>
          <w:rFonts w:ascii="Courier New" w:hAnsi="Courier New" w:cs="Courier New"/>
          <w:color w:val="000000"/>
          <w:sz w:val="20"/>
          <w:szCs w:val="20"/>
        </w:rPr>
        <w:t>spin_system</w:t>
      </w:r>
      <w:proofErr w:type="spellEnd"/>
      <w:r w:rsidRPr="00D01FF3">
        <w:rPr>
          <w:rFonts w:ascii="Courier New" w:hAnsi="Courier New" w:cs="Courier New"/>
          <w:color w:val="000000"/>
          <w:sz w:val="20"/>
          <w:szCs w:val="20"/>
        </w:rPr>
        <w:t>,{</w:t>
      </w:r>
      <w:r w:rsidRPr="00D01FF3">
        <w:rPr>
          <w:rFonts w:ascii="Courier New" w:hAnsi="Courier New" w:cs="Courier New"/>
          <w:color w:val="A020F0"/>
          <w:sz w:val="20"/>
          <w:szCs w:val="20"/>
        </w:rPr>
        <w:t>'Lz'</w:t>
      </w:r>
      <w:r w:rsidRPr="00D01FF3">
        <w:rPr>
          <w:rFonts w:ascii="Courier New" w:hAnsi="Courier New" w:cs="Courier New"/>
          <w:color w:val="000000"/>
          <w:sz w:val="20"/>
          <w:szCs w:val="20"/>
        </w:rPr>
        <w:t>},{2});</w:t>
      </w:r>
    </w:p>
    <w:p w:rsidR="00D01FF3" w:rsidRPr="00D01FF3" w:rsidRDefault="00D01FF3" w:rsidP="00D01F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01FF3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D01FF3">
        <w:rPr>
          <w:rFonts w:ascii="Courier New" w:hAnsi="Courier New" w:cs="Courier New"/>
          <w:color w:val="000000"/>
          <w:sz w:val="20"/>
          <w:szCs w:val="20"/>
        </w:rPr>
        <w:t>LpF</w:t>
      </w:r>
      <w:proofErr w:type="spellEnd"/>
      <w:r w:rsidRPr="00D01FF3">
        <w:rPr>
          <w:rFonts w:ascii="Courier New" w:hAnsi="Courier New" w:cs="Courier New"/>
          <w:color w:val="000000"/>
          <w:sz w:val="20"/>
          <w:szCs w:val="20"/>
        </w:rPr>
        <w:t>=state(</w:t>
      </w:r>
      <w:proofErr w:type="spellStart"/>
      <w:r w:rsidRPr="00D01FF3">
        <w:rPr>
          <w:rFonts w:ascii="Courier New" w:hAnsi="Courier New" w:cs="Courier New"/>
          <w:color w:val="000000"/>
          <w:sz w:val="20"/>
          <w:szCs w:val="20"/>
        </w:rPr>
        <w:t>spin_system</w:t>
      </w:r>
      <w:proofErr w:type="spellEnd"/>
      <w:r w:rsidRPr="00D01FF3">
        <w:rPr>
          <w:rFonts w:ascii="Courier New" w:hAnsi="Courier New" w:cs="Courier New"/>
          <w:color w:val="000000"/>
          <w:sz w:val="20"/>
          <w:szCs w:val="20"/>
        </w:rPr>
        <w:t>,{</w:t>
      </w:r>
      <w:r w:rsidRPr="00D01FF3">
        <w:rPr>
          <w:rFonts w:ascii="Courier New" w:hAnsi="Courier New" w:cs="Courier New"/>
          <w:color w:val="A020F0"/>
          <w:sz w:val="20"/>
          <w:szCs w:val="20"/>
        </w:rPr>
        <w:t>'L+'</w:t>
      </w:r>
      <w:r w:rsidRPr="00D01FF3">
        <w:rPr>
          <w:rFonts w:ascii="Courier New" w:hAnsi="Courier New" w:cs="Courier New"/>
          <w:color w:val="000000"/>
          <w:sz w:val="20"/>
          <w:szCs w:val="20"/>
        </w:rPr>
        <w:t>},{1});</w:t>
      </w:r>
    </w:p>
    <w:p w:rsidR="00D01FF3" w:rsidRPr="00D01FF3" w:rsidRDefault="00D01FF3" w:rsidP="00D01F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01FF3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D01FF3">
        <w:rPr>
          <w:rFonts w:ascii="Courier New" w:hAnsi="Courier New" w:cs="Courier New"/>
          <w:color w:val="000000"/>
          <w:sz w:val="20"/>
          <w:szCs w:val="20"/>
        </w:rPr>
        <w:t>LpC</w:t>
      </w:r>
      <w:proofErr w:type="spellEnd"/>
      <w:r w:rsidRPr="00D01FF3">
        <w:rPr>
          <w:rFonts w:ascii="Courier New" w:hAnsi="Courier New" w:cs="Courier New"/>
          <w:color w:val="000000"/>
          <w:sz w:val="20"/>
          <w:szCs w:val="20"/>
        </w:rPr>
        <w:t>=state(</w:t>
      </w:r>
      <w:proofErr w:type="spellStart"/>
      <w:r w:rsidRPr="00D01FF3">
        <w:rPr>
          <w:rFonts w:ascii="Courier New" w:hAnsi="Courier New" w:cs="Courier New"/>
          <w:color w:val="000000"/>
          <w:sz w:val="20"/>
          <w:szCs w:val="20"/>
        </w:rPr>
        <w:t>spin_system</w:t>
      </w:r>
      <w:proofErr w:type="spellEnd"/>
      <w:r w:rsidRPr="00D01FF3">
        <w:rPr>
          <w:rFonts w:ascii="Courier New" w:hAnsi="Courier New" w:cs="Courier New"/>
          <w:color w:val="000000"/>
          <w:sz w:val="20"/>
          <w:szCs w:val="20"/>
        </w:rPr>
        <w:t>,{</w:t>
      </w:r>
      <w:r w:rsidRPr="00D01FF3">
        <w:rPr>
          <w:rFonts w:ascii="Courier New" w:hAnsi="Courier New" w:cs="Courier New"/>
          <w:color w:val="A020F0"/>
          <w:sz w:val="20"/>
          <w:szCs w:val="20"/>
        </w:rPr>
        <w:t>'L+'</w:t>
      </w:r>
      <w:r w:rsidRPr="00D01FF3">
        <w:rPr>
          <w:rFonts w:ascii="Courier New" w:hAnsi="Courier New" w:cs="Courier New"/>
          <w:color w:val="000000"/>
          <w:sz w:val="20"/>
          <w:szCs w:val="20"/>
        </w:rPr>
        <w:t>},{2});</w:t>
      </w:r>
    </w:p>
    <w:p w:rsidR="00D01FF3" w:rsidRPr="00D01FF3" w:rsidRDefault="00D01FF3" w:rsidP="00D01F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01FF3">
        <w:rPr>
          <w:rFonts w:ascii="Courier New" w:hAnsi="Courier New" w:cs="Courier New"/>
          <w:color w:val="000000"/>
          <w:sz w:val="20"/>
          <w:szCs w:val="20"/>
        </w:rPr>
        <w:t xml:space="preserve">  F_t=state(spin_system,{</w:t>
      </w:r>
      <w:r w:rsidRPr="00D01FF3">
        <w:rPr>
          <w:rFonts w:ascii="Courier New" w:hAnsi="Courier New" w:cs="Courier New"/>
          <w:color w:val="A020F0"/>
          <w:sz w:val="20"/>
          <w:szCs w:val="20"/>
        </w:rPr>
        <w:t>'L+'</w:t>
      </w:r>
      <w:r w:rsidRPr="00D01FF3">
        <w:rPr>
          <w:rFonts w:ascii="Courier New" w:hAnsi="Courier New" w:cs="Courier New"/>
          <w:color w:val="000000"/>
          <w:sz w:val="20"/>
          <w:szCs w:val="20"/>
        </w:rPr>
        <w:t>},{1})-2*state(spin_system,{</w:t>
      </w:r>
      <w:r w:rsidRPr="00D01FF3">
        <w:rPr>
          <w:rFonts w:ascii="Courier New" w:hAnsi="Courier New" w:cs="Courier New"/>
          <w:color w:val="A020F0"/>
          <w:sz w:val="20"/>
          <w:szCs w:val="20"/>
        </w:rPr>
        <w:t>'L+'</w:t>
      </w:r>
      <w:r w:rsidRPr="00D01FF3">
        <w:rPr>
          <w:rFonts w:ascii="Courier New" w:hAnsi="Courier New" w:cs="Courier New"/>
          <w:color w:val="000000"/>
          <w:sz w:val="20"/>
          <w:szCs w:val="20"/>
        </w:rPr>
        <w:t>,</w:t>
      </w:r>
      <w:r w:rsidRPr="00D01FF3">
        <w:rPr>
          <w:rFonts w:ascii="Courier New" w:hAnsi="Courier New" w:cs="Courier New"/>
          <w:color w:val="A020F0"/>
          <w:sz w:val="20"/>
          <w:szCs w:val="20"/>
        </w:rPr>
        <w:t>'Lz'</w:t>
      </w:r>
      <w:r w:rsidRPr="00D01FF3">
        <w:rPr>
          <w:rFonts w:ascii="Courier New" w:hAnsi="Courier New" w:cs="Courier New"/>
          <w:color w:val="000000"/>
          <w:sz w:val="20"/>
          <w:szCs w:val="20"/>
        </w:rPr>
        <w:t>},{1,2});</w:t>
      </w:r>
    </w:p>
    <w:p w:rsidR="00D01FF3" w:rsidRPr="00D01FF3" w:rsidRDefault="00D01FF3" w:rsidP="00D01F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01FF3">
        <w:rPr>
          <w:rFonts w:ascii="Courier New" w:hAnsi="Courier New" w:cs="Courier New"/>
          <w:color w:val="000000"/>
          <w:sz w:val="20"/>
          <w:szCs w:val="20"/>
        </w:rPr>
        <w:t xml:space="preserve">  F_a=state(spin_system,{</w:t>
      </w:r>
      <w:r w:rsidRPr="00D01FF3">
        <w:rPr>
          <w:rFonts w:ascii="Courier New" w:hAnsi="Courier New" w:cs="Courier New"/>
          <w:color w:val="A020F0"/>
          <w:sz w:val="20"/>
          <w:szCs w:val="20"/>
        </w:rPr>
        <w:t>'L+'</w:t>
      </w:r>
      <w:r w:rsidRPr="00D01FF3">
        <w:rPr>
          <w:rFonts w:ascii="Courier New" w:hAnsi="Courier New" w:cs="Courier New"/>
          <w:color w:val="000000"/>
          <w:sz w:val="20"/>
          <w:szCs w:val="20"/>
        </w:rPr>
        <w:t>},{1})+2*state(spin_system,{</w:t>
      </w:r>
      <w:r w:rsidRPr="00D01FF3">
        <w:rPr>
          <w:rFonts w:ascii="Courier New" w:hAnsi="Courier New" w:cs="Courier New"/>
          <w:color w:val="A020F0"/>
          <w:sz w:val="20"/>
          <w:szCs w:val="20"/>
        </w:rPr>
        <w:t>'L+'</w:t>
      </w:r>
      <w:r w:rsidRPr="00D01FF3">
        <w:rPr>
          <w:rFonts w:ascii="Courier New" w:hAnsi="Courier New" w:cs="Courier New"/>
          <w:color w:val="000000"/>
          <w:sz w:val="20"/>
          <w:szCs w:val="20"/>
        </w:rPr>
        <w:t>,</w:t>
      </w:r>
      <w:r w:rsidRPr="00D01FF3">
        <w:rPr>
          <w:rFonts w:ascii="Courier New" w:hAnsi="Courier New" w:cs="Courier New"/>
          <w:color w:val="A020F0"/>
          <w:sz w:val="20"/>
          <w:szCs w:val="20"/>
        </w:rPr>
        <w:t>'Lz'</w:t>
      </w:r>
      <w:r w:rsidRPr="00D01FF3">
        <w:rPr>
          <w:rFonts w:ascii="Courier New" w:hAnsi="Courier New" w:cs="Courier New"/>
          <w:color w:val="000000"/>
          <w:sz w:val="20"/>
          <w:szCs w:val="20"/>
        </w:rPr>
        <w:t>},{1,2});</w:t>
      </w:r>
    </w:p>
    <w:p w:rsidR="00D01FF3" w:rsidRPr="00D01FF3" w:rsidRDefault="00D01FF3" w:rsidP="00D01F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01FF3">
        <w:rPr>
          <w:rFonts w:ascii="Courier New" w:hAnsi="Courier New" w:cs="Courier New"/>
          <w:color w:val="000000"/>
          <w:sz w:val="20"/>
          <w:szCs w:val="20"/>
        </w:rPr>
        <w:t xml:space="preserve">  C_t=state(spin_system,{</w:t>
      </w:r>
      <w:r w:rsidRPr="00D01FF3">
        <w:rPr>
          <w:rFonts w:ascii="Courier New" w:hAnsi="Courier New" w:cs="Courier New"/>
          <w:color w:val="A020F0"/>
          <w:sz w:val="20"/>
          <w:szCs w:val="20"/>
        </w:rPr>
        <w:t>'L+'</w:t>
      </w:r>
      <w:r w:rsidRPr="00D01FF3">
        <w:rPr>
          <w:rFonts w:ascii="Courier New" w:hAnsi="Courier New" w:cs="Courier New"/>
          <w:color w:val="000000"/>
          <w:sz w:val="20"/>
          <w:szCs w:val="20"/>
        </w:rPr>
        <w:t>},{2})-2*state(spin_system,{</w:t>
      </w:r>
      <w:r w:rsidRPr="00D01FF3">
        <w:rPr>
          <w:rFonts w:ascii="Courier New" w:hAnsi="Courier New" w:cs="Courier New"/>
          <w:color w:val="A020F0"/>
          <w:sz w:val="20"/>
          <w:szCs w:val="20"/>
        </w:rPr>
        <w:t>'L+'</w:t>
      </w:r>
      <w:r w:rsidRPr="00D01FF3">
        <w:rPr>
          <w:rFonts w:ascii="Courier New" w:hAnsi="Courier New" w:cs="Courier New"/>
          <w:color w:val="000000"/>
          <w:sz w:val="20"/>
          <w:szCs w:val="20"/>
        </w:rPr>
        <w:t>,</w:t>
      </w:r>
      <w:r w:rsidRPr="00D01FF3">
        <w:rPr>
          <w:rFonts w:ascii="Courier New" w:hAnsi="Courier New" w:cs="Courier New"/>
          <w:color w:val="A020F0"/>
          <w:sz w:val="20"/>
          <w:szCs w:val="20"/>
        </w:rPr>
        <w:t>'Lz'</w:t>
      </w:r>
      <w:r w:rsidRPr="00D01FF3">
        <w:rPr>
          <w:rFonts w:ascii="Courier New" w:hAnsi="Courier New" w:cs="Courier New"/>
          <w:color w:val="000000"/>
          <w:sz w:val="20"/>
          <w:szCs w:val="20"/>
        </w:rPr>
        <w:t>},{2,1});</w:t>
      </w:r>
    </w:p>
    <w:p w:rsidR="00D01FF3" w:rsidRPr="00D01FF3" w:rsidRDefault="00D01FF3" w:rsidP="00D01F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01FF3">
        <w:rPr>
          <w:rFonts w:ascii="Courier New" w:hAnsi="Courier New" w:cs="Courier New"/>
          <w:color w:val="000000"/>
          <w:sz w:val="20"/>
          <w:szCs w:val="20"/>
        </w:rPr>
        <w:t xml:space="preserve">  C_a=state(spin_system,{</w:t>
      </w:r>
      <w:r w:rsidRPr="00D01FF3">
        <w:rPr>
          <w:rFonts w:ascii="Courier New" w:hAnsi="Courier New" w:cs="Courier New"/>
          <w:color w:val="A020F0"/>
          <w:sz w:val="20"/>
          <w:szCs w:val="20"/>
        </w:rPr>
        <w:t>'L+'</w:t>
      </w:r>
      <w:r w:rsidRPr="00D01FF3">
        <w:rPr>
          <w:rFonts w:ascii="Courier New" w:hAnsi="Courier New" w:cs="Courier New"/>
          <w:color w:val="000000"/>
          <w:sz w:val="20"/>
          <w:szCs w:val="20"/>
        </w:rPr>
        <w:t>},{2})+2*state(spin_system,{</w:t>
      </w:r>
      <w:r w:rsidRPr="00D01FF3">
        <w:rPr>
          <w:rFonts w:ascii="Courier New" w:hAnsi="Courier New" w:cs="Courier New"/>
          <w:color w:val="A020F0"/>
          <w:sz w:val="20"/>
          <w:szCs w:val="20"/>
        </w:rPr>
        <w:t>'L+'</w:t>
      </w:r>
      <w:r w:rsidRPr="00D01FF3">
        <w:rPr>
          <w:rFonts w:ascii="Courier New" w:hAnsi="Courier New" w:cs="Courier New"/>
          <w:color w:val="000000"/>
          <w:sz w:val="20"/>
          <w:szCs w:val="20"/>
        </w:rPr>
        <w:t>,</w:t>
      </w:r>
      <w:r w:rsidRPr="00D01FF3">
        <w:rPr>
          <w:rFonts w:ascii="Courier New" w:hAnsi="Courier New" w:cs="Courier New"/>
          <w:color w:val="A020F0"/>
          <w:sz w:val="20"/>
          <w:szCs w:val="20"/>
        </w:rPr>
        <w:t>'Lz'</w:t>
      </w:r>
      <w:r w:rsidRPr="00D01FF3">
        <w:rPr>
          <w:rFonts w:ascii="Courier New" w:hAnsi="Courier New" w:cs="Courier New"/>
          <w:color w:val="000000"/>
          <w:sz w:val="20"/>
          <w:szCs w:val="20"/>
        </w:rPr>
        <w:t>},{2,1});</w:t>
      </w:r>
    </w:p>
    <w:p w:rsidR="00B83A86" w:rsidRDefault="00B83A86" w:rsidP="00DE39F0"/>
    <w:p w:rsidR="00B83A86" w:rsidRDefault="00B83A86" w:rsidP="00DE39F0">
      <w:r>
        <w:t>Before matrix elements are calculated, all of these states must be normalised:</w:t>
      </w:r>
    </w:p>
    <w:p w:rsidR="003B7FCC" w:rsidRPr="003B7FCC" w:rsidRDefault="003B7FCC" w:rsidP="00402F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3B7FCC">
        <w:rPr>
          <w:rFonts w:ascii="Courier New" w:hAnsi="Courier New" w:cs="Courier New"/>
          <w:color w:val="228B22"/>
          <w:sz w:val="20"/>
          <w:szCs w:val="20"/>
        </w:rPr>
        <w:t xml:space="preserve">    </w:t>
      </w:r>
      <w:r w:rsidRPr="003B7FCC">
        <w:rPr>
          <w:rFonts w:ascii="Courier New" w:hAnsi="Courier New" w:cs="Courier New"/>
          <w:color w:val="228B22"/>
          <w:sz w:val="20"/>
          <w:szCs w:val="20"/>
        </w:rPr>
        <w:t>% Divide by the norm</w:t>
      </w:r>
      <w:r w:rsidR="00402FC4" w:rsidRPr="003B7FC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02FC4" w:rsidRPr="003B7FCC" w:rsidRDefault="003B7FCC" w:rsidP="00402F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3B7FC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="00402FC4" w:rsidRPr="003B7FCC">
        <w:rPr>
          <w:rFonts w:ascii="Courier New" w:hAnsi="Courier New" w:cs="Courier New"/>
          <w:color w:val="000000"/>
          <w:sz w:val="20"/>
          <w:szCs w:val="20"/>
        </w:rPr>
        <w:t>LpF</w:t>
      </w:r>
      <w:proofErr w:type="spellEnd"/>
      <w:r w:rsidR="00402FC4" w:rsidRPr="003B7FCC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="00402FC4" w:rsidRPr="003B7FCC">
        <w:rPr>
          <w:rFonts w:ascii="Courier New" w:hAnsi="Courier New" w:cs="Courier New"/>
          <w:color w:val="000000"/>
          <w:sz w:val="20"/>
          <w:szCs w:val="20"/>
        </w:rPr>
        <w:t>LpF</w:t>
      </w:r>
      <w:proofErr w:type="spellEnd"/>
      <w:r w:rsidR="00402FC4" w:rsidRPr="003B7FCC">
        <w:rPr>
          <w:rFonts w:ascii="Courier New" w:hAnsi="Courier New" w:cs="Courier New"/>
          <w:color w:val="000000"/>
          <w:sz w:val="20"/>
          <w:szCs w:val="20"/>
        </w:rPr>
        <w:t xml:space="preserve">/norm(LpF,2); </w:t>
      </w:r>
    </w:p>
    <w:p w:rsidR="00402FC4" w:rsidRPr="003B7FCC" w:rsidRDefault="00402FC4" w:rsidP="00402F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3B7FC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B7FCC">
        <w:rPr>
          <w:rFonts w:ascii="Courier New" w:hAnsi="Courier New" w:cs="Courier New"/>
          <w:color w:val="000000"/>
          <w:sz w:val="20"/>
          <w:szCs w:val="20"/>
        </w:rPr>
        <w:t>LpC</w:t>
      </w:r>
      <w:proofErr w:type="spellEnd"/>
      <w:r w:rsidRPr="003B7FCC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3B7FCC">
        <w:rPr>
          <w:rFonts w:ascii="Courier New" w:hAnsi="Courier New" w:cs="Courier New"/>
          <w:color w:val="000000"/>
          <w:sz w:val="20"/>
          <w:szCs w:val="20"/>
        </w:rPr>
        <w:t>LpC</w:t>
      </w:r>
      <w:proofErr w:type="spellEnd"/>
      <w:r w:rsidRPr="003B7FCC">
        <w:rPr>
          <w:rFonts w:ascii="Courier New" w:hAnsi="Courier New" w:cs="Courier New"/>
          <w:color w:val="000000"/>
          <w:sz w:val="20"/>
          <w:szCs w:val="20"/>
        </w:rPr>
        <w:t>/norm(LpC,2);</w:t>
      </w:r>
    </w:p>
    <w:p w:rsidR="00402FC4" w:rsidRPr="003B7FCC" w:rsidRDefault="00402FC4" w:rsidP="00402F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3B7FC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B7FCC">
        <w:rPr>
          <w:rFonts w:ascii="Courier New" w:hAnsi="Courier New" w:cs="Courier New"/>
          <w:color w:val="000000"/>
          <w:sz w:val="20"/>
          <w:szCs w:val="20"/>
        </w:rPr>
        <w:t>LzF</w:t>
      </w:r>
      <w:proofErr w:type="spellEnd"/>
      <w:r w:rsidRPr="003B7FCC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3B7FCC">
        <w:rPr>
          <w:rFonts w:ascii="Courier New" w:hAnsi="Courier New" w:cs="Courier New"/>
          <w:color w:val="000000"/>
          <w:sz w:val="20"/>
          <w:szCs w:val="20"/>
        </w:rPr>
        <w:t>LpF</w:t>
      </w:r>
      <w:proofErr w:type="spellEnd"/>
      <w:r w:rsidRPr="003B7FCC">
        <w:rPr>
          <w:rFonts w:ascii="Courier New" w:hAnsi="Courier New" w:cs="Courier New"/>
          <w:color w:val="000000"/>
          <w:sz w:val="20"/>
          <w:szCs w:val="20"/>
        </w:rPr>
        <w:t xml:space="preserve">/norm(LzF,2); </w:t>
      </w:r>
    </w:p>
    <w:p w:rsidR="00402FC4" w:rsidRPr="003B7FCC" w:rsidRDefault="00402FC4" w:rsidP="00402F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3B7FC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B7FCC">
        <w:rPr>
          <w:rFonts w:ascii="Courier New" w:hAnsi="Courier New" w:cs="Courier New"/>
          <w:color w:val="000000"/>
          <w:sz w:val="20"/>
          <w:szCs w:val="20"/>
        </w:rPr>
        <w:t>LzC</w:t>
      </w:r>
      <w:proofErr w:type="spellEnd"/>
      <w:r w:rsidRPr="003B7FCC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3B7FCC">
        <w:rPr>
          <w:rFonts w:ascii="Courier New" w:hAnsi="Courier New" w:cs="Courier New"/>
          <w:color w:val="000000"/>
          <w:sz w:val="20"/>
          <w:szCs w:val="20"/>
        </w:rPr>
        <w:t>LpC</w:t>
      </w:r>
      <w:proofErr w:type="spellEnd"/>
      <w:r w:rsidRPr="003B7FCC">
        <w:rPr>
          <w:rFonts w:ascii="Courier New" w:hAnsi="Courier New" w:cs="Courier New"/>
          <w:color w:val="000000"/>
          <w:sz w:val="20"/>
          <w:szCs w:val="20"/>
        </w:rPr>
        <w:t>/norm(LzC,2);</w:t>
      </w:r>
    </w:p>
    <w:p w:rsidR="00402FC4" w:rsidRPr="003B7FCC" w:rsidRDefault="00402FC4" w:rsidP="00402F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3B7FC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B7FCC">
        <w:rPr>
          <w:rFonts w:ascii="Courier New" w:hAnsi="Courier New" w:cs="Courier New"/>
          <w:color w:val="000000"/>
          <w:sz w:val="20"/>
          <w:szCs w:val="20"/>
        </w:rPr>
        <w:t>F_t</w:t>
      </w:r>
      <w:proofErr w:type="spellEnd"/>
      <w:r w:rsidRPr="003B7FCC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3B7FCC">
        <w:rPr>
          <w:rFonts w:ascii="Courier New" w:hAnsi="Courier New" w:cs="Courier New"/>
          <w:color w:val="000000"/>
          <w:sz w:val="20"/>
          <w:szCs w:val="20"/>
        </w:rPr>
        <w:t>F_t</w:t>
      </w:r>
      <w:proofErr w:type="spellEnd"/>
      <w:r w:rsidRPr="003B7FCC">
        <w:rPr>
          <w:rFonts w:ascii="Courier New" w:hAnsi="Courier New" w:cs="Courier New"/>
          <w:color w:val="000000"/>
          <w:sz w:val="20"/>
          <w:szCs w:val="20"/>
        </w:rPr>
        <w:t>/norm(F_t,2);</w:t>
      </w:r>
    </w:p>
    <w:p w:rsidR="00402FC4" w:rsidRPr="003B7FCC" w:rsidRDefault="00402FC4" w:rsidP="00402F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3B7FC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B7FCC">
        <w:rPr>
          <w:rFonts w:ascii="Courier New" w:hAnsi="Courier New" w:cs="Courier New"/>
          <w:color w:val="000000"/>
          <w:sz w:val="20"/>
          <w:szCs w:val="20"/>
        </w:rPr>
        <w:t>F_a</w:t>
      </w:r>
      <w:proofErr w:type="spellEnd"/>
      <w:r w:rsidRPr="003B7FCC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3B7FCC">
        <w:rPr>
          <w:rFonts w:ascii="Courier New" w:hAnsi="Courier New" w:cs="Courier New"/>
          <w:color w:val="000000"/>
          <w:sz w:val="20"/>
          <w:szCs w:val="20"/>
        </w:rPr>
        <w:t>F_a</w:t>
      </w:r>
      <w:proofErr w:type="spellEnd"/>
      <w:r w:rsidRPr="003B7FCC">
        <w:rPr>
          <w:rFonts w:ascii="Courier New" w:hAnsi="Courier New" w:cs="Courier New"/>
          <w:color w:val="000000"/>
          <w:sz w:val="20"/>
          <w:szCs w:val="20"/>
        </w:rPr>
        <w:t>/norm(F_a,2);</w:t>
      </w:r>
    </w:p>
    <w:p w:rsidR="00402FC4" w:rsidRPr="003B7FCC" w:rsidRDefault="00402FC4" w:rsidP="00402F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3B7FC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B7FCC">
        <w:rPr>
          <w:rFonts w:ascii="Courier New" w:hAnsi="Courier New" w:cs="Courier New"/>
          <w:color w:val="000000"/>
          <w:sz w:val="20"/>
          <w:szCs w:val="20"/>
        </w:rPr>
        <w:t>C_t</w:t>
      </w:r>
      <w:proofErr w:type="spellEnd"/>
      <w:r w:rsidRPr="003B7FCC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3B7FCC">
        <w:rPr>
          <w:rFonts w:ascii="Courier New" w:hAnsi="Courier New" w:cs="Courier New"/>
          <w:color w:val="000000"/>
          <w:sz w:val="20"/>
          <w:szCs w:val="20"/>
        </w:rPr>
        <w:t>C_t</w:t>
      </w:r>
      <w:proofErr w:type="spellEnd"/>
      <w:r w:rsidRPr="003B7FCC">
        <w:rPr>
          <w:rFonts w:ascii="Courier New" w:hAnsi="Courier New" w:cs="Courier New"/>
          <w:color w:val="000000"/>
          <w:sz w:val="20"/>
          <w:szCs w:val="20"/>
        </w:rPr>
        <w:t>/norm(C_t,2);</w:t>
      </w:r>
    </w:p>
    <w:p w:rsidR="00402FC4" w:rsidRPr="003B7FCC" w:rsidRDefault="00402FC4" w:rsidP="00402F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3B7FC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B7FCC">
        <w:rPr>
          <w:rFonts w:ascii="Courier New" w:hAnsi="Courier New" w:cs="Courier New"/>
          <w:color w:val="000000"/>
          <w:sz w:val="20"/>
          <w:szCs w:val="20"/>
        </w:rPr>
        <w:t>C_a</w:t>
      </w:r>
      <w:proofErr w:type="spellEnd"/>
      <w:r w:rsidRPr="003B7FCC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3B7FCC">
        <w:rPr>
          <w:rFonts w:ascii="Courier New" w:hAnsi="Courier New" w:cs="Courier New"/>
          <w:color w:val="000000"/>
          <w:sz w:val="20"/>
          <w:szCs w:val="20"/>
        </w:rPr>
        <w:t>C_a</w:t>
      </w:r>
      <w:proofErr w:type="spellEnd"/>
      <w:r w:rsidRPr="003B7FCC">
        <w:rPr>
          <w:rFonts w:ascii="Courier New" w:hAnsi="Courier New" w:cs="Courier New"/>
          <w:color w:val="000000"/>
          <w:sz w:val="20"/>
          <w:szCs w:val="20"/>
        </w:rPr>
        <w:t>/norm(C_a,2);</w:t>
      </w:r>
    </w:p>
    <w:p w:rsidR="00B83A86" w:rsidRDefault="00B83A86" w:rsidP="00DE39F0"/>
    <w:p w:rsidR="003B7FCC" w:rsidRDefault="003B7FCC" w:rsidP="003B7FCC">
      <w:pPr>
        <w:pStyle w:val="Heading3"/>
      </w:pPr>
      <w:r>
        <w:t>Stage 5: get relaxation rates of interest</w:t>
      </w:r>
    </w:p>
    <w:p w:rsidR="003B7FCC" w:rsidRDefault="003B7FCC" w:rsidP="00DE39F0">
      <w:r>
        <w:t>For each of the states if interest, the corresponding relaxation rate is obtained by extracting an element of the relaxation superoperator, for example:</w:t>
      </w:r>
    </w:p>
    <w:p w:rsidR="003B7FCC" w:rsidRPr="003B7FCC" w:rsidRDefault="003B7FCC" w:rsidP="003B7FC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</w:t>
      </w:r>
      <w:r w:rsidRPr="003B7FCC">
        <w:rPr>
          <w:rFonts w:ascii="Courier New" w:hAnsi="Courier New" w:cs="Courier New"/>
          <w:color w:val="228B22"/>
          <w:sz w:val="20"/>
          <w:szCs w:val="20"/>
        </w:rPr>
        <w:t>% Relaxation rates</w:t>
      </w:r>
    </w:p>
    <w:p w:rsidR="003B7FCC" w:rsidRPr="003B7FCC" w:rsidRDefault="003B7FCC" w:rsidP="003B7FC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r2c</w:t>
      </w:r>
      <w:r w:rsidRPr="003B7FCC">
        <w:rPr>
          <w:rFonts w:ascii="Courier New" w:hAnsi="Courier New" w:cs="Courier New"/>
          <w:color w:val="000000"/>
          <w:sz w:val="20"/>
          <w:szCs w:val="20"/>
        </w:rPr>
        <w:t>=-</w:t>
      </w:r>
      <w:proofErr w:type="spellStart"/>
      <w:r w:rsidRPr="003B7FCC">
        <w:rPr>
          <w:rFonts w:ascii="Courier New" w:hAnsi="Courier New" w:cs="Courier New"/>
          <w:color w:val="000000"/>
          <w:sz w:val="20"/>
          <w:szCs w:val="20"/>
        </w:rPr>
        <w:t>LpC</w:t>
      </w:r>
      <w:proofErr w:type="spellEnd"/>
      <w:r w:rsidRPr="003B7FCC">
        <w:rPr>
          <w:rFonts w:ascii="Courier New" w:hAnsi="Courier New" w:cs="Courier New"/>
          <w:color w:val="000000"/>
          <w:sz w:val="20"/>
          <w:szCs w:val="20"/>
        </w:rPr>
        <w:t>'*R*</w:t>
      </w:r>
      <w:proofErr w:type="spellStart"/>
      <w:r w:rsidRPr="003B7FCC">
        <w:rPr>
          <w:rFonts w:ascii="Courier New" w:hAnsi="Courier New" w:cs="Courier New"/>
          <w:color w:val="000000"/>
          <w:sz w:val="20"/>
          <w:szCs w:val="20"/>
        </w:rPr>
        <w:t>LpC</w:t>
      </w:r>
      <w:proofErr w:type="spellEnd"/>
      <w:r w:rsidRPr="003B7FC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B7FCC" w:rsidRDefault="003B7FCC" w:rsidP="00DE39F0"/>
    <w:p w:rsidR="008967A4" w:rsidRDefault="008967A4" w:rsidP="008967A4">
      <w:pPr>
        <w:pStyle w:val="Heading3"/>
      </w:pPr>
      <w:r>
        <w:lastRenderedPageBreak/>
        <w:t>Stage 6: exploration</w:t>
      </w:r>
    </w:p>
    <w:p w:rsidR="008967A4" w:rsidRDefault="008967A4" w:rsidP="008967A4">
      <w:r>
        <w:t xml:space="preserve">By modifying and rearranging the programme code as necessary and creating loops over </w:t>
      </w:r>
      <w:r w:rsidR="001A6B45">
        <w:t>simulation parameters</w:t>
      </w:r>
      <w:r>
        <w:t xml:space="preserve"> (where necessary), </w:t>
      </w:r>
      <w:r w:rsidR="001A6B45">
        <w:t xml:space="preserve">and plotting graphs, </w:t>
      </w:r>
      <w:r>
        <w:t>answer the following questions:</w:t>
      </w:r>
    </w:p>
    <w:p w:rsidR="008967A4" w:rsidRDefault="001154CA" w:rsidP="0019663D">
      <w:pPr>
        <w:pStyle w:val="ListParagraph"/>
        <w:numPr>
          <w:ilvl w:val="0"/>
          <w:numId w:val="4"/>
        </w:numPr>
        <w:ind w:left="714" w:right="521" w:hanging="357"/>
        <w:contextualSpacing w:val="0"/>
      </w:pPr>
      <w:r>
        <w:t>Is there a</w:t>
      </w:r>
      <w:r w:rsidR="008967A4">
        <w:t xml:space="preserve"> dominant longitudinal relaxation mechanism for fluorine? Proceed by deleting either the coordinates or the CSA and observing the effect.</w:t>
      </w:r>
    </w:p>
    <w:p w:rsidR="008967A4" w:rsidRDefault="008967A4" w:rsidP="0019663D">
      <w:pPr>
        <w:pStyle w:val="ListParagraph"/>
        <w:numPr>
          <w:ilvl w:val="0"/>
          <w:numId w:val="4"/>
        </w:numPr>
        <w:ind w:left="714" w:right="521" w:hanging="357"/>
        <w:contextualSpacing w:val="0"/>
      </w:pPr>
      <w:r>
        <w:t>What is the dominant transverse relaxation mechanism for fluorine?</w:t>
      </w:r>
    </w:p>
    <w:p w:rsidR="00055AA9" w:rsidRDefault="00055AA9" w:rsidP="0019663D">
      <w:pPr>
        <w:pStyle w:val="ListParagraph"/>
        <w:numPr>
          <w:ilvl w:val="0"/>
          <w:numId w:val="4"/>
        </w:numPr>
        <w:ind w:left="714" w:right="521" w:hanging="357"/>
        <w:contextualSpacing w:val="0"/>
      </w:pPr>
      <w:r>
        <w:t>What is the distance dependence of the longitudinal dipolar relaxation rate? Proceed by deletin</w:t>
      </w:r>
      <w:r w:rsidR="00DC6772">
        <w:t>g</w:t>
      </w:r>
      <w:r>
        <w:t xml:space="preserve"> both CSAs and varying the distance.</w:t>
      </w:r>
    </w:p>
    <w:p w:rsidR="00055AA9" w:rsidRDefault="00055AA9" w:rsidP="0019663D">
      <w:pPr>
        <w:pStyle w:val="ListParagraph"/>
        <w:numPr>
          <w:ilvl w:val="0"/>
          <w:numId w:val="4"/>
        </w:numPr>
        <w:ind w:left="714" w:right="521" w:hanging="357"/>
        <w:contextualSpacing w:val="0"/>
      </w:pPr>
      <w:r>
        <w:t>What is the distance dependence of the cross-relaxation rate between Hz and Fz?</w:t>
      </w:r>
    </w:p>
    <w:p w:rsidR="00055AA9" w:rsidRDefault="00055AA9" w:rsidP="0019663D">
      <w:pPr>
        <w:pStyle w:val="ListParagraph"/>
        <w:numPr>
          <w:ilvl w:val="0"/>
          <w:numId w:val="4"/>
        </w:numPr>
        <w:ind w:left="714" w:right="521" w:hanging="357"/>
        <w:contextualSpacing w:val="0"/>
      </w:pPr>
      <w:r>
        <w:t xml:space="preserve">What is the distance dependence of the cross-correlation rate between Hz and </w:t>
      </w:r>
      <w:proofErr w:type="spellStart"/>
      <w:r>
        <w:t>HzFz</w:t>
      </w:r>
      <w:proofErr w:type="spellEnd"/>
      <w:r>
        <w:t>?</w:t>
      </w:r>
    </w:p>
    <w:p w:rsidR="00055AA9" w:rsidRDefault="00055AA9" w:rsidP="0019663D">
      <w:pPr>
        <w:pStyle w:val="ListParagraph"/>
        <w:numPr>
          <w:ilvl w:val="0"/>
          <w:numId w:val="4"/>
        </w:numPr>
        <w:ind w:left="714" w:right="521" w:hanging="357"/>
        <w:contextualSpacing w:val="0"/>
      </w:pPr>
      <w:r>
        <w:t>What is the magnetic field dependence of R</w:t>
      </w:r>
      <w:r w:rsidRPr="001875C9">
        <w:rPr>
          <w:vertAlign w:val="subscript"/>
        </w:rPr>
        <w:t>1</w:t>
      </w:r>
      <w:r>
        <w:t xml:space="preserve"> and R</w:t>
      </w:r>
      <w:bookmarkStart w:id="0" w:name="_GoBack"/>
      <w:r w:rsidRPr="001875C9">
        <w:rPr>
          <w:vertAlign w:val="subscript"/>
        </w:rPr>
        <w:t>2</w:t>
      </w:r>
      <w:bookmarkEnd w:id="0"/>
      <w:r>
        <w:t xml:space="preserve"> on protons and fluorine?</w:t>
      </w:r>
    </w:p>
    <w:p w:rsidR="00055AA9" w:rsidRDefault="00055AA9" w:rsidP="0019663D">
      <w:pPr>
        <w:pStyle w:val="ListParagraph"/>
        <w:numPr>
          <w:ilvl w:val="0"/>
          <w:numId w:val="4"/>
        </w:numPr>
        <w:ind w:left="714" w:right="521" w:hanging="357"/>
        <w:contextualSpacing w:val="0"/>
      </w:pPr>
      <w:r>
        <w:t>What is the magnetic field dependence of the relaxation rate of the TROSY and the anti-TROSY components of the transverse magnetisation on (a) carbon; (b) fluorine?</w:t>
      </w:r>
    </w:p>
    <w:p w:rsidR="00372870" w:rsidRPr="008967A4" w:rsidRDefault="00372870" w:rsidP="0019663D">
      <w:pPr>
        <w:pStyle w:val="ListParagraph"/>
        <w:numPr>
          <w:ilvl w:val="0"/>
          <w:numId w:val="4"/>
        </w:numPr>
        <w:ind w:left="714" w:right="521" w:hanging="357"/>
        <w:contextualSpacing w:val="0"/>
      </w:pPr>
      <w:r>
        <w:t xml:space="preserve">What is the rotational correlation time dependence of </w:t>
      </w:r>
      <w:r>
        <w:t>the relaxation rate of the TROSY and the anti-TROSY components of the transverse magnetisation on (a) carbon; (b) fluorine</w:t>
      </w:r>
      <w:r>
        <w:t xml:space="preserve"> in a 600 MHz magnet</w:t>
      </w:r>
      <w:r>
        <w:t>?</w:t>
      </w:r>
    </w:p>
    <w:sectPr w:rsidR="00372870" w:rsidRPr="00896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164DE"/>
    <w:multiLevelType w:val="hybridMultilevel"/>
    <w:tmpl w:val="DD70D4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60146"/>
    <w:multiLevelType w:val="hybridMultilevel"/>
    <w:tmpl w:val="9DF2CB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71413"/>
    <w:multiLevelType w:val="hybridMultilevel"/>
    <w:tmpl w:val="C32270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4D5323"/>
    <w:multiLevelType w:val="hybridMultilevel"/>
    <w:tmpl w:val="2908685C"/>
    <w:lvl w:ilvl="0" w:tplc="46689A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A21"/>
    <w:rsid w:val="00016150"/>
    <w:rsid w:val="00055AA9"/>
    <w:rsid w:val="000D7951"/>
    <w:rsid w:val="001154CA"/>
    <w:rsid w:val="001875C9"/>
    <w:rsid w:val="0019663D"/>
    <w:rsid w:val="001A6B45"/>
    <w:rsid w:val="001B3D31"/>
    <w:rsid w:val="0030252C"/>
    <w:rsid w:val="00372870"/>
    <w:rsid w:val="00373ECD"/>
    <w:rsid w:val="003B7FCC"/>
    <w:rsid w:val="00402FC4"/>
    <w:rsid w:val="00443112"/>
    <w:rsid w:val="00630A50"/>
    <w:rsid w:val="006B0265"/>
    <w:rsid w:val="006E7A63"/>
    <w:rsid w:val="00825A21"/>
    <w:rsid w:val="00847413"/>
    <w:rsid w:val="008967A4"/>
    <w:rsid w:val="00915DCC"/>
    <w:rsid w:val="00A74E18"/>
    <w:rsid w:val="00AE1EB1"/>
    <w:rsid w:val="00AE24F1"/>
    <w:rsid w:val="00B00CE6"/>
    <w:rsid w:val="00B1014E"/>
    <w:rsid w:val="00B262D6"/>
    <w:rsid w:val="00B83A86"/>
    <w:rsid w:val="00D01FF3"/>
    <w:rsid w:val="00DC6772"/>
    <w:rsid w:val="00DE39F0"/>
    <w:rsid w:val="00E55924"/>
    <w:rsid w:val="00EF7B97"/>
    <w:rsid w:val="00F3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B919B"/>
  <w15:chartTrackingRefBased/>
  <w15:docId w15:val="{6D3D68E5-D4B3-4109-96BA-441D0D7F4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5924"/>
    <w:pPr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FCC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1F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7F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TEquationSection">
    <w:name w:val="MTEquationSection"/>
    <w:basedOn w:val="DefaultParagraphFont"/>
    <w:rsid w:val="0030252C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30252C"/>
    <w:pPr>
      <w:tabs>
        <w:tab w:val="center" w:pos="4520"/>
        <w:tab w:val="right" w:pos="902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30252C"/>
  </w:style>
  <w:style w:type="paragraph" w:styleId="ListParagraph">
    <w:name w:val="List Paragraph"/>
    <w:basedOn w:val="Normal"/>
    <w:uiPriority w:val="34"/>
    <w:qFormat/>
    <w:rsid w:val="006E7A6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01FF3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Kuprov</dc:creator>
  <cp:keywords/>
  <dc:description/>
  <cp:lastModifiedBy>Ilya Kuprov</cp:lastModifiedBy>
  <cp:revision>27</cp:revision>
  <dcterms:created xsi:type="dcterms:W3CDTF">2019-04-24T12:01:00Z</dcterms:created>
  <dcterms:modified xsi:type="dcterms:W3CDTF">2019-04-25T10:35:00Z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