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42E" w:rsidRDefault="00E5732E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8D642E" w:rsidRDefault="00E5732E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3022D6" w:rsidRPr="00651258" w:rsidRDefault="003022D6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8D642E" w:rsidRDefault="00E5732E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8D642E" w:rsidRDefault="00E5732E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3022D6" w:rsidRPr="00651258" w:rsidRDefault="003022D6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1C675C">
        <w:rPr>
          <w:rFonts w:ascii="Times New Roman" w:hAnsi="Times New Roman" w:cs="Times New Roman"/>
          <w:b/>
        </w:rPr>
        <w:t>20</w:t>
      </w:r>
      <w:r w:rsidRPr="001D633E">
        <w:rPr>
          <w:rFonts w:ascii="Times New Roman" w:hAnsi="Times New Roman" w:cs="Times New Roman"/>
          <w:b/>
        </w:rPr>
        <w:t>-0</w:t>
      </w:r>
      <w:r w:rsidR="001E290D">
        <w:rPr>
          <w:rFonts w:ascii="Times New Roman" w:hAnsi="Times New Roman" w:cs="Times New Roman"/>
          <w:b/>
        </w:rPr>
        <w:t>9</w:t>
      </w:r>
      <w:r w:rsidRPr="001D633E">
        <w:rPr>
          <w:rFonts w:ascii="Times New Roman" w:hAnsi="Times New Roman" w:cs="Times New Roman"/>
          <w:b/>
        </w:rPr>
        <w:t>-2018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5464D4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4833B1" w:rsidRDefault="00DD35DC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B5364" w:rsidRDefault="009B5364" w:rsidP="009B536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B5364">
        <w:rPr>
          <w:rFonts w:ascii="Times New Roman" w:eastAsia="Times New Roman" w:hAnsi="Times New Roman" w:cs="Times New Roman"/>
          <w:sz w:val="20"/>
          <w:szCs w:val="20"/>
        </w:rPr>
        <w:t>Si consideri il seguente problema:</w:t>
      </w:r>
    </w:p>
    <w:p w:rsidR="009B5364" w:rsidRDefault="009B5364" w:rsidP="009B536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min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-4x</m:t>
            </m:r>
          </m:e>
        </m:func>
      </m:oMath>
    </w:p>
    <w:p w:rsidR="009B5364" w:rsidRPr="009B5364" w:rsidRDefault="009B5364" w:rsidP="009B536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s.t.     0≤x≤2</m:t>
        </m:r>
      </m:oMath>
    </w:p>
    <w:p w:rsidR="00373098" w:rsidRPr="009B5364" w:rsidRDefault="009B5364" w:rsidP="007052AA">
      <w:pPr>
        <w:rPr>
          <w:rFonts w:ascii="Times New Roman" w:eastAsia="Times New Roman" w:hAnsi="Times New Roman" w:cs="Times New Roman"/>
          <w:sz w:val="20"/>
          <w:szCs w:val="20"/>
        </w:rPr>
      </w:pPr>
      <w:r w:rsidRPr="009B5364">
        <w:rPr>
          <w:rFonts w:ascii="Times New Roman" w:eastAsia="Times New Roman" w:hAnsi="Times New Roman" w:cs="Times New Roman"/>
          <w:sz w:val="20"/>
          <w:szCs w:val="20"/>
        </w:rPr>
        <w:t>Si esegua una</w:t>
      </w:r>
      <w:r w:rsidR="00E5732E">
        <w:rPr>
          <w:rFonts w:ascii="Times New Roman" w:eastAsia="Times New Roman" w:hAnsi="Times New Roman" w:cs="Times New Roman"/>
          <w:sz w:val="20"/>
          <w:szCs w:val="20"/>
        </w:rPr>
        <w:t xml:space="preserve"> prima</w:t>
      </w:r>
      <w:r w:rsidRPr="009B5364">
        <w:rPr>
          <w:rFonts w:ascii="Times New Roman" w:eastAsia="Times New Roman" w:hAnsi="Times New Roman" w:cs="Times New Roman"/>
          <w:sz w:val="20"/>
          <w:szCs w:val="20"/>
        </w:rPr>
        <w:t xml:space="preserve"> iterazione </w:t>
      </w:r>
      <w:r>
        <w:rPr>
          <w:rFonts w:ascii="Times New Roman" w:eastAsia="Times New Roman" w:hAnsi="Times New Roman" w:cs="Times New Roman"/>
          <w:sz w:val="20"/>
          <w:szCs w:val="20"/>
        </w:rPr>
        <w:t>dell’algoritmo di bisezione</w:t>
      </w:r>
      <w:r w:rsidR="00E573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E5732E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="00E5732E">
        <w:rPr>
          <w:rFonts w:ascii="Times New Roman" w:eastAsia="Times New Roman" w:hAnsi="Times New Roman" w:cs="Times New Roman"/>
          <w:sz w:val="20"/>
          <w:szCs w:val="20"/>
        </w:rPr>
        <w:t xml:space="preserve"> una dell’algoritmo di Newton a partire dal punto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73098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proofErr w:type="gramEnd"/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E4208C" w:rsidRDefault="00936388" w:rsidP="00936388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Un'azienda produce panchine per giardini di due tipi utilizzando plastica riciclata e ricevendo un contributo statale di </w:t>
      </w:r>
      <w:r>
        <w:t>€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40 per ogni panchina di tipo </w:t>
      </w:r>
      <w:proofErr w:type="gramStart"/>
      <w:r w:rsidRPr="00936388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r>
        <w:t>€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per ogni panchina di tipo 2. La vendita di ogni panchina di tipo </w:t>
      </w:r>
      <w:proofErr w:type="gramStart"/>
      <w:r w:rsidRPr="00936388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 causa una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perdita di </w:t>
      </w:r>
      <w:r>
        <w:t>€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10, mentre quella di ogni panchina di tipo 2 da un ricavo di </w:t>
      </w:r>
      <w:r>
        <w:t>€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30.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I macchinari utilizzati hanno un limite produttivo di 300 panchine per ciascun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tipo. L'azienda vuole ricevere almeno </w:t>
      </w:r>
      <w:r>
        <w:t>€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12000 </w:t>
      </w:r>
      <w:r>
        <w:rPr>
          <w:rFonts w:ascii="Times New Roman" w:eastAsia="Times New Roman" w:hAnsi="Times New Roman" w:cs="Times New Roman"/>
          <w:sz w:val="20"/>
          <w:szCs w:val="20"/>
        </w:rPr>
        <w:t>di contributi statali. Si espri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mano i livelli di produzione in centinaia di panchine </w:t>
      </w:r>
      <w:proofErr w:type="gramStart"/>
      <w:r w:rsidRPr="00936388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uantitativi monetari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in migliaia di euro.</w:t>
      </w:r>
    </w:p>
    <w:p w:rsidR="00936388" w:rsidRDefault="00936388" w:rsidP="0093638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36388">
        <w:rPr>
          <w:rFonts w:ascii="Times New Roman" w:eastAsia="Times New Roman" w:hAnsi="Times New Roman" w:cs="Times New Roman"/>
          <w:sz w:val="20"/>
          <w:szCs w:val="20"/>
        </w:rPr>
        <w:t>Definire il modello in Programmazione Lineare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 che massimizza l'introito complessivo dato dalla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36388">
        <w:rPr>
          <w:rFonts w:ascii="Times New Roman" w:eastAsia="Times New Roman" w:hAnsi="Times New Roman" w:cs="Times New Roman"/>
          <w:sz w:val="20"/>
          <w:szCs w:val="20"/>
        </w:rPr>
        <w:t>sola vendita delle panchine.</w:t>
      </w:r>
    </w:p>
    <w:p w:rsidR="00936388" w:rsidRDefault="00936388" w:rsidP="0093638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Risolvere il problema con l’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algortimo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del Simplesso in due fasi.</w:t>
      </w:r>
    </w:p>
    <w:p w:rsidR="00936388" w:rsidRDefault="00936388" w:rsidP="0093638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Disegnare la regione ammissibile e indicare le soluzioni corrispondenti a ciascun vertice.</w:t>
      </w:r>
      <w:proofErr w:type="gramEnd"/>
    </w:p>
    <w:p w:rsidR="003B2B6D" w:rsidRPr="003B2B6D" w:rsidRDefault="003B2B6D" w:rsidP="003B2B6D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B2B6D">
        <w:rPr>
          <w:rFonts w:ascii="Times New Roman" w:eastAsia="Times New Roman" w:hAnsi="Times New Roman" w:cs="Times New Roman"/>
          <w:sz w:val="20"/>
          <w:szCs w:val="20"/>
        </w:rPr>
        <w:t>Imporre l'</w:t>
      </w:r>
      <w:proofErr w:type="gramStart"/>
      <w:r w:rsidRPr="003B2B6D">
        <w:rPr>
          <w:rFonts w:ascii="Times New Roman" w:eastAsia="Times New Roman" w:hAnsi="Times New Roman" w:cs="Times New Roman"/>
          <w:sz w:val="20"/>
          <w:szCs w:val="20"/>
        </w:rPr>
        <w:t>ulteriore</w:t>
      </w:r>
      <w:proofErr w:type="gramEnd"/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 vincolo che debba essere prodotto un numero intero di</w:t>
      </w:r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centinaia di panchine e risolvere con il metodo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risolvendo graficamente il rilassamento continuo dei </w:t>
      </w:r>
      <w:proofErr w:type="spellStart"/>
      <w:r w:rsidRPr="003B2B6D">
        <w:rPr>
          <w:rFonts w:ascii="Times New Roman" w:eastAsia="Times New Roman" w:hAnsi="Times New Roman" w:cs="Times New Roman"/>
          <w:sz w:val="20"/>
          <w:szCs w:val="20"/>
        </w:rPr>
        <w:t>sottoproblemi</w:t>
      </w:r>
      <w:proofErr w:type="spellEnd"/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 di PLI associati ad ogni nodo dell'albero decisionale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36388" w:rsidRDefault="00936388" w:rsidP="00E4208C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4208C" w:rsidRPr="0088112E" w:rsidRDefault="00E4208C" w:rsidP="00E4208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3B2B6D" w:rsidRPr="003B2B6D" w:rsidRDefault="003B2B6D" w:rsidP="003B2B6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</w:rPr>
      </w:pPr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Una banca </w:t>
      </w:r>
      <w:proofErr w:type="gramStart"/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gramEnd"/>
      <w:r w:rsidRPr="003B2B6D">
        <w:rPr>
          <w:rFonts w:ascii="Times New Roman" w:eastAsia="Times New Roman" w:hAnsi="Times New Roman" w:cs="Times New Roman"/>
          <w:sz w:val="20"/>
          <w:szCs w:val="20"/>
        </w:rPr>
        <w:t>investimenti dispone di 14 milioni di euro, e investe primariamente in quattro tipi di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investimento (numerati 1,2,3,4). </w:t>
      </w:r>
      <w:proofErr w:type="gramStart"/>
      <w:r w:rsidRPr="003B2B6D">
        <w:rPr>
          <w:rFonts w:ascii="Times New Roman" w:eastAsia="Times New Roman" w:hAnsi="Times New Roman" w:cs="Times New Roman"/>
          <w:sz w:val="20"/>
          <w:szCs w:val="20"/>
        </w:rPr>
        <w:t>La tabella sotto mostra, per ogni investimento, il ritorno netto e il capitale da investire.</w:t>
      </w:r>
      <w:proofErr w:type="gramEnd"/>
    </w:p>
    <w:tbl>
      <w:tblPr>
        <w:tblStyle w:val="Grigliatabella"/>
        <w:tblW w:w="0" w:type="auto"/>
        <w:tblInd w:w="2448" w:type="dxa"/>
        <w:tblLook w:val="01E0" w:firstRow="1" w:lastRow="1" w:firstColumn="1" w:lastColumn="1" w:noHBand="0" w:noVBand="0"/>
      </w:tblPr>
      <w:tblGrid>
        <w:gridCol w:w="2340"/>
        <w:gridCol w:w="720"/>
        <w:gridCol w:w="540"/>
        <w:gridCol w:w="540"/>
        <w:gridCol w:w="540"/>
      </w:tblGrid>
      <w:tr w:rsidR="003B2B6D" w:rsidRPr="003B2B6D" w:rsidTr="003B2B6D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Investimento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4</w:t>
            </w:r>
          </w:p>
        </w:tc>
      </w:tr>
      <w:tr w:rsidR="003B2B6D" w:rsidRPr="003B2B6D" w:rsidTr="003B2B6D">
        <w:trPr>
          <w:trHeight w:val="272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Ritorno netto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8</w:t>
            </w:r>
          </w:p>
        </w:tc>
      </w:tr>
      <w:tr w:rsidR="003B2B6D" w:rsidRPr="003B2B6D" w:rsidTr="003B2B6D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Capitale da investire</w:t>
            </w:r>
            <w:proofErr w:type="gramStart"/>
            <w:r w:rsidRPr="003B2B6D">
              <w:t xml:space="preserve">    </w:t>
            </w:r>
            <w:proofErr w:type="gram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B2B6D" w:rsidRPr="003B2B6D" w:rsidRDefault="003B2B6D" w:rsidP="003B2B6D">
            <w:pPr>
              <w:spacing w:after="0" w:line="240" w:lineRule="auto"/>
            </w:pPr>
            <w:r w:rsidRPr="003B2B6D">
              <w:t>3</w:t>
            </w:r>
          </w:p>
        </w:tc>
      </w:tr>
    </w:tbl>
    <w:p w:rsidR="00E4208C" w:rsidRDefault="003B2B6D" w:rsidP="003B2B6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Si formuli un modello di PLI per risolvere il problema di scegliere gli investimenti da </w:t>
      </w:r>
      <w:proofErr w:type="gramStart"/>
      <w:r w:rsidRPr="003B2B6D">
        <w:rPr>
          <w:rFonts w:ascii="Times New Roman" w:eastAsia="Times New Roman" w:hAnsi="Times New Roman" w:cs="Times New Roman"/>
          <w:sz w:val="20"/>
          <w:szCs w:val="20"/>
        </w:rPr>
        <w:t>effettuare</w:t>
      </w:r>
      <w:proofErr w:type="gramEnd"/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 in modo da massimizzare il ritorno totale (gli investimenti possono essere scelti o non scelti, ma non è possibile effettuare un investimento parziale). Risolvere il problema mediante l’algoritmo del </w:t>
      </w:r>
      <w:proofErr w:type="spellStart"/>
      <w:proofErr w:type="gramStart"/>
      <w:r w:rsidRPr="003B2B6D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3B2B6D">
        <w:rPr>
          <w:rFonts w:ascii="Times New Roman" w:eastAsia="Times New Roman" w:hAnsi="Times New Roman" w:cs="Times New Roman"/>
          <w:sz w:val="20"/>
          <w:szCs w:val="20"/>
        </w:rPr>
        <w:t>-and-</w:t>
      </w:r>
      <w:proofErr w:type="spellStart"/>
      <w:r w:rsidRPr="003B2B6D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proofErr w:type="gramEnd"/>
      <w:r w:rsidRPr="003B2B6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8112E" w:rsidRPr="0088112E" w:rsidRDefault="00E4208C" w:rsidP="0088112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bookmarkStart w:id="0" w:name="OLE_LINK6"/>
      <w:bookmarkStart w:id="1" w:name="OLE_LINK7"/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88112E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bookmarkEnd w:id="0"/>
    <w:bookmarkEnd w:id="1"/>
    <w:p w:rsidR="0088112E" w:rsidRPr="0088112E" w:rsidRDefault="0088112E" w:rsidP="00E4208C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88112E">
        <w:rPr>
          <w:rFonts w:ascii="Times New Roman" w:eastAsia="Times New Roman" w:hAnsi="Times New Roman" w:cs="Times New Roman"/>
          <w:sz w:val="20"/>
          <w:szCs w:val="20"/>
        </w:rPr>
        <w:t>Dire se le seguenti affermazioni sono vere o false, giustificando la risposta:</w:t>
      </w:r>
    </w:p>
    <w:p w:rsidR="0088112E" w:rsidRPr="0088112E" w:rsidRDefault="00E4208C" w:rsidP="00E4208C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4208C">
        <w:rPr>
          <w:rFonts w:ascii="Times New Roman" w:eastAsia="Times New Roman" w:hAnsi="Times New Roman" w:cs="Times New Roman"/>
          <w:sz w:val="20"/>
          <w:szCs w:val="20"/>
        </w:rPr>
        <w:t>non</w:t>
      </w:r>
      <w:proofErr w:type="gramEnd"/>
      <w:r w:rsidRPr="00E4208C">
        <w:rPr>
          <w:rFonts w:ascii="Times New Roman" w:eastAsia="Times New Roman" w:hAnsi="Times New Roman" w:cs="Times New Roman"/>
          <w:sz w:val="20"/>
          <w:szCs w:val="20"/>
        </w:rPr>
        <w:t xml:space="preserve"> è</w:t>
      </w:r>
      <w:r w:rsidR="0088112E" w:rsidRPr="00E4208C">
        <w:rPr>
          <w:rFonts w:ascii="Times New Roman" w:eastAsia="Times New Roman" w:hAnsi="Times New Roman" w:cs="Times New Roman"/>
          <w:sz w:val="20"/>
          <w:szCs w:val="20"/>
        </w:rPr>
        <w:t xml:space="preserve"> possib</w:t>
      </w:r>
      <w:r w:rsidRPr="00E4208C">
        <w:rPr>
          <w:rFonts w:ascii="Times New Roman" w:eastAsia="Times New Roman" w:hAnsi="Times New Roman" w:cs="Times New Roman"/>
          <w:sz w:val="20"/>
          <w:szCs w:val="20"/>
        </w:rPr>
        <w:t>i</w:t>
      </w:r>
      <w:r w:rsidR="0088112E" w:rsidRPr="00E4208C">
        <w:rPr>
          <w:rFonts w:ascii="Times New Roman" w:eastAsia="Times New Roman" w:hAnsi="Times New Roman" w:cs="Times New Roman"/>
          <w:sz w:val="20"/>
          <w:szCs w:val="20"/>
        </w:rPr>
        <w:t>le che un problema di programmazione lineare abbia esattamente due soluzioni</w:t>
      </w:r>
      <w:r w:rsidRPr="00E420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112E" w:rsidRPr="0088112E">
        <w:rPr>
          <w:rFonts w:ascii="Times New Roman" w:eastAsia="Times New Roman" w:hAnsi="Times New Roman" w:cs="Times New Roman"/>
          <w:sz w:val="20"/>
          <w:szCs w:val="20"/>
        </w:rPr>
        <w:t>ottime distinte;</w:t>
      </w:r>
    </w:p>
    <w:p w:rsidR="0088112E" w:rsidRPr="0088112E" w:rsidRDefault="0088112E" w:rsidP="00E4208C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4208C">
        <w:rPr>
          <w:rFonts w:ascii="Times New Roman" w:eastAsia="Times New Roman" w:hAnsi="Times New Roman" w:cs="Times New Roman"/>
          <w:sz w:val="20"/>
          <w:szCs w:val="20"/>
        </w:rPr>
        <w:t>tutte</w:t>
      </w:r>
      <w:proofErr w:type="gramEnd"/>
      <w:r w:rsidRPr="00E4208C">
        <w:rPr>
          <w:rFonts w:ascii="Times New Roman" w:eastAsia="Times New Roman" w:hAnsi="Times New Roman" w:cs="Times New Roman"/>
          <w:sz w:val="20"/>
          <w:szCs w:val="20"/>
        </w:rPr>
        <w:t xml:space="preserve"> le soluzioni ottim</w:t>
      </w:r>
      <w:r w:rsidR="00E4208C" w:rsidRPr="00E4208C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E4208C">
        <w:rPr>
          <w:rFonts w:ascii="Times New Roman" w:eastAsia="Times New Roman" w:hAnsi="Times New Roman" w:cs="Times New Roman"/>
          <w:sz w:val="20"/>
          <w:szCs w:val="20"/>
        </w:rPr>
        <w:t>di un problema di programmazio</w:t>
      </w:r>
      <w:r w:rsidR="00E4208C" w:rsidRPr="00E4208C">
        <w:rPr>
          <w:rFonts w:ascii="Times New Roman" w:eastAsia="Times New Roman" w:hAnsi="Times New Roman" w:cs="Times New Roman"/>
          <w:sz w:val="20"/>
          <w:szCs w:val="20"/>
        </w:rPr>
        <w:t>ne lineare sono soluzioni ammis</w:t>
      </w:r>
      <w:r w:rsidRPr="0088112E">
        <w:rPr>
          <w:rFonts w:ascii="Times New Roman" w:eastAsia="Times New Roman" w:hAnsi="Times New Roman" w:cs="Times New Roman"/>
          <w:sz w:val="20"/>
          <w:szCs w:val="20"/>
        </w:rPr>
        <w:t>sibili di base.</w:t>
      </w:r>
    </w:p>
    <w:p w:rsidR="00E62C17" w:rsidRPr="0088112E" w:rsidRDefault="00E62C17" w:rsidP="0088112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40DE6" w:rsidRPr="000E7054" w:rsidRDefault="00240DE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E62C17" w:rsidRDefault="004833B1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AD1138" w:rsidRDefault="002F7073" w:rsidP="006E2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Sia dato il seguente problema di flusso massimo sulla rete in figura (le capacità degli archi sono riportate sopra di essi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</w:p>
    <w:p w:rsidR="002F7073" w:rsidRDefault="002F7073" w:rsidP="002F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089150" cy="1251895"/>
            <wp:effectExtent l="0" t="0" r="635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25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73" w:rsidRDefault="002F7073" w:rsidP="006E2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 consideri il seguente flusso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ammissibile</w:t>
      </w:r>
      <w:proofErr w:type="gramEnd"/>
    </w:p>
    <w:p w:rsidR="002F7073" w:rsidRDefault="002F7073" w:rsidP="006E2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5784850" cy="23860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73" w:rsidRDefault="002F7073" w:rsidP="006E2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Stabilire se tale flusso è ottimo oppure no. Nel secondo caso determinare un flusso migliore rispetto a quello dato. Indicare inoltre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un taglio di capacità minima.</w:t>
      </w:r>
    </w:p>
    <w:p w:rsidR="002F7073" w:rsidRPr="006E2A9A" w:rsidRDefault="002F7073" w:rsidP="006E2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833B1" w:rsidRDefault="004833B1" w:rsidP="004833B1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Esercizio6</w:t>
      </w:r>
      <w:r w:rsidR="005E67CC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="0072241A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</w:t>
      </w:r>
    </w:p>
    <w:p w:rsidR="005464D4" w:rsidRDefault="005464D4" w:rsidP="00BE6CCE">
      <w:pPr>
        <w:pStyle w:val="Paragrafoelenco"/>
        <w:numPr>
          <w:ilvl w:val="0"/>
          <w:numId w:val="17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Descrive, utilizzando un esempio, il funzionamento di un algoritmo di ricerca locale per la soluzione del problema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TSP.</w:t>
      </w:r>
    </w:p>
    <w:p w:rsidR="004833B1" w:rsidRPr="00BE6CCE" w:rsidRDefault="002F7073" w:rsidP="00BE6CCE">
      <w:pPr>
        <w:pStyle w:val="Paragrafoelenco"/>
        <w:numPr>
          <w:ilvl w:val="0"/>
          <w:numId w:val="17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E6CCE">
        <w:rPr>
          <w:rFonts w:ascii="Times New Roman" w:eastAsia="Times New Roman" w:hAnsi="Times New Roman" w:cs="Times New Roman"/>
          <w:sz w:val="20"/>
          <w:szCs w:val="20"/>
        </w:rPr>
        <w:t>Descrivere gli operatori di crossover e di mutazione in un algoritmo genetico</w:t>
      </w:r>
      <w:proofErr w:type="gramEnd"/>
      <w:r w:rsidR="00BE6CCE" w:rsidRPr="00BE6CC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BE6C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_GoBack"/>
      <w:bookmarkEnd w:id="2"/>
    </w:p>
    <w:sectPr w:rsidR="004833B1" w:rsidRPr="00BE6CCE" w:rsidSect="005464D4">
      <w:pgSz w:w="12240" w:h="15840"/>
      <w:pgMar w:top="993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  <w:num w:numId="15">
    <w:abstractNumId w:val="15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93ED6"/>
    <w:rsid w:val="000E7054"/>
    <w:rsid w:val="0011039A"/>
    <w:rsid w:val="0013295D"/>
    <w:rsid w:val="001968E3"/>
    <w:rsid w:val="001A1F7C"/>
    <w:rsid w:val="001C675C"/>
    <w:rsid w:val="001E1539"/>
    <w:rsid w:val="001E290D"/>
    <w:rsid w:val="00240DE6"/>
    <w:rsid w:val="00273756"/>
    <w:rsid w:val="002D2411"/>
    <w:rsid w:val="002F6907"/>
    <w:rsid w:val="002F7073"/>
    <w:rsid w:val="003022D6"/>
    <w:rsid w:val="00356323"/>
    <w:rsid w:val="003700BB"/>
    <w:rsid w:val="00373098"/>
    <w:rsid w:val="00374302"/>
    <w:rsid w:val="003B2B6D"/>
    <w:rsid w:val="003B75C5"/>
    <w:rsid w:val="003E0655"/>
    <w:rsid w:val="00403D2C"/>
    <w:rsid w:val="004833B1"/>
    <w:rsid w:val="004D70DF"/>
    <w:rsid w:val="004D78D0"/>
    <w:rsid w:val="005464D4"/>
    <w:rsid w:val="005559ED"/>
    <w:rsid w:val="0059000E"/>
    <w:rsid w:val="005E67CC"/>
    <w:rsid w:val="00646C27"/>
    <w:rsid w:val="006846C9"/>
    <w:rsid w:val="006C5CBC"/>
    <w:rsid w:val="006E2A9A"/>
    <w:rsid w:val="006F1CB1"/>
    <w:rsid w:val="007052AA"/>
    <w:rsid w:val="0072241A"/>
    <w:rsid w:val="00805066"/>
    <w:rsid w:val="00826639"/>
    <w:rsid w:val="0088112E"/>
    <w:rsid w:val="00895EE0"/>
    <w:rsid w:val="008C3ABA"/>
    <w:rsid w:val="008D642E"/>
    <w:rsid w:val="008E1DF5"/>
    <w:rsid w:val="008F7E71"/>
    <w:rsid w:val="00936388"/>
    <w:rsid w:val="009B5364"/>
    <w:rsid w:val="00A2418B"/>
    <w:rsid w:val="00A646D2"/>
    <w:rsid w:val="00AD1138"/>
    <w:rsid w:val="00AD46D0"/>
    <w:rsid w:val="00B103FC"/>
    <w:rsid w:val="00B44206"/>
    <w:rsid w:val="00B73713"/>
    <w:rsid w:val="00B96719"/>
    <w:rsid w:val="00BE5B0C"/>
    <w:rsid w:val="00BE6CCE"/>
    <w:rsid w:val="00CE09AA"/>
    <w:rsid w:val="00CF0285"/>
    <w:rsid w:val="00CF0F56"/>
    <w:rsid w:val="00D24EC9"/>
    <w:rsid w:val="00D419D1"/>
    <w:rsid w:val="00D6634C"/>
    <w:rsid w:val="00DC14F7"/>
    <w:rsid w:val="00DD35DC"/>
    <w:rsid w:val="00E4208C"/>
    <w:rsid w:val="00E5732E"/>
    <w:rsid w:val="00E62C17"/>
    <w:rsid w:val="00EA4499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3</cp:revision>
  <cp:lastPrinted>2018-07-18T05:25:00Z</cp:lastPrinted>
  <dcterms:created xsi:type="dcterms:W3CDTF">2018-09-20T04:02:00Z</dcterms:created>
  <dcterms:modified xsi:type="dcterms:W3CDTF">2018-09-20T05:01:00Z</dcterms:modified>
</cp:coreProperties>
</file>