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2D6" w:rsidRDefault="003022D6" w:rsidP="003022D6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3022D6" w:rsidRDefault="003022D6" w:rsidP="003022D6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3022D6" w:rsidRPr="00651258" w:rsidRDefault="003022D6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3022D6" w:rsidRDefault="003022D6" w:rsidP="003022D6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3022D6" w:rsidRDefault="003022D6" w:rsidP="003022D6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3022D6" w:rsidRPr="00651258" w:rsidRDefault="003022D6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3022D6">
        <w:rPr>
          <w:rFonts w:ascii="Times New Roman" w:hAnsi="Times New Roman" w:cs="Times New Roman"/>
          <w:b/>
        </w:rPr>
        <w:t>29</w:t>
      </w:r>
      <w:r w:rsidRPr="001D633E">
        <w:rPr>
          <w:rFonts w:ascii="Times New Roman" w:hAnsi="Times New Roman" w:cs="Times New Roman"/>
          <w:b/>
        </w:rPr>
        <w:t>-0</w:t>
      </w:r>
      <w:r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-2018</w:t>
      </w:r>
    </w:p>
    <w:p w:rsidR="00DD35DC" w:rsidRPr="00DC14F7" w:rsidRDefault="00DD35DC" w:rsidP="00DD35DC">
      <w:pPr>
        <w:spacing w:after="0" w:line="0" w:lineRule="atLeast"/>
        <w:rPr>
          <w:b/>
          <w:sz w:val="8"/>
          <w:szCs w:val="8"/>
        </w:rPr>
      </w:pPr>
    </w:p>
    <w:p w:rsidR="00DD35DC" w:rsidRPr="00DC14F7" w:rsidRDefault="00DD35DC" w:rsidP="00DD35D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Esercizio1:</w:t>
      </w:r>
    </w:p>
    <w:p w:rsidR="004D78D0" w:rsidRPr="004D78D0" w:rsidRDefault="004D78D0" w:rsidP="004D78D0">
      <w:pPr>
        <w:spacing w:after="0" w:line="0" w:lineRule="atLeast"/>
        <w:ind w:left="284" w:hanging="284"/>
        <w:jc w:val="both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1.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B103FC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gramEnd"/>
      <w:r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descriva il metodo </w:t>
      </w:r>
      <w:r w:rsidR="00B103FC">
        <w:rPr>
          <w:rFonts w:ascii="Times New Roman" w:eastAsia="Times New Roman" w:hAnsi="Times New Roman" w:cs="Times New Roman"/>
          <w:sz w:val="20"/>
          <w:szCs w:val="20"/>
          <w:lang w:eastAsia="it-IT"/>
        </w:rPr>
        <w:t>del gradiente</w:t>
      </w:r>
      <w:r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per la determinazione del punto di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m</w:t>
      </w:r>
      <w:r w:rsidR="0059000E">
        <w:rPr>
          <w:rFonts w:ascii="Times New Roman" w:eastAsia="Times New Roman" w:hAnsi="Times New Roman" w:cs="Times New Roman"/>
          <w:sz w:val="20"/>
          <w:szCs w:val="20"/>
          <w:lang w:eastAsia="it-IT"/>
        </w:rPr>
        <w:t>assimo</w:t>
      </w:r>
      <w:r w:rsidR="003022D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di una funzione concav</w:t>
      </w:r>
      <w:r w:rsidR="00B103FC">
        <w:rPr>
          <w:rFonts w:ascii="Times New Roman" w:eastAsia="Times New Roman" w:hAnsi="Times New Roman" w:cs="Times New Roman"/>
          <w:sz w:val="20"/>
          <w:szCs w:val="20"/>
          <w:lang w:eastAsia="it-IT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DD35DC" w:rsidRDefault="004D78D0" w:rsidP="004D78D0">
      <w:pPr>
        <w:spacing w:after="0" w:line="0" w:lineRule="atLeast"/>
        <w:ind w:left="284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2. </w:t>
      </w:r>
      <w:r w:rsidR="00B103FC"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calcoli il punto di </w:t>
      </w:r>
      <w:r w:rsidR="006C5CBC">
        <w:rPr>
          <w:rFonts w:ascii="Times New Roman" w:eastAsia="Times New Roman" w:hAnsi="Times New Roman" w:cs="Times New Roman"/>
          <w:sz w:val="20"/>
          <w:szCs w:val="20"/>
          <w:lang w:eastAsia="it-IT"/>
        </w:rPr>
        <w:t>massimo</w:t>
      </w:r>
      <w:r w:rsidR="00B103FC"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B103FC">
        <w:rPr>
          <w:rFonts w:ascii="Times New Roman" w:eastAsia="Times New Roman" w:hAnsi="Times New Roman" w:cs="Times New Roman"/>
          <w:sz w:val="20"/>
          <w:szCs w:val="20"/>
          <w:lang w:eastAsia="it-IT"/>
        </w:rPr>
        <w:t>del</w:t>
      </w:r>
      <w:r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>la</w:t>
      </w:r>
      <w:r w:rsidR="00CF0F56"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funzione</w:t>
      </w:r>
      <w:r w:rsidR="00F933C3"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it-IT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it-IT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-x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it-IT"/>
          </w:rPr>
          <m:t>-4</m:t>
        </m:r>
        <m:sSubSup>
          <m:sSubSupPr>
            <m:ctrl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2</m:t>
            </m:r>
          </m:sup>
        </m:sSubSup>
      </m:oMath>
      <w:r w:rsidR="00B103FC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utilizzando</w:t>
      </w:r>
      <w:r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il metodo del gradiente </w:t>
      </w:r>
      <w:proofErr w:type="gramStart"/>
      <w:r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>a partire dal</w:t>
      </w:r>
      <w:proofErr w:type="gramEnd"/>
      <w:r w:rsidRPr="004D78D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punto</w:t>
      </w:r>
      <w:r w:rsidR="00B103FC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it-IT"/>
              </w:rPr>
              <m:t>(0)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it-IT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2   0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2F6907" w:rsidRDefault="006C5CBC" w:rsidP="004D78D0">
      <w:pPr>
        <w:spacing w:after="0" w:line="0" w:lineRule="atLeast"/>
        <w:ind w:left="284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3. Si aggiungano al problema di ottimizzazione i vincoli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≤4</m:t>
        </m:r>
      </m:oMath>
      <w:proofErr w:type="gramStart"/>
      <w:r w:rsidR="002F6907">
        <w:rPr>
          <w:rFonts w:ascii="Times New Roman" w:eastAsiaTheme="minorEastAsia" w:hAnsi="Times New Roman" w:cs="Times New Roman"/>
          <w:sz w:val="20"/>
          <w:szCs w:val="20"/>
        </w:rPr>
        <w:t xml:space="preserve">; 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≤3</m:t>
        </m:r>
      </m:oMath>
      <w:proofErr w:type="gramStart"/>
      <w:r w:rsidR="002F6907">
        <w:rPr>
          <w:rFonts w:ascii="Times New Roman" w:eastAsiaTheme="minorEastAsia" w:hAnsi="Times New Roman" w:cs="Times New Roman"/>
          <w:sz w:val="20"/>
          <w:szCs w:val="20"/>
        </w:rPr>
        <w:t xml:space="preserve">; 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≥0</m:t>
        </m:r>
      </m:oMath>
      <w:proofErr w:type="gramStart"/>
      <w:r w:rsidR="002F6907">
        <w:rPr>
          <w:rFonts w:ascii="Times New Roman" w:eastAsiaTheme="minorEastAsia" w:hAnsi="Times New Roman" w:cs="Times New Roman"/>
          <w:sz w:val="20"/>
          <w:szCs w:val="20"/>
        </w:rPr>
        <w:t xml:space="preserve">; 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≥0</m:t>
        </m:r>
      </m:oMath>
      <w:r w:rsidR="002F690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2F6907" w:rsidRDefault="002F6907" w:rsidP="004D78D0">
      <w:pPr>
        <w:spacing w:after="0" w:line="0" w:lineRule="atLeast"/>
        <w:ind w:left="284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a) Calcolare il valore della soluzione ottima del problema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di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ottimizzazione vincolato. </w:t>
      </w:r>
    </w:p>
    <w:p w:rsidR="006C5CBC" w:rsidRPr="00DC14F7" w:rsidRDefault="002F6907" w:rsidP="004D78D0">
      <w:pPr>
        <w:spacing w:after="0" w:line="0" w:lineRule="atLeast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b) Indicare se e come cambiano le iterazioni svolte per risolvere il problema non vincolato. </w:t>
      </w:r>
    </w:p>
    <w:p w:rsidR="00373098" w:rsidRPr="00DC14F7" w:rsidRDefault="00373098" w:rsidP="004D78D0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373098" w:rsidRDefault="00373098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356323" w:rsidRPr="00356323" w:rsidRDefault="00356323" w:rsidP="00356323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Un mangime è ottenuto miscelando tre </w:t>
      </w:r>
      <w:proofErr w:type="gramStart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>componenti</w:t>
      </w:r>
      <w:proofErr w:type="gramEnd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che possono essere lavorate su quattro linee di produzione differenti. Ogni linea è dotata di una limitata capacità di ore di lavorazione e una diversa p</w:t>
      </w:r>
      <w:r w:rsidR="003022D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roduttività (unità di </w:t>
      </w:r>
      <w:proofErr w:type="gramStart"/>
      <w:r w:rsidR="003022D6">
        <w:rPr>
          <w:rFonts w:ascii="Times New Roman" w:eastAsia="Times New Roman" w:hAnsi="Times New Roman" w:cs="Times New Roman"/>
          <w:sz w:val="20"/>
          <w:szCs w:val="20"/>
          <w:lang w:eastAsia="it-IT"/>
        </w:rPr>
        <w:t>componenti</w:t>
      </w:r>
      <w:proofErr w:type="gramEnd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per ogni ora), come indicato nella seguente tabella:</w:t>
      </w:r>
    </w:p>
    <w:p w:rsidR="00356323" w:rsidRPr="00356323" w:rsidRDefault="00356323" w:rsidP="0035632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356323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A819997" wp14:editId="68EE0427">
            <wp:extent cx="3124200" cy="88420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85" cy="8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23" w:rsidRPr="00356323" w:rsidRDefault="00356323" w:rsidP="00356323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vuole determinare il numero di ore di lavorazione di ciascuna </w:t>
      </w:r>
      <w:proofErr w:type="gramStart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>componente</w:t>
      </w:r>
      <w:proofErr w:type="gramEnd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su</w:t>
      </w:r>
      <w:r w:rsidR="00B4420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ciascuna linea di produzione in modo da massimizzare la quantità di mangime complessivamente prodotta. Si formuli il problema come un </w:t>
      </w:r>
      <w:proofErr w:type="gramStart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>problema</w:t>
      </w:r>
      <w:proofErr w:type="gramEnd"/>
      <w:r w:rsidRPr="0035632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di programmazione lineare.</w:t>
      </w:r>
    </w:p>
    <w:p w:rsidR="00356323" w:rsidRPr="000E7054" w:rsidRDefault="00356323" w:rsidP="004D78D0">
      <w:pPr>
        <w:spacing w:after="0" w:line="0" w:lineRule="atLeast"/>
        <w:rPr>
          <w:rFonts w:ascii="Times New Roman" w:hAnsi="Times New Roman" w:cs="Times New Roman"/>
          <w:b/>
          <w:sz w:val="16"/>
          <w:szCs w:val="20"/>
        </w:rPr>
      </w:pPr>
    </w:p>
    <w:p w:rsidR="005559ED" w:rsidRDefault="005559ED" w:rsidP="005559ED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F933C3" w:rsidRPr="00F933C3" w:rsidRDefault="003E0655" w:rsidP="00B737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E0655">
        <w:rPr>
          <w:rFonts w:ascii="Times New Roman" w:eastAsia="Times New Roman" w:hAnsi="Times New Roman" w:cs="Times New Roman"/>
          <w:sz w:val="20"/>
          <w:szCs w:val="20"/>
        </w:rPr>
        <w:t>Risolvere</w:t>
      </w:r>
      <w:r w:rsidRPr="00B737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0655">
        <w:rPr>
          <w:rFonts w:ascii="Times New Roman" w:eastAsia="Times New Roman" w:hAnsi="Times New Roman" w:cs="Times New Roman"/>
          <w:sz w:val="20"/>
          <w:szCs w:val="20"/>
        </w:rPr>
        <w:t>il seguente problema</w:t>
      </w:r>
      <w:r w:rsidRPr="00B737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0655">
        <w:rPr>
          <w:rFonts w:ascii="Times New Roman" w:eastAsia="Times New Roman" w:hAnsi="Times New Roman" w:cs="Times New Roman"/>
          <w:sz w:val="20"/>
          <w:szCs w:val="20"/>
        </w:rPr>
        <w:t>di programmazione</w:t>
      </w:r>
      <w:r w:rsidRPr="00B737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0655">
        <w:rPr>
          <w:rFonts w:ascii="Times New Roman" w:eastAsia="Times New Roman" w:hAnsi="Times New Roman" w:cs="Times New Roman"/>
          <w:sz w:val="20"/>
          <w:szCs w:val="20"/>
        </w:rPr>
        <w:t>lineare</w:t>
      </w:r>
      <w:r w:rsidRPr="00B73713">
        <w:rPr>
          <w:rFonts w:ascii="Times New Roman" w:eastAsia="Times New Roman" w:hAnsi="Times New Roman" w:cs="Times New Roman"/>
          <w:sz w:val="20"/>
          <w:szCs w:val="20"/>
        </w:rPr>
        <w:t xml:space="preserve"> bina</w:t>
      </w:r>
      <w:r w:rsidRPr="003E0655">
        <w:rPr>
          <w:rFonts w:ascii="Times New Roman" w:eastAsia="Times New Roman" w:hAnsi="Times New Roman" w:cs="Times New Roman"/>
          <w:sz w:val="20"/>
          <w:szCs w:val="20"/>
        </w:rPr>
        <w:t>ria:</w:t>
      </w:r>
    </w:p>
    <w:p w:rsidR="00373098" w:rsidRPr="00DC14F7" w:rsidRDefault="00CE09AA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e>
          </m:func>
        </m:oMath>
      </m:oMathPara>
    </w:p>
    <w:p w:rsidR="00E62C17" w:rsidRPr="00DC14F7" w:rsidRDefault="00E62C17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s.t.</m:t>
          </m:r>
        </m:oMath>
      </m:oMathPara>
    </w:p>
    <w:p w:rsidR="00E62C17" w:rsidRPr="00DC14F7" w:rsidRDefault="00CE09AA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          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≤1</m:t>
          </m:r>
        </m:oMath>
      </m:oMathPara>
    </w:p>
    <w:p w:rsidR="00E62C17" w:rsidRPr="003E0655" w:rsidRDefault="00CE09AA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            2x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 ≤1</m:t>
          </m:r>
        </m:oMath>
      </m:oMathPara>
    </w:p>
    <w:p w:rsidR="003E0655" w:rsidRDefault="003E0655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                 ≤1</m:t>
        </m:r>
      </m:oMath>
    </w:p>
    <w:p w:rsidR="003E0655" w:rsidRDefault="003E0655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B73713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    ≤1</m:t>
        </m:r>
      </m:oMath>
    </w:p>
    <w:p w:rsidR="003E0655" w:rsidRPr="00B96719" w:rsidRDefault="003E0655" w:rsidP="00E62C17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≤1</m:t>
        </m:r>
      </m:oMath>
    </w:p>
    <w:p w:rsidR="00B96719" w:rsidRPr="003E0655" w:rsidRDefault="003E0655" w:rsidP="00BE5B0C">
      <w:pPr>
        <w:spacing w:after="0" w:line="0" w:lineRule="atLeast"/>
        <w:ind w:left="2410" w:hanging="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</m:sup>
        </m:sSup>
      </m:oMath>
    </w:p>
    <w:p w:rsidR="003E0655" w:rsidRPr="003E0655" w:rsidRDefault="00B73713" w:rsidP="00B73713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Utilizzare il metodo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risolvendo il problema al nodo radice con l’algoritmo del simplesso e i successivi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sottoproblemi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tilizzando l’analisi grafica.</w:t>
      </w:r>
    </w:p>
    <w:p w:rsidR="00E62C17" w:rsidRPr="00DC14F7" w:rsidRDefault="00E62C17" w:rsidP="00DD35DC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240DE6" w:rsidRPr="000E7054" w:rsidRDefault="00240DE6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E62C17" w:rsidRDefault="0072241A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Esercizio4</w:t>
      </w:r>
      <w:r w:rsidR="00E62C17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403D2C" w:rsidRDefault="00805066" w:rsidP="00805066">
      <w:pPr>
        <w:pStyle w:val="Paragrafoelenco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Scrivere (descrivendo il significato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della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variabili e dei vincoli) la formulazione in programmazione lineare del problema di cammino minimo da un nodo origine a un nodo destinazio</w:t>
      </w:r>
      <w:r w:rsidR="00ED5BC9">
        <w:rPr>
          <w:rFonts w:ascii="Times New Roman" w:eastAsia="Times New Roman" w:hAnsi="Times New Roman" w:cs="Times New Roman"/>
          <w:sz w:val="20"/>
          <w:szCs w:val="20"/>
          <w:lang w:eastAsia="it-IT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e.</w:t>
      </w:r>
    </w:p>
    <w:p w:rsidR="00805066" w:rsidRPr="00805066" w:rsidRDefault="00805066" w:rsidP="00805066">
      <w:pPr>
        <w:pStyle w:val="Paragrafoelenco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Scrivere (descrivendo il significato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della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variabili e dei vincoli) la formulazione in programmazione lineare del problema dei cammini minimi da un nodo origine a tutti gli altri nodi.</w:t>
      </w:r>
    </w:p>
    <w:p w:rsidR="00805066" w:rsidRDefault="00805066" w:rsidP="00805066">
      <w:pPr>
        <w:pStyle w:val="Paragrafoelenco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Descrivere le principali differenze tra algoritmi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setting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e algoritmi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correcting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per la risoluzione del problema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dei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cammini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minimi.</w:t>
      </w:r>
    </w:p>
    <w:p w:rsidR="00805066" w:rsidRPr="00805066" w:rsidRDefault="00273756" w:rsidP="00805066">
      <w:pPr>
        <w:pStyle w:val="Paragrafoelenco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Dato il grafo in figura, u</w:t>
      </w:r>
      <w:r w:rsidR="00805066">
        <w:rPr>
          <w:rFonts w:ascii="Times New Roman" w:eastAsia="Times New Roman" w:hAnsi="Times New Roman" w:cs="Times New Roman"/>
          <w:sz w:val="20"/>
          <w:szCs w:val="20"/>
          <w:lang w:eastAsia="it-IT"/>
        </w:rPr>
        <w:t>tilizzare l’algoritmo “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più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efficiente</w:t>
      </w:r>
      <w:r w:rsidR="0080506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” per risolvere il problema dei cammini minimi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a partire dal nodo origine 1.</w:t>
      </w:r>
    </w:p>
    <w:p w:rsidR="00403D2C" w:rsidRDefault="00273756" w:rsidP="0072241A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052609" cy="106680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21" cy="10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D2C" w:rsidRPr="00DC14F7" w:rsidRDefault="00403D2C" w:rsidP="00DC14F7">
      <w:pPr>
        <w:spacing w:after="0" w:line="0" w:lineRule="atLeast"/>
        <w:rPr>
          <w:rFonts w:ascii="Times New Roman" w:eastAsia="Times New Roman" w:hAnsi="Times New Roman" w:cs="Times New Roman"/>
          <w:sz w:val="8"/>
          <w:szCs w:val="8"/>
        </w:rPr>
      </w:pPr>
    </w:p>
    <w:p w:rsidR="00DD35DC" w:rsidRPr="00DC14F7" w:rsidRDefault="00DD35DC" w:rsidP="00CF0285">
      <w:pPr>
        <w:spacing w:after="0" w:line="0" w:lineRule="atLeast"/>
        <w:rPr>
          <w:rFonts w:ascii="Times New Roman" w:hAnsi="Times New Roman" w:cs="Times New Roman"/>
          <w:sz w:val="8"/>
          <w:szCs w:val="8"/>
        </w:rPr>
      </w:pPr>
    </w:p>
    <w:p w:rsidR="002D2411" w:rsidRPr="000E7054" w:rsidRDefault="002D2411" w:rsidP="0072241A">
      <w:pPr>
        <w:spacing w:after="0" w:line="0" w:lineRule="atLeast"/>
        <w:rPr>
          <w:rFonts w:ascii="Times New Roman" w:eastAsia="Times New Roman" w:hAnsi="Times New Roman" w:cs="Times New Roman"/>
          <w:b/>
          <w:sz w:val="6"/>
          <w:szCs w:val="20"/>
          <w:lang w:eastAsia="it-IT"/>
        </w:rPr>
      </w:pPr>
    </w:p>
    <w:p w:rsidR="0072241A" w:rsidRPr="0072241A" w:rsidRDefault="00CE09AA" w:rsidP="0072241A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5E67CC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  <w:r w:rsidR="0072241A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</w:t>
      </w:r>
    </w:p>
    <w:p w:rsidR="00273756" w:rsidRDefault="00273756" w:rsidP="00273756">
      <w:pPr>
        <w:pStyle w:val="Paragrafoelenco"/>
        <w:numPr>
          <w:ilvl w:val="0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Si descriva il problema del commesso viaggiatore (TSP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)</w:t>
      </w:r>
      <w:proofErr w:type="gramEnd"/>
    </w:p>
    <w:p w:rsidR="00273756" w:rsidRDefault="00273756" w:rsidP="00273756">
      <w:pPr>
        <w:pStyle w:val="Paragrafoelenco"/>
        <w:numPr>
          <w:ilvl w:val="0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descriva la formulazione </w:t>
      </w:r>
      <w:r w:rsidR="001968E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in programmazione lineare intera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del problema del </w:t>
      </w:r>
      <w:r w:rsidR="001968E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problema </w:t>
      </w:r>
      <w:proofErr w:type="gramStart"/>
      <w:r w:rsidR="001968E3">
        <w:rPr>
          <w:rFonts w:ascii="Times New Roman" w:eastAsia="Times New Roman" w:hAnsi="Times New Roman" w:cs="Times New Roman"/>
          <w:sz w:val="20"/>
          <w:szCs w:val="20"/>
          <w:lang w:eastAsia="it-IT"/>
        </w:rPr>
        <w:t>del</w:t>
      </w:r>
      <w:proofErr w:type="gramEnd"/>
      <w:r w:rsidR="001968E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TSP asimmetrico</w:t>
      </w:r>
      <w:r w:rsidR="0013295D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spiegando il significato delle variabili e dei vincoli utilizzati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273756" w:rsidRPr="00273756" w:rsidRDefault="00273756" w:rsidP="00273756">
      <w:pPr>
        <w:pStyle w:val="Paragrafoelenco"/>
        <w:numPr>
          <w:ilvl w:val="0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descriva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una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euristica di ricerca locale per la soluzione </w:t>
      </w:r>
      <w:r w:rsidR="0013295D">
        <w:rPr>
          <w:rFonts w:ascii="Times New Roman" w:eastAsia="Times New Roman" w:hAnsi="Times New Roman" w:cs="Times New Roman"/>
          <w:sz w:val="20"/>
          <w:szCs w:val="20"/>
          <w:lang w:eastAsia="it-IT"/>
        </w:rPr>
        <w:t>del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problema di TSP asimmetrico</w:t>
      </w:r>
    </w:p>
    <w:p w:rsidR="00273756" w:rsidRDefault="00273756" w:rsidP="00240DE6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40DE6" w:rsidRPr="0072241A" w:rsidRDefault="00CE09AA" w:rsidP="00240DE6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Esercizio6</w:t>
      </w:r>
      <w:r w:rsidR="00240DE6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: </w:t>
      </w:r>
    </w:p>
    <w:p w:rsidR="00A646D2" w:rsidRPr="00A646D2" w:rsidRDefault="00A646D2" w:rsidP="00A646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Un progetto è decomponibile nelle seguenti </w:t>
      </w:r>
      <w:proofErr w:type="gramStart"/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>7</w:t>
      </w:r>
      <w:proofErr w:type="gramEnd"/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attività la cui durata in giorni è indicata tra parentesi:</w:t>
      </w:r>
    </w:p>
    <w:p w:rsidR="00A646D2" w:rsidRPr="00A646D2" w:rsidRDefault="00A646D2" w:rsidP="00A646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A (4), B (3), C (5), D (2), E (10), F (10), G (1). Nello svolgere le attività devono </w:t>
      </w:r>
      <w:proofErr w:type="gramStart"/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>venire</w:t>
      </w:r>
      <w:proofErr w:type="gramEnd"/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rispettate le seguenti precedenze: A -&gt; G,D;  E,G -&gt; F;  D,F -&gt; C;  F -&gt; B. Calcolare la durata minima del progetto, le attività critiche e lo scorrimento di ogni attività non critica. Rappresentare inoltre il progetto con un diagramma di </w:t>
      </w:r>
      <w:proofErr w:type="spellStart"/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>Gant</w:t>
      </w:r>
      <w:proofErr w:type="spellEnd"/>
      <w:r w:rsidRPr="00A646D2"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sectPr w:rsidR="00A646D2" w:rsidRPr="00A646D2" w:rsidSect="00DC14F7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E7054"/>
    <w:rsid w:val="0011039A"/>
    <w:rsid w:val="0013295D"/>
    <w:rsid w:val="001968E3"/>
    <w:rsid w:val="001E1539"/>
    <w:rsid w:val="00240DE6"/>
    <w:rsid w:val="00273756"/>
    <w:rsid w:val="002D2411"/>
    <w:rsid w:val="002F6907"/>
    <w:rsid w:val="003022D6"/>
    <w:rsid w:val="00356323"/>
    <w:rsid w:val="00373098"/>
    <w:rsid w:val="003B75C5"/>
    <w:rsid w:val="003E0655"/>
    <w:rsid w:val="00403D2C"/>
    <w:rsid w:val="004D70DF"/>
    <w:rsid w:val="004D78D0"/>
    <w:rsid w:val="005559ED"/>
    <w:rsid w:val="0059000E"/>
    <w:rsid w:val="005E67CC"/>
    <w:rsid w:val="006846C9"/>
    <w:rsid w:val="006C5CBC"/>
    <w:rsid w:val="006F1CB1"/>
    <w:rsid w:val="0072241A"/>
    <w:rsid w:val="00805066"/>
    <w:rsid w:val="00826639"/>
    <w:rsid w:val="00895EE0"/>
    <w:rsid w:val="008C3ABA"/>
    <w:rsid w:val="008F7E71"/>
    <w:rsid w:val="00A2418B"/>
    <w:rsid w:val="00A646D2"/>
    <w:rsid w:val="00AD46D0"/>
    <w:rsid w:val="00B103FC"/>
    <w:rsid w:val="00B44206"/>
    <w:rsid w:val="00B73713"/>
    <w:rsid w:val="00B96719"/>
    <w:rsid w:val="00BE5B0C"/>
    <w:rsid w:val="00CE09AA"/>
    <w:rsid w:val="00CF0285"/>
    <w:rsid w:val="00CF0F56"/>
    <w:rsid w:val="00D24EC9"/>
    <w:rsid w:val="00D419D1"/>
    <w:rsid w:val="00DC14F7"/>
    <w:rsid w:val="00DD35DC"/>
    <w:rsid w:val="00E62C17"/>
    <w:rsid w:val="00ED5BC9"/>
    <w:rsid w:val="00F932BB"/>
    <w:rsid w:val="00F933C3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9</cp:revision>
  <cp:lastPrinted>2018-06-29T05:52:00Z</cp:lastPrinted>
  <dcterms:created xsi:type="dcterms:W3CDTF">2018-06-28T07:55:00Z</dcterms:created>
  <dcterms:modified xsi:type="dcterms:W3CDTF">2018-06-29T13:34:00Z</dcterms:modified>
</cp:coreProperties>
</file>