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D633E" w:rsidR="00DD35DC" w:rsidP="1E7337F7" w:rsidRDefault="00AB0B99" w14:paraId="5F40DDDF" w14:textId="66D895FA">
      <w:pPr>
        <w:spacing w:after="0" w:line="240" w:lineRule="auto"/>
        <w:ind w:left="709" w:right="1417" w:firstLine="720"/>
        <w:jc w:val="center"/>
        <w:rPr>
          <w:rFonts w:ascii="Times New Roman" w:hAnsi="Times New Roman" w:cs="Times New Roman"/>
          <w:b w:val="1"/>
          <w:bCs w:val="1"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99" w:rsidP="00AB0B99" w:rsidRDefault="00AB0B99" w14:paraId="35BA14F1" w14:textId="57802D1B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 xml:space="preserve">Test </w:t>
                            </w:r>
                            <w:r w:rsidR="000625A7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B</w:t>
                            </w:r>
                          </w:p>
                          <w:p w:rsidRPr="00651258" w:rsidR="00AB0B99" w:rsidP="00AB0B99" w:rsidRDefault="00AB0B99" w14:paraId="3EC223B6" w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97847A">
                <v:stroke joinstyle="miter"/>
                <v:path gradientshapeok="t" o:connecttype="rect"/>
              </v:shapetype>
              <v:shape id="Casella di testo 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:rsidR="00AB0B99" w:rsidP="00AB0B99" w:rsidRDefault="00AB0B99" w14:paraId="35BA14F1" w14:textId="57802D1B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 xml:space="preserve">Test </w:t>
                      </w:r>
                      <w:r w:rsidR="000625A7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B</w:t>
                      </w:r>
                    </w:p>
                    <w:p w:rsidRPr="00651258" w:rsidR="00AB0B99" w:rsidP="00AB0B99" w:rsidRDefault="00AB0B99" w14:paraId="3EC223B6" w14:textId="77777777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1E7337F7" w:rsidR="00DD35DC">
        <w:rPr>
          <w:rFonts w:ascii="Times New Roman" w:hAnsi="Times New Roman" w:cs="Times New Roman"/>
          <w:b w:val="1"/>
          <w:bCs w:val="1"/>
        </w:rPr>
        <w:t xml:space="preserve">Università</w:t>
      </w:r>
      <w:r w:rsidRPr="1E7337F7" w:rsidR="00DD35DC">
        <w:rPr>
          <w:rFonts w:ascii="Times New Roman" w:hAnsi="Times New Roman" w:cs="Times New Roman"/>
          <w:b w:val="1"/>
          <w:bCs w:val="1"/>
        </w:rPr>
        <w:t xml:space="preserve"> degli Studi di Napoli Federico II – Corso di </w:t>
      </w:r>
      <w:r w:rsidRPr="1E7337F7" w:rsidR="00AB0B99">
        <w:rPr>
          <w:rFonts w:ascii="Times New Roman" w:hAnsi="Times New Roman" w:cs="Times New Roman"/>
          <w:b w:val="1"/>
          <w:bCs w:val="1"/>
        </w:rPr>
        <w:t>LM in Ingegneria Informatica</w:t>
      </w:r>
      <w:r w:rsidRPr="1E7337F7" w:rsidR="00AB0B99">
        <w:rPr>
          <w:rFonts w:ascii="Times New Roman" w:hAnsi="Times New Roman" w:cs="Times New Roman"/>
          <w:b w:val="1"/>
          <w:bCs w:val="1"/>
        </w:rPr>
        <w:t xml:space="preserve"> </w:t>
      </w:r>
      <w:r w:rsidRPr="1E7337F7" w:rsidR="00AB0B99">
        <w:rPr>
          <w:rFonts w:ascii="Times New Roman" w:hAnsi="Times New Roman" w:cs="Times New Roman"/>
          <w:b w:val="1"/>
          <w:bCs w:val="1"/>
        </w:rPr>
        <w:t xml:space="preserve">Insegnamento di </w:t>
      </w:r>
      <w:r w:rsidRPr="1E7337F7" w:rsidR="00DD35DC">
        <w:rPr>
          <w:rFonts w:ascii="Times New Roman" w:hAnsi="Times New Roman" w:cs="Times New Roman"/>
          <w:b w:val="1"/>
          <w:bCs w:val="1"/>
        </w:rPr>
        <w:t>Ricerca Operativa</w:t>
      </w:r>
      <w:r w:rsidRPr="1E7337F7" w:rsidR="00AB0B99">
        <w:rPr>
          <w:rFonts w:ascii="Times New Roman" w:hAnsi="Times New Roman" w:cs="Times New Roman"/>
          <w:b w:val="1"/>
          <w:bCs w:val="1"/>
        </w:rPr>
        <w:t xml:space="preserve">, docente </w:t>
      </w:r>
      <w:r w:rsidRPr="1E7337F7" w:rsidR="00DD35DC">
        <w:rPr>
          <w:rFonts w:ascii="Times New Roman" w:hAnsi="Times New Roman" w:cs="Times New Roman"/>
          <w:b w:val="1"/>
          <w:bCs w:val="1"/>
        </w:rPr>
        <w:t>M</w:t>
      </w:r>
      <w:r w:rsidRPr="1E7337F7" w:rsidR="00AB0B99">
        <w:rPr>
          <w:rFonts w:ascii="Times New Roman" w:hAnsi="Times New Roman" w:cs="Times New Roman"/>
          <w:b w:val="1"/>
          <w:bCs w:val="1"/>
        </w:rPr>
        <w:t>aurizio</w:t>
      </w:r>
      <w:r w:rsidRPr="1E7337F7" w:rsidR="00DD35DC">
        <w:rPr>
          <w:rFonts w:ascii="Times New Roman" w:hAnsi="Times New Roman" w:cs="Times New Roman"/>
          <w:b w:val="1"/>
          <w:bCs w:val="1"/>
        </w:rPr>
        <w:t xml:space="preserve"> Boccia</w:t>
      </w:r>
    </w:p>
    <w:p w:rsidRPr="001D633E" w:rsidR="00DD35DC" w:rsidP="006347DD" w:rsidRDefault="00DD35DC" w14:paraId="568C9E2F" w14:textId="2B2FBBA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name="_Hlk63769609" w:id="0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F15F44">
        <w:rPr>
          <w:rFonts w:ascii="Times New Roman" w:hAnsi="Times New Roman" w:cs="Times New Roman"/>
          <w:b/>
        </w:rPr>
        <w:t>1</w:t>
      </w:r>
      <w:r w:rsidR="00A45D33">
        <w:rPr>
          <w:rFonts w:ascii="Times New Roman" w:hAnsi="Times New Roman" w:cs="Times New Roman"/>
          <w:b/>
        </w:rPr>
        <w:t>7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:rsidR="00F10172" w:rsidP="00DD35DC" w:rsidRDefault="00F10172" w14:paraId="7AC1583C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p w:rsidRPr="00402B74" w:rsidR="00402B74" w:rsidP="00402B74" w:rsidRDefault="00402B74" w14:paraId="16C485C5" w14:textId="0EDBE4DA">
      <w:pPr>
        <w:spacing w:after="0" w:line="0" w:lineRule="atLeast"/>
        <w:rPr>
          <w:rFonts w:ascii="Times New Roman" w:hAnsi="Times New Roman" w:cs="Times New Roman"/>
          <w:b/>
        </w:rPr>
      </w:pPr>
      <w:bookmarkStart w:name="OLE_LINK6" w:id="1"/>
      <w:bookmarkStart w:name="OLE_LINK7" w:id="2"/>
      <w:r w:rsidRPr="00402B74">
        <w:rPr>
          <w:rFonts w:ascii="Times New Roman" w:hAnsi="Times New Roman" w:cs="Times New Roman"/>
          <w:b/>
        </w:rPr>
        <w:t xml:space="preserve">Esercizio </w:t>
      </w:r>
      <w:r w:rsidR="000625A7">
        <w:rPr>
          <w:rFonts w:ascii="Times New Roman" w:hAnsi="Times New Roman" w:cs="Times New Roman"/>
          <w:b/>
        </w:rPr>
        <w:t>1</w:t>
      </w:r>
      <w:r w:rsidRPr="00402B74">
        <w:rPr>
          <w:rFonts w:ascii="Times New Roman" w:hAnsi="Times New Roman" w:cs="Times New Roman"/>
          <w:b/>
        </w:rPr>
        <w:t>:</w:t>
      </w:r>
    </w:p>
    <w:bookmarkEnd w:id="1"/>
    <w:bookmarkEnd w:id="2"/>
    <w:p w:rsidRPr="00402B74" w:rsidR="00402B74" w:rsidP="00402B74" w:rsidRDefault="00402B74" w14:paraId="0C4C97C2" w14:textId="77777777">
      <w:pPr>
        <w:spacing w:after="0" w:line="0" w:lineRule="atLeast"/>
        <w:rPr>
          <w:rFonts w:ascii="Times New Roman" w:hAnsi="Times New Roman" w:eastAsia="Times New Roman" w:cs="Times New Roman"/>
        </w:rPr>
      </w:pPr>
      <w:r w:rsidRPr="00402B74">
        <w:rPr>
          <w:rFonts w:ascii="Times New Roman" w:hAnsi="Times New Roman" w:eastAsia="Times New Roman" w:cs="Times New Roman"/>
        </w:rPr>
        <w:t>Si determini il taglio di capacità minima sul seguente grafo tra il nodo 1 e il nodo 8:</w:t>
      </w:r>
    </w:p>
    <w:p w:rsidRPr="000625A7" w:rsidR="00E05146" w:rsidP="7A7C30D4" w:rsidRDefault="00402B74" w14:paraId="558667C1" w14:textId="6D43FC55">
      <w:pPr>
        <w:spacing w:after="0" w:line="0" w:lineRule="atLeast"/>
        <w:ind w:firstLine="72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="00402B74">
        <w:drawing>
          <wp:inline wp14:editId="3E04F783" wp14:anchorId="0961C081">
            <wp:extent cx="2600653" cy="1358900"/>
            <wp:effectExtent l="0" t="0" r="9525" b="0"/>
            <wp:docPr id="1" name="Im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93a592b8511e40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653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16A0" w:rsidR="0019316E" w:rsidP="0019316E" w:rsidRDefault="0019316E" w14:paraId="6E5CED3F" w14:textId="565BAD77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0625A7">
        <w:rPr>
          <w:rFonts w:ascii="Times New Roman" w:hAnsi="Times New Roman" w:cs="Times New Roman"/>
          <w:b/>
        </w:rPr>
        <w:t>2</w:t>
      </w:r>
      <w:r w:rsidRPr="007F7942">
        <w:rPr>
          <w:rFonts w:ascii="Times New Roman" w:hAnsi="Times New Roman" w:cs="Times New Roman"/>
          <w:b/>
        </w:rPr>
        <w:t>:</w:t>
      </w:r>
      <w:r w:rsidRPr="0040225B">
        <w:rPr>
          <w:rFonts w:ascii="Times New Roman" w:hAnsi="Times New Roman" w:cs="Times New Roman"/>
          <w:b/>
          <w:noProof/>
        </w:rPr>
        <w:t xml:space="preserve"> </w:t>
      </w:r>
    </w:p>
    <w:p w:rsidR="00061AF5" w:rsidP="00A60B56" w:rsidRDefault="00E05146" w14:paraId="6C4109C7" w14:textId="6F2572CC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eastAsia="Times New Roman" w:cs="Times New Roman"/>
          <w:noProof/>
        </w:rPr>
        <w:t>Il lavoratore Osvaldo deve occuparsi questa mattina di caricare i mezzi dell’impresa per le consegne ai clienti. Gli ordini da evadere nel corso della mattinata riguardano i seguenti colli di merci:</w:t>
      </w:r>
    </w:p>
    <w:p w:rsidR="002B7D5E" w:rsidP="00A60B56" w:rsidRDefault="002B7D5E" w14:paraId="0AB1E995" w14:textId="77777777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276"/>
        <w:gridCol w:w="1701"/>
        <w:gridCol w:w="1559"/>
      </w:tblGrid>
      <w:tr w:rsidRPr="002B7D5E" w:rsidR="002B7D5E" w:rsidTr="008E7DBB" w14:paraId="0C428FC7" w14:textId="77777777">
        <w:trPr>
          <w:jc w:val="center"/>
        </w:trPr>
        <w:tc>
          <w:tcPr>
            <w:tcW w:w="1129" w:type="dxa"/>
          </w:tcPr>
          <w:p w:rsidRPr="002B7D5E" w:rsidR="002B7D5E" w:rsidP="008E7DBB" w:rsidRDefault="002B7D5E" w14:paraId="4AC9D311" w14:textId="3B6BEB23">
            <w:pPr>
              <w:spacing w:after="0" w:line="240" w:lineRule="atLeast"/>
              <w:jc w:val="center"/>
              <w:rPr>
                <w:b/>
                <w:bCs/>
                <w:noProof/>
              </w:rPr>
            </w:pPr>
            <w:r w:rsidRPr="002B7D5E">
              <w:rPr>
                <w:b/>
                <w:bCs/>
                <w:noProof/>
              </w:rPr>
              <w:t>Collo</w:t>
            </w:r>
          </w:p>
        </w:tc>
        <w:tc>
          <w:tcPr>
            <w:tcW w:w="1276" w:type="dxa"/>
          </w:tcPr>
          <w:p w:rsidRPr="002B7D5E" w:rsidR="002B7D5E" w:rsidP="008E7DBB" w:rsidRDefault="002B7D5E" w14:paraId="3BB31FE6" w14:textId="3F58054A">
            <w:pPr>
              <w:spacing w:after="0" w:line="240" w:lineRule="atLeast"/>
              <w:jc w:val="center"/>
              <w:rPr>
                <w:b/>
                <w:bCs/>
                <w:noProof/>
              </w:rPr>
            </w:pPr>
            <w:r w:rsidRPr="002B7D5E">
              <w:rPr>
                <w:b/>
                <w:bCs/>
                <w:noProof/>
              </w:rPr>
              <w:t>Peso (Kg)</w:t>
            </w:r>
          </w:p>
        </w:tc>
        <w:tc>
          <w:tcPr>
            <w:tcW w:w="1701" w:type="dxa"/>
          </w:tcPr>
          <w:p w:rsidRPr="002B7D5E" w:rsidR="002B7D5E" w:rsidP="008E7DBB" w:rsidRDefault="002B7D5E" w14:paraId="61DB8388" w14:textId="10C57C8D">
            <w:pPr>
              <w:spacing w:after="0" w:line="240" w:lineRule="atLeast"/>
              <w:jc w:val="center"/>
              <w:rPr>
                <w:b/>
                <w:bCs/>
                <w:noProof/>
              </w:rPr>
            </w:pPr>
            <w:r w:rsidRPr="002B7D5E">
              <w:rPr>
                <w:b/>
                <w:bCs/>
                <w:noProof/>
              </w:rPr>
              <w:t>Ingombro (dm</w:t>
            </w:r>
            <w:r w:rsidRPr="002B7D5E">
              <w:rPr>
                <w:b/>
                <w:bCs/>
                <w:noProof/>
                <w:vertAlign w:val="superscript"/>
              </w:rPr>
              <w:t>3</w:t>
            </w:r>
            <w:r w:rsidRPr="002B7D5E">
              <w:rPr>
                <w:b/>
                <w:bCs/>
                <w:noProof/>
              </w:rPr>
              <w:t>)</w:t>
            </w:r>
          </w:p>
        </w:tc>
        <w:tc>
          <w:tcPr>
            <w:tcW w:w="1559" w:type="dxa"/>
          </w:tcPr>
          <w:p w:rsidRPr="002B7D5E" w:rsidR="002B7D5E" w:rsidP="008E7DBB" w:rsidRDefault="002B7D5E" w14:paraId="3D51F576" w14:textId="1E28E869">
            <w:pPr>
              <w:spacing w:after="0" w:line="240" w:lineRule="atLeast"/>
              <w:jc w:val="center"/>
              <w:rPr>
                <w:b/>
                <w:bCs/>
                <w:noProof/>
              </w:rPr>
            </w:pPr>
            <w:r w:rsidRPr="002B7D5E">
              <w:rPr>
                <w:b/>
                <w:bCs/>
                <w:noProof/>
              </w:rPr>
              <w:t>Valore (Euro)</w:t>
            </w:r>
          </w:p>
        </w:tc>
      </w:tr>
      <w:tr w:rsidR="002B7D5E" w:rsidTr="008E7DBB" w14:paraId="67045CC6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70928BF3" w14:textId="2268CEDA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276" w:type="dxa"/>
          </w:tcPr>
          <w:p w:rsidR="002B7D5E" w:rsidP="008E7DBB" w:rsidRDefault="002B7D5E" w14:paraId="410FCE22" w14:textId="0AC4A029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701" w:type="dxa"/>
          </w:tcPr>
          <w:p w:rsidR="002B7D5E" w:rsidP="008E7DBB" w:rsidRDefault="002B7D5E" w14:paraId="1663B4B6" w14:textId="759B4C7C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2400</w:t>
            </w:r>
          </w:p>
        </w:tc>
        <w:tc>
          <w:tcPr>
            <w:tcW w:w="1559" w:type="dxa"/>
          </w:tcPr>
          <w:p w:rsidR="002B7D5E" w:rsidP="008E7DBB" w:rsidRDefault="008E7DBB" w14:paraId="0A18731A" w14:textId="02F57400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120</w:t>
            </w:r>
          </w:p>
        </w:tc>
      </w:tr>
      <w:tr w:rsidR="002B7D5E" w:rsidTr="008E7DBB" w14:paraId="307B186B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2D67F7D7" w14:textId="29D43858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1276" w:type="dxa"/>
          </w:tcPr>
          <w:p w:rsidR="002B7D5E" w:rsidP="008E7DBB" w:rsidRDefault="002B7D5E" w14:paraId="089BB9C4" w14:textId="3E2B87AA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701" w:type="dxa"/>
          </w:tcPr>
          <w:p w:rsidR="002B7D5E" w:rsidP="008E7DBB" w:rsidRDefault="002B7D5E" w14:paraId="593252B1" w14:textId="77D7A8E8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1800</w:t>
            </w:r>
          </w:p>
        </w:tc>
        <w:tc>
          <w:tcPr>
            <w:tcW w:w="1559" w:type="dxa"/>
          </w:tcPr>
          <w:p w:rsidR="002B7D5E" w:rsidP="008E7DBB" w:rsidRDefault="008E7DBB" w14:paraId="7A9B3CDE" w14:textId="64B04BC1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85</w:t>
            </w:r>
          </w:p>
        </w:tc>
      </w:tr>
      <w:tr w:rsidR="002B7D5E" w:rsidTr="008E7DBB" w14:paraId="5ABBE028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7D649FCD" w14:textId="4D8255D2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276" w:type="dxa"/>
          </w:tcPr>
          <w:p w:rsidR="002B7D5E" w:rsidP="008E7DBB" w:rsidRDefault="002B7D5E" w14:paraId="185380FF" w14:textId="52233D4F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1701" w:type="dxa"/>
          </w:tcPr>
          <w:p w:rsidR="002B7D5E" w:rsidP="008E7DBB" w:rsidRDefault="002B7D5E" w14:paraId="5688847C" w14:textId="0CD8E21E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2300</w:t>
            </w:r>
          </w:p>
        </w:tc>
        <w:tc>
          <w:tcPr>
            <w:tcW w:w="1559" w:type="dxa"/>
          </w:tcPr>
          <w:p w:rsidR="002B7D5E" w:rsidP="008E7DBB" w:rsidRDefault="008E7DBB" w14:paraId="4E4F7EAF" w14:textId="74723AC9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135</w:t>
            </w:r>
          </w:p>
        </w:tc>
      </w:tr>
      <w:tr w:rsidR="002B7D5E" w:rsidTr="008E7DBB" w14:paraId="6334039B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74933D8A" w14:textId="1C232891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1276" w:type="dxa"/>
          </w:tcPr>
          <w:p w:rsidR="002B7D5E" w:rsidP="008E7DBB" w:rsidRDefault="002B7D5E" w14:paraId="4FACBD42" w14:textId="21BF56E0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701" w:type="dxa"/>
          </w:tcPr>
          <w:p w:rsidR="002B7D5E" w:rsidP="008E7DBB" w:rsidRDefault="002B7D5E" w14:paraId="30E57CFF" w14:textId="1733E439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950</w:t>
            </w:r>
          </w:p>
        </w:tc>
        <w:tc>
          <w:tcPr>
            <w:tcW w:w="1559" w:type="dxa"/>
          </w:tcPr>
          <w:p w:rsidR="002B7D5E" w:rsidP="008E7DBB" w:rsidRDefault="008E7DBB" w14:paraId="6EF90B51" w14:textId="69D25E54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70</w:t>
            </w:r>
          </w:p>
        </w:tc>
      </w:tr>
      <w:tr w:rsidR="002B7D5E" w:rsidTr="008E7DBB" w14:paraId="59BCE428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5D7B41C6" w14:textId="0BD7FCE6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276" w:type="dxa"/>
          </w:tcPr>
          <w:p w:rsidR="002B7D5E" w:rsidP="008E7DBB" w:rsidRDefault="002B7D5E" w14:paraId="5C973B6B" w14:textId="48DD480D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1701" w:type="dxa"/>
          </w:tcPr>
          <w:p w:rsidR="002B7D5E" w:rsidP="008E7DBB" w:rsidRDefault="002B7D5E" w14:paraId="30CF66B1" w14:textId="53C20E9C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1200</w:t>
            </w:r>
          </w:p>
        </w:tc>
        <w:tc>
          <w:tcPr>
            <w:tcW w:w="1559" w:type="dxa"/>
          </w:tcPr>
          <w:p w:rsidR="002B7D5E" w:rsidP="008E7DBB" w:rsidRDefault="008E7DBB" w14:paraId="1FA36095" w14:textId="5D65172B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105</w:t>
            </w:r>
          </w:p>
        </w:tc>
      </w:tr>
      <w:tr w:rsidR="002B7D5E" w:rsidTr="008E7DBB" w14:paraId="6F4E2DCD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3E89BCEE" w14:textId="780DBC33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276" w:type="dxa"/>
          </w:tcPr>
          <w:p w:rsidR="002B7D5E" w:rsidP="008E7DBB" w:rsidRDefault="002B7D5E" w14:paraId="4521CD9A" w14:textId="6E458342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1701" w:type="dxa"/>
          </w:tcPr>
          <w:p w:rsidR="002B7D5E" w:rsidP="008E7DBB" w:rsidRDefault="002B7D5E" w14:paraId="3CD9704D" w14:textId="3490FCE3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1900</w:t>
            </w:r>
          </w:p>
        </w:tc>
        <w:tc>
          <w:tcPr>
            <w:tcW w:w="1559" w:type="dxa"/>
          </w:tcPr>
          <w:p w:rsidR="002B7D5E" w:rsidP="008E7DBB" w:rsidRDefault="008E7DBB" w14:paraId="7CB60E43" w14:textId="19BBA5A0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</w:tr>
      <w:tr w:rsidR="002B7D5E" w:rsidTr="008E7DBB" w14:paraId="4410BC55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25400F47" w14:textId="41F9D6A8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1276" w:type="dxa"/>
          </w:tcPr>
          <w:p w:rsidR="002B7D5E" w:rsidP="008E7DBB" w:rsidRDefault="002B7D5E" w14:paraId="2596EFBC" w14:textId="781D8CC5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1701" w:type="dxa"/>
          </w:tcPr>
          <w:p w:rsidR="002B7D5E" w:rsidP="008E7DBB" w:rsidRDefault="002B7D5E" w14:paraId="2A77CA14" w14:textId="46043977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1100</w:t>
            </w:r>
          </w:p>
        </w:tc>
        <w:tc>
          <w:tcPr>
            <w:tcW w:w="1559" w:type="dxa"/>
          </w:tcPr>
          <w:p w:rsidR="002B7D5E" w:rsidP="008E7DBB" w:rsidRDefault="008E7DBB" w14:paraId="50901F61" w14:textId="4407AC10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80</w:t>
            </w:r>
          </w:p>
        </w:tc>
      </w:tr>
      <w:tr w:rsidR="002B7D5E" w:rsidTr="008E7DBB" w14:paraId="0CB785A4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0EF804BD" w14:textId="28ACB4B0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276" w:type="dxa"/>
          </w:tcPr>
          <w:p w:rsidR="002B7D5E" w:rsidP="008E7DBB" w:rsidRDefault="002B7D5E" w14:paraId="5BDA6E12" w14:textId="5BEC9FB1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701" w:type="dxa"/>
          </w:tcPr>
          <w:p w:rsidR="002B7D5E" w:rsidP="008E7DBB" w:rsidRDefault="002B7D5E" w14:paraId="65BD9735" w14:textId="24506AE2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2200</w:t>
            </w:r>
          </w:p>
        </w:tc>
        <w:tc>
          <w:tcPr>
            <w:tcW w:w="1559" w:type="dxa"/>
          </w:tcPr>
          <w:p w:rsidR="002B7D5E" w:rsidP="008E7DBB" w:rsidRDefault="008E7DBB" w14:paraId="355EB0F5" w14:textId="12900676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125</w:t>
            </w:r>
          </w:p>
        </w:tc>
      </w:tr>
      <w:tr w:rsidR="002B7D5E" w:rsidTr="008E7DBB" w14:paraId="0D885CBB" w14:textId="77777777">
        <w:trPr>
          <w:jc w:val="center"/>
        </w:trPr>
        <w:tc>
          <w:tcPr>
            <w:tcW w:w="1129" w:type="dxa"/>
          </w:tcPr>
          <w:p w:rsidR="002B7D5E" w:rsidP="008E7DBB" w:rsidRDefault="002B7D5E" w14:paraId="588400E0" w14:textId="049C8C9F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1276" w:type="dxa"/>
          </w:tcPr>
          <w:p w:rsidR="002B7D5E" w:rsidP="008E7DBB" w:rsidRDefault="002B7D5E" w14:paraId="5B22776D" w14:textId="5360E47F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1701" w:type="dxa"/>
          </w:tcPr>
          <w:p w:rsidR="002B7D5E" w:rsidP="008E7DBB" w:rsidRDefault="002B7D5E" w14:paraId="544C7992" w14:textId="0BB30DCF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1500</w:t>
            </w:r>
          </w:p>
        </w:tc>
        <w:tc>
          <w:tcPr>
            <w:tcW w:w="1559" w:type="dxa"/>
          </w:tcPr>
          <w:p w:rsidR="002B7D5E" w:rsidP="008E7DBB" w:rsidRDefault="008E7DBB" w14:paraId="14E0C23D" w14:textId="5C8DCAF9">
            <w:pPr>
              <w:spacing w:after="0" w:line="240" w:lineRule="atLeast"/>
              <w:jc w:val="center"/>
              <w:rPr>
                <w:noProof/>
              </w:rPr>
            </w:pPr>
            <w:r>
              <w:rPr>
                <w:noProof/>
              </w:rPr>
              <w:t>95</w:t>
            </w:r>
          </w:p>
        </w:tc>
      </w:tr>
    </w:tbl>
    <w:p w:rsidR="00E05146" w:rsidP="00A60B56" w:rsidRDefault="00E05146" w14:paraId="436A1516" w14:textId="57B7BCF1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</w:p>
    <w:p w:rsidR="00E05146" w:rsidP="00A60B56" w:rsidRDefault="00E05146" w14:paraId="3ED83C1F" w14:textId="46CB3AD6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eastAsia="Times New Roman" w:cs="Times New Roman"/>
          <w:noProof/>
        </w:rPr>
        <w:t>Osvaldo deve al momento decidere con quali colli caricare il primo mezzo in partenza e per fare bella figura con il capo reparto vuole inviare subito, con la prima spedizione, il carico di valore massimo</w:t>
      </w:r>
      <w:r w:rsidR="002B7D5E">
        <w:rPr>
          <w:rFonts w:ascii="Times New Roman" w:hAnsi="Times New Roman" w:eastAsia="Times New Roman" w:cs="Times New Roman"/>
          <w:noProof/>
        </w:rPr>
        <w:t xml:space="preserve"> possibile. Il mezzo di trasporto può sopportare un peso massimo di 120 kg e ha un volume utile di stoccaggio pari a  15 m</w:t>
      </w:r>
      <w:r w:rsidRPr="002B7D5E" w:rsidR="002B7D5E">
        <w:rPr>
          <w:rFonts w:ascii="Times New Roman" w:hAnsi="Times New Roman" w:eastAsia="Times New Roman" w:cs="Times New Roman"/>
          <w:noProof/>
          <w:vertAlign w:val="superscript"/>
        </w:rPr>
        <w:t>3</w:t>
      </w:r>
      <w:r w:rsidR="002B7D5E">
        <w:rPr>
          <w:rFonts w:ascii="Times New Roman" w:hAnsi="Times New Roman" w:eastAsia="Times New Roman" w:cs="Times New Roman"/>
          <w:noProof/>
        </w:rPr>
        <w:t>.</w:t>
      </w:r>
    </w:p>
    <w:p w:rsidR="002B7D5E" w:rsidP="00A60B56" w:rsidRDefault="002B7D5E" w14:paraId="7D9CED65" w14:textId="3D50F4A5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eastAsia="Times New Roman" w:cs="Times New Roman"/>
          <w:noProof/>
        </w:rPr>
        <w:t>I colli A, D ed F non possono essere consegnati nel corso dello stesso viaggio, a causa delle grandi distanze esistenti tra i tre clienti interessati, mentre, se si consegna il collo E, allora deve necessariamente essere consegnato con la stessa spedizione anche il colo H (ma non viceversa).</w:t>
      </w:r>
    </w:p>
    <w:p w:rsidR="002B7D5E" w:rsidP="00A60B56" w:rsidRDefault="002B7D5E" w14:paraId="65C62F50" w14:textId="46B08747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>
        <w:rPr>
          <w:rFonts w:ascii="Times New Roman" w:hAnsi="Times New Roman" w:eastAsia="Times New Roman" w:cs="Times New Roman"/>
          <w:noProof/>
        </w:rPr>
        <w:t>Formulare un opportuno ,odello di programmazione lineare intera per aiutare Osvaldo a pianificare il carico del primo veicolo in partenza, indicando esplicitamente il significato di variabili e vincoli utilizzati.</w:t>
      </w:r>
    </w:p>
    <w:p w:rsidR="008E7DBB" w:rsidP="00A60B56" w:rsidRDefault="008E7DBB" w14:paraId="7D4279F1" w14:textId="7A4D19DE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</w:p>
    <w:p w:rsidRPr="00A40403" w:rsidR="008E7DBB" w:rsidP="00A60B56" w:rsidRDefault="000625A7" w14:paraId="7AE65BA5" w14:textId="1D599429">
      <w:pPr>
        <w:spacing w:after="0" w:line="240" w:lineRule="atLeast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75FEA55" wp14:editId="6C74097D">
            <wp:simplePos x="0" y="0"/>
            <wp:positionH relativeFrom="column">
              <wp:posOffset>5239385</wp:posOffset>
            </wp:positionH>
            <wp:positionV relativeFrom="paragraph">
              <wp:posOffset>156210</wp:posOffset>
            </wp:positionV>
            <wp:extent cx="1562735" cy="107315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403" w:rsidR="008E7DB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Esercizio</w:t>
      </w:r>
      <w:r w:rsidR="000625A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3</w:t>
      </w:r>
      <w:r w:rsidRPr="00A40403" w:rsidR="008E7DB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:</w:t>
      </w:r>
    </w:p>
    <w:p w:rsidR="008E7DBB" w:rsidP="00A60B56" w:rsidRDefault="00A40403" w14:paraId="61BC8760" w14:textId="3EF37844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 w:rsidRPr="00A40403">
        <w:rPr>
          <w:rFonts w:ascii="Times New Roman" w:hAnsi="Times New Roman" w:eastAsia="Times New Roman" w:cs="Times New Roman"/>
          <w:noProof/>
        </w:rPr>
        <w:t>Si consideri il seguente problema di programmazione lineare continua:</w:t>
      </w:r>
    </w:p>
    <w:p w:rsidRPr="000625A7" w:rsidR="00A40403" w:rsidP="000625A7" w:rsidRDefault="00A40403" w14:paraId="766767F8" w14:textId="1C56AE4E">
      <w:pPr>
        <w:pStyle w:val="Paragrafoelenco"/>
        <w:numPr>
          <w:ilvl w:val="0"/>
          <w:numId w:val="33"/>
        </w:numPr>
        <w:spacing w:after="0" w:line="240" w:lineRule="atLeast"/>
        <w:rPr>
          <w:rFonts w:ascii="Times New Roman" w:hAnsi="Times New Roman" w:eastAsia="Times New Roman" w:cs="Times New Roman"/>
          <w:noProof/>
        </w:rPr>
      </w:pPr>
      <w:r w:rsidRPr="000625A7">
        <w:rPr>
          <w:rFonts w:ascii="Times New Roman" w:hAnsi="Times New Roman" w:eastAsia="Times New Roman" w:cs="Times New Roman"/>
          <w:noProof/>
        </w:rPr>
        <w:t>Lo si risolva graficamente, evidenziando il valore ottimo della funzione obiettivoe di tutte le variabili.</w:t>
      </w:r>
    </w:p>
    <w:p w:rsidR="00A40403" w:rsidP="00A40403" w:rsidRDefault="00A40403" w14:paraId="7D635C38" w14:textId="6DD0A42E">
      <w:pPr>
        <w:pStyle w:val="Paragrafoelenco"/>
        <w:numPr>
          <w:ilvl w:val="0"/>
          <w:numId w:val="33"/>
        </w:numPr>
        <w:spacing w:after="0" w:line="240" w:lineRule="atLeast"/>
        <w:rPr>
          <w:rFonts w:ascii="Times New Roman" w:hAnsi="Times New Roman" w:eastAsia="Times New Roman" w:cs="Times New Roman"/>
          <w:noProof/>
        </w:rPr>
      </w:pPr>
      <w:r w:rsidRPr="00A40403">
        <w:rPr>
          <w:rFonts w:ascii="Times New Roman" w:hAnsi="Times New Roman" w:eastAsia="Times New Roman" w:cs="Times New Roman"/>
          <w:noProof/>
        </w:rPr>
        <w:t>Lo si risolva mediante il metodo due fasi dell’algoritmo del simplesso.</w:t>
      </w:r>
    </w:p>
    <w:p w:rsidR="000625A7" w:rsidP="00A40403" w:rsidRDefault="000625A7" w14:paraId="483FE901" w14:textId="77777777">
      <w:pPr>
        <w:spacing w:after="0" w:line="240" w:lineRule="atLeast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A40403" w:rsidR="00A40403" w:rsidP="00A40403" w:rsidRDefault="00A40403" w14:paraId="78377670" w14:textId="1F73315F">
      <w:pPr>
        <w:spacing w:after="0" w:line="240" w:lineRule="atLeast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  <w:r w:rsidRPr="00A40403"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  <w:t>Esercizio</w:t>
      </w:r>
      <w:r w:rsidR="000625A7"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  <w:t>4</w:t>
      </w:r>
      <w:r w:rsidRPr="00A40403"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  <w:t>:</w:t>
      </w:r>
    </w:p>
    <w:p w:rsidR="00A40403" w:rsidP="00A40403" w:rsidRDefault="00A40403" w14:paraId="7C133B59" w14:textId="17FC0A43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 w:rsidRPr="00A40403">
        <w:rPr>
          <w:rFonts w:ascii="Times New Roman" w:hAnsi="Times New Roman" w:eastAsia="Times New Roman" w:cs="Times New Roman"/>
          <w:noProof/>
        </w:rPr>
        <w:t>Risolvere il seguente problema di knapsack con il metodo del branch and bound</w:t>
      </w:r>
      <w:r>
        <w:rPr>
          <w:rFonts w:ascii="Times New Roman" w:hAnsi="Times New Roman" w:eastAsia="Times New Roman" w:cs="Times New Roman"/>
          <w:noProof/>
        </w:rPr>
        <w:t>:</w:t>
      </w:r>
    </w:p>
    <w:p w:rsidR="00A40403" w:rsidP="00A40403" w:rsidRDefault="00A40403" w14:paraId="3B226523" w14:textId="318EBD6B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</w:p>
    <w:p w:rsidRPr="00A40403" w:rsidR="00A40403" w:rsidP="00A40403" w:rsidRDefault="00A40403" w14:paraId="4C057335" w14:textId="36E3288B">
      <w:pPr>
        <w:spacing w:after="0" w:line="240" w:lineRule="atLeast"/>
        <w:rPr>
          <w:rFonts w:ascii="Times New Roman" w:hAnsi="Times New Roman" w:eastAsia="Times New Roman" w:cs="Times New Roman"/>
          <w:noProof/>
        </w:rPr>
      </w:pPr>
      <w:r w:rsidR="00A40403">
        <w:drawing>
          <wp:inline wp14:editId="1143370D" wp14:anchorId="390356C2">
            <wp:extent cx="3041650" cy="815338"/>
            <wp:effectExtent l="0" t="0" r="6350" b="4445"/>
            <wp:docPr id="3" name="Immagin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3"/>
                    <pic:cNvPicPr/>
                  </pic:nvPicPr>
                  <pic:blipFill>
                    <a:blip r:embed="R5c440ee432fe4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1650" cy="8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40403" w:rsidR="00A40403" w:rsidSect="00F10172">
      <w:pgSz w:w="12240" w:h="15840" w:orient="portrait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F98"/>
    <w:multiLevelType w:val="hybridMultilevel"/>
    <w:tmpl w:val="CBEA7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3D02"/>
    <w:multiLevelType w:val="hybridMultilevel"/>
    <w:tmpl w:val="EFA67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2DB6"/>
    <w:multiLevelType w:val="hybridMultilevel"/>
    <w:tmpl w:val="7F4CE9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048A8"/>
    <w:multiLevelType w:val="hybridMultilevel"/>
    <w:tmpl w:val="93C8CE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66DF4"/>
    <w:multiLevelType w:val="hybridMultilevel"/>
    <w:tmpl w:val="8FD2DCC8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9C2872"/>
    <w:multiLevelType w:val="hybridMultilevel"/>
    <w:tmpl w:val="7B9A3362"/>
    <w:lvl w:ilvl="0" w:tplc="A4C486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750F3"/>
    <w:multiLevelType w:val="hybridMultilevel"/>
    <w:tmpl w:val="05025B6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12"/>
  </w:num>
  <w:num w:numId="5">
    <w:abstractNumId w:val="17"/>
  </w:num>
  <w:num w:numId="6">
    <w:abstractNumId w:val="14"/>
  </w:num>
  <w:num w:numId="7">
    <w:abstractNumId w:val="8"/>
  </w:num>
  <w:num w:numId="8">
    <w:abstractNumId w:val="15"/>
  </w:num>
  <w:num w:numId="9">
    <w:abstractNumId w:val="16"/>
  </w:num>
  <w:num w:numId="10">
    <w:abstractNumId w:val="31"/>
  </w:num>
  <w:num w:numId="11">
    <w:abstractNumId w:val="7"/>
  </w:num>
  <w:num w:numId="12">
    <w:abstractNumId w:val="29"/>
  </w:num>
  <w:num w:numId="13">
    <w:abstractNumId w:val="5"/>
  </w:num>
  <w:num w:numId="14">
    <w:abstractNumId w:val="32"/>
  </w:num>
  <w:num w:numId="15">
    <w:abstractNumId w:val="2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0"/>
  </w:num>
  <w:num w:numId="19">
    <w:abstractNumId w:val="30"/>
  </w:num>
  <w:num w:numId="20">
    <w:abstractNumId w:val="13"/>
  </w:num>
  <w:num w:numId="21">
    <w:abstractNumId w:val="25"/>
  </w:num>
  <w:num w:numId="22">
    <w:abstractNumId w:val="19"/>
  </w:num>
  <w:num w:numId="23">
    <w:abstractNumId w:val="1"/>
  </w:num>
  <w:num w:numId="24">
    <w:abstractNumId w:val="0"/>
  </w:num>
  <w:num w:numId="25">
    <w:abstractNumId w:val="28"/>
  </w:num>
  <w:num w:numId="26">
    <w:abstractNumId w:val="9"/>
  </w:num>
  <w:num w:numId="27">
    <w:abstractNumId w:val="26"/>
  </w:num>
  <w:num w:numId="28">
    <w:abstractNumId w:val="3"/>
  </w:num>
  <w:num w:numId="29">
    <w:abstractNumId w:val="2"/>
  </w:num>
  <w:num w:numId="30">
    <w:abstractNumId w:val="6"/>
  </w:num>
  <w:num w:numId="31">
    <w:abstractNumId w:val="21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61AF5"/>
    <w:rsid w:val="000625A7"/>
    <w:rsid w:val="0007687A"/>
    <w:rsid w:val="000E2DA8"/>
    <w:rsid w:val="000E7054"/>
    <w:rsid w:val="00102FFC"/>
    <w:rsid w:val="0011039A"/>
    <w:rsid w:val="00115A3E"/>
    <w:rsid w:val="0019316E"/>
    <w:rsid w:val="001D6637"/>
    <w:rsid w:val="001E07F0"/>
    <w:rsid w:val="001E1539"/>
    <w:rsid w:val="001F41CB"/>
    <w:rsid w:val="0020528F"/>
    <w:rsid w:val="00205466"/>
    <w:rsid w:val="00213119"/>
    <w:rsid w:val="00240DE6"/>
    <w:rsid w:val="00260501"/>
    <w:rsid w:val="002825C8"/>
    <w:rsid w:val="00286A15"/>
    <w:rsid w:val="002B7D5E"/>
    <w:rsid w:val="002C1E03"/>
    <w:rsid w:val="002D1489"/>
    <w:rsid w:val="002D2411"/>
    <w:rsid w:val="002D77AC"/>
    <w:rsid w:val="002E134E"/>
    <w:rsid w:val="00305C47"/>
    <w:rsid w:val="00330C31"/>
    <w:rsid w:val="003416A0"/>
    <w:rsid w:val="00347EBA"/>
    <w:rsid w:val="00373098"/>
    <w:rsid w:val="00385B9E"/>
    <w:rsid w:val="003A08FE"/>
    <w:rsid w:val="003B75C5"/>
    <w:rsid w:val="003D1874"/>
    <w:rsid w:val="003F17B4"/>
    <w:rsid w:val="003F30D7"/>
    <w:rsid w:val="00402B74"/>
    <w:rsid w:val="00403D2C"/>
    <w:rsid w:val="00404E95"/>
    <w:rsid w:val="00422B28"/>
    <w:rsid w:val="00464B35"/>
    <w:rsid w:val="004A2E70"/>
    <w:rsid w:val="004B5C2A"/>
    <w:rsid w:val="004D0EEB"/>
    <w:rsid w:val="004D70DF"/>
    <w:rsid w:val="004D78D0"/>
    <w:rsid w:val="00550840"/>
    <w:rsid w:val="005559ED"/>
    <w:rsid w:val="005B1FCE"/>
    <w:rsid w:val="005E67CC"/>
    <w:rsid w:val="00602219"/>
    <w:rsid w:val="00621010"/>
    <w:rsid w:val="006278F2"/>
    <w:rsid w:val="006347DD"/>
    <w:rsid w:val="006377AA"/>
    <w:rsid w:val="00644BF4"/>
    <w:rsid w:val="006846C9"/>
    <w:rsid w:val="0069294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B0E5B"/>
    <w:rsid w:val="008C3ABA"/>
    <w:rsid w:val="008E7DBB"/>
    <w:rsid w:val="008F7E71"/>
    <w:rsid w:val="00903079"/>
    <w:rsid w:val="00921E92"/>
    <w:rsid w:val="00971EDB"/>
    <w:rsid w:val="00973151"/>
    <w:rsid w:val="00975C24"/>
    <w:rsid w:val="009765D3"/>
    <w:rsid w:val="009824FE"/>
    <w:rsid w:val="009A769E"/>
    <w:rsid w:val="009B605A"/>
    <w:rsid w:val="009E267A"/>
    <w:rsid w:val="009E3E1E"/>
    <w:rsid w:val="009F1A92"/>
    <w:rsid w:val="00A17739"/>
    <w:rsid w:val="00A2418B"/>
    <w:rsid w:val="00A270CC"/>
    <w:rsid w:val="00A358DB"/>
    <w:rsid w:val="00A40403"/>
    <w:rsid w:val="00A45D33"/>
    <w:rsid w:val="00A60B56"/>
    <w:rsid w:val="00AB0B99"/>
    <w:rsid w:val="00AC7680"/>
    <w:rsid w:val="00AD46D0"/>
    <w:rsid w:val="00AD58AE"/>
    <w:rsid w:val="00AE3EF4"/>
    <w:rsid w:val="00AF4215"/>
    <w:rsid w:val="00B103FC"/>
    <w:rsid w:val="00B44E24"/>
    <w:rsid w:val="00B96719"/>
    <w:rsid w:val="00BD5630"/>
    <w:rsid w:val="00BD5BF1"/>
    <w:rsid w:val="00BE5B0C"/>
    <w:rsid w:val="00BE7192"/>
    <w:rsid w:val="00BF70A6"/>
    <w:rsid w:val="00C342DC"/>
    <w:rsid w:val="00C46BF9"/>
    <w:rsid w:val="00C628EB"/>
    <w:rsid w:val="00C7484B"/>
    <w:rsid w:val="00C811FD"/>
    <w:rsid w:val="00CC5287"/>
    <w:rsid w:val="00CF0285"/>
    <w:rsid w:val="00CF0F56"/>
    <w:rsid w:val="00D159D4"/>
    <w:rsid w:val="00D167D6"/>
    <w:rsid w:val="00D177F8"/>
    <w:rsid w:val="00D243BC"/>
    <w:rsid w:val="00D24EC9"/>
    <w:rsid w:val="00D37785"/>
    <w:rsid w:val="00D419D1"/>
    <w:rsid w:val="00D437B0"/>
    <w:rsid w:val="00D50542"/>
    <w:rsid w:val="00D67A3D"/>
    <w:rsid w:val="00D83E13"/>
    <w:rsid w:val="00D95152"/>
    <w:rsid w:val="00DA7C16"/>
    <w:rsid w:val="00DB0BF3"/>
    <w:rsid w:val="00DC14F7"/>
    <w:rsid w:val="00DD35DC"/>
    <w:rsid w:val="00DD4922"/>
    <w:rsid w:val="00DE4688"/>
    <w:rsid w:val="00E05146"/>
    <w:rsid w:val="00E21763"/>
    <w:rsid w:val="00E330E8"/>
    <w:rsid w:val="00E4036B"/>
    <w:rsid w:val="00E62C17"/>
    <w:rsid w:val="00E66D16"/>
    <w:rsid w:val="00E80104"/>
    <w:rsid w:val="00E96AF9"/>
    <w:rsid w:val="00EB4AA4"/>
    <w:rsid w:val="00EF22DA"/>
    <w:rsid w:val="00F03468"/>
    <w:rsid w:val="00F10172"/>
    <w:rsid w:val="00F15F44"/>
    <w:rsid w:val="00F171D0"/>
    <w:rsid w:val="00F3255E"/>
    <w:rsid w:val="00F4500C"/>
    <w:rsid w:val="00F74DDD"/>
    <w:rsid w:val="00F932BB"/>
    <w:rsid w:val="00F933C3"/>
    <w:rsid w:val="00FF6844"/>
    <w:rsid w:val="1E7337F7"/>
    <w:rsid w:val="2427F652"/>
    <w:rsid w:val="29137510"/>
    <w:rsid w:val="2D653337"/>
    <w:rsid w:val="7A7C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061AF5"/>
    <w:pPr>
      <w:spacing w:after="160" w:line="259" w:lineRule="auto"/>
    </w:pPr>
    <w:rPr>
      <w:lang w:val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rpotesto">
    <w:name w:val="Body Text"/>
    <w:basedOn w:val="Normale"/>
    <w:link w:val="CorpotestoCarattere"/>
    <w:semiHidden/>
    <w:unhideWhenUsed/>
    <w:rsid w:val="00402B74"/>
    <w:pPr>
      <w:spacing w:after="0" w:line="240" w:lineRule="auto"/>
    </w:pPr>
    <w:rPr>
      <w:rFonts w:ascii="Times New Roman" w:hAnsi="Times New Roman" w:eastAsia="Times New Roman" w:cs="Times New Roman"/>
      <w:i/>
      <w:sz w:val="28"/>
      <w:szCs w:val="20"/>
      <w:lang w:val="en-US"/>
    </w:rPr>
  </w:style>
  <w:style w:type="character" w:styleId="CorpotestoCarattere" w:customStyle="1">
    <w:name w:val="Corpo testo Carattere"/>
    <w:basedOn w:val="Carpredefinitoparagrafo"/>
    <w:link w:val="Corpotesto"/>
    <w:semiHidden/>
    <w:rsid w:val="00402B74"/>
    <w:rPr>
      <w:rFonts w:ascii="Times New Roman" w:hAnsi="Times New Roman" w:eastAsia="Times New Roman" w:cs="Times New Roman"/>
      <w:i/>
      <w:sz w:val="28"/>
      <w:szCs w:val="20"/>
    </w:rPr>
  </w:style>
  <w:style w:type="table" w:styleId="Tabellagriglia2">
    <w:name w:val="Grid Table 2"/>
    <w:basedOn w:val="Tabellanormale"/>
    <w:uiPriority w:val="47"/>
    <w:rsid w:val="00E0514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/media/image6.png" Id="R93a592b8511e40d9" /><Relationship Type="http://schemas.openxmlformats.org/officeDocument/2006/relationships/image" Target="/media/image7.png" Id="R5c440ee432fe4d1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6d71e2-f42b-4885-93d0-1ac695585fda">
      <UserInfo>
        <DisplayName>Esame di Ricerca Operativa del 14 Settembre 2020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4" ma:contentTypeDescription="Create a new document." ma:contentTypeScope="" ma:versionID="100f93377fe5f129a197a983f3e1f3fb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0b2b15ec72454de77a7f3e34ce754ed9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A35E4-E3CC-40BF-B05D-61DA67885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74CB0E-A781-4FE2-8BE0-4D8DCDA80CFD}"/>
</file>

<file path=customXml/itemProps3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8EA79F-E20D-4204-83F1-DBAAB615D6A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Maurizio Boccia</dc:creator>
  <lastModifiedBy>STEFANO VIOLANTE</lastModifiedBy>
  <revision>6</revision>
  <lastPrinted>2021-06-15T11:34:00.0000000Z</lastPrinted>
  <dcterms:created xsi:type="dcterms:W3CDTF">2021-06-16T16:39:00.0000000Z</dcterms:created>
  <dcterms:modified xsi:type="dcterms:W3CDTF">2021-06-28T13:20:00.0647277Z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