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pruebas · DataStock UT1</w:t>
      </w:r>
    </w:p>
    <w:p>
      <w:r>
        <w:t xml:space="preserve">Resultados de ejecutar </w:t>
      </w:r>
      <w:r>
        <w:rPr>
          <w:rFonts w:ascii="Consolas" w:hAnsi="Consolas"/>
          <w:sz w:val="16"/>
        </w:rPr>
        <w:t>PruebasAceptacion</w:t>
      </w:r>
      <w:r>
        <w:t xml:space="preserve"> (RA1-g) con los ficheros de </w:t>
      </w:r>
      <w:r>
        <w:rPr>
          <w:rFonts w:ascii="Consolas" w:hAnsi="Consolas"/>
          <w:sz w:val="16"/>
        </w:rPr>
        <w:t>datos/pruebas</w:t>
      </w:r>
      <w:r>
        <w:t>.</w:t>
      </w:r>
    </w:p>
    <w:p>
      <w:r>
        <w:t>Las pruebas marcadas «desde el menú» lanzan el programa real con el teclado simulado.</w:t>
      </w:r>
    </w:p>
    <w:p>
      <w:r>
        <w:t>Ejecución: 30/10/2026 · OpenJDK 21.0.12 · comando del README (</w:t>
      </w:r>
      <w:r>
        <w:rPr>
          <w:rFonts w:ascii="Consolas" w:hAnsi="Consolas"/>
          <w:sz w:val="16"/>
        </w:rPr>
        <w:t>...pruebas.PruebasAceptacion</w:t>
      </w:r>
      <w:r>
        <w:t>, desde la raíz).</w:t>
      </w:r>
    </w:p>
    <w:p>
      <w:r>
        <w:t>La columna «Resultado obtenido» es la salida literal de esa ejecución (copia completa en</w:t>
      </w:r>
    </w:p>
    <w:p>
      <w:r>
        <w:rPr>
          <w:rFonts w:ascii="Consolas" w:hAnsi="Consolas"/>
          <w:sz w:val="16"/>
        </w:rPr>
        <w:t>docs/evidencias/salida_pruebas_aceptacion.txt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ID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Datos utilizados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Resultado esperado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Resultado obtenido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Estado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CP-FIC-01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Directorio con 2 ficheros y 1 subdirectorio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3 elementos y totales correctos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[[FICHERO] catalogo.json 0 bytes, [FICHERO] proveedores.xml 0 bytes, [DIR] antiguos, Total ficheros: 2 / Directorios: 1]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CP-FIC-02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Ruta inexistente (desde el menú)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Mensaje de error y el programa sigue funcionando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Muestra "La ruta no existe" y vuelve al menú (termina con "Hasta pronto.")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CP-FIC-03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de 123 bytes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Tamaño y ruta absoluta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[[FICHERO] f.txt, Ruta absoluta: /tmp/datastock17058599319396967964/f.txt, Tamaño: 123 bytes]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CP-JSON-01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json_3_validos.json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importan los tres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3, importados 3, rechazados 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CP-JSON-02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json_3_validos_2_invalidos.json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importan 3 y se explican 2 rechazos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5, importados 3, rechazados 2 [Producto 4 (CAB-204): el precio debe ser mayor que 0, Producto 5: el código es obligatorio]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CP-JSON-03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json_malformado.json, json_coma_final.json y json_raiz_array.json con 3 productos ya cargados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Los tres se rechazan y no se añade ningún producto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json_malformado.json: JSON mal formado: End of input at line 2 column 1 path $.productos[1] json_coma_final.json: JSON mal formado: Use JsonReader.setStrictness(Strictness.LENIENT) to accept malformed JSON at line 4 column 4 path $.productos[1] See https://github.com/google/gson/blob/main/Troubleshooting.md#malformed-json json_raiz_array.json: La raíz debe ser un objeto con el array "productos"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CP-JSON-04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json_3_validos.json y luego json_duplicado.json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conserva el producto existente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3, importados 1, rechazados 2 [Producto 1 (tec-101): código duplicado, Producto 3 (NEW-001): código duplicado]; TEC-101 conserva su nombre original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CP-XML-01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xml_3_validos.xml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importan los tres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3, importados 3, rechazados 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CP-XML-02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xml_con_invalidos.xml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rechazan solo los inválidos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3, importados 1, rechazados 2 [Producto 2 (XML-502): el precio no es un número, Producto 3 (XML-503): el stock debe ser un número entero]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CP-XML-03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xml_con_dtd.xml, xml_malformado.xml y xml_raiz_incorrecta.xml con 3 productos ya cargados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rechazan los tres documentos completos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 mal formado o con DTD (no permitido): DOCTYPE is disallowed when the feature "http://apache.org/xml/features/disallow-doctype-decl" set to true.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CP-XML-04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json_3_validos.json y luego xml_duplicado_json.xml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rechaza el duplicado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encontrados 2, importados 1, rechazados 1 [Producto 1 (TEC-101): código duplicado]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CP-CON-01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Listar sin importar nada (desde el menú)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Mensaje de inventario vacío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Muestra "El inventario está vacío."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CP-CON-02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Buscar "tec-101" y " TeC-101 "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Localiza TEC-101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Localizado TEC-101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CP-CON-03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Buscar "teclado" con 6 productos cargados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Coincidencias parciales (2)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TEC-101, TEC-201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CP-CON-04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Importar json_3_validos.json y xml_3_validos.xml y listar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Productos de ambos formatos ordenados por código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HUB-403, MON-103, MON-401, RAT-102, TEC-101, TEC-402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CP-EXP-01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Exportar 3 productos a JSON y leerlos en un inventario vacío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JSON válido con 3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de 520 bytes que se vuelve a leer con 3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CP-EXP-02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Exportar 3 productos a XML y leerlos en un inventario vacío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 válido con 3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de 707 bytes que se vuelve a leer con 3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CP-EXP-03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Destino existente (texto ORIGINAL) y respuesta N a ¿Sobrescribir? (desde el menú)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original intacto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Con N el fichero sigue valiendo ORIGINAL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CP-EXP-04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Importar JSON, exportar a XML y volver a importar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conservan los datos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Los 3 productos son idénticos campo a campo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CP-EXP-05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Exportar 6 productos (con acentos y &amp;) a JSON y XML e importar en inventario vacío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recuperan los mismos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Los 6 productos se recuperan idénticos desde JSON y desde XML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CP-SER-01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Guardar 5 productos, empezar con un inventario nuevo y recuperar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recuperan los cinco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Recuperados P-001, P-002, P-003, P-004, P-005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CP-SER-02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3 productos en memoria, recuperar un .dat de 5 y responder N (desde el menú)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conserva el inventario actual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Pide confirmación y con N el listado sigue mostrando TEC-101, RAT-102 y MON-103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CP-SER-03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con texto, fichero truncado y un HashMap serializado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informa y la memoria no cambia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El fichero está dañado o no es un inventario de DataStock / El fichero está dañado o no es un inventario de DataStock / El fichero está dañado o no es un inventario de DataStock / en el menú la memoria sigue intacta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CP-SER-04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Guardar con el inventario vacío (desde el menú)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No se crea fichero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Muestra "no se crea ningún fichero" y ni siquiera pide la ruta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CP-XPATH-01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xpath_catalogo.xml, código tec-001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encuentra el producto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TEC-001 Teclado USB 19.95 €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CP-XPATH-02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xpath_catalogo.xml, categoría 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Solo productos de la categoría 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TEC-001 y RAT-100 (2 productos)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CP-XPATH-03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xpath_catalogo.xml, precio superior a 100 (RAT-100 cuesta 100.00)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Excluye exactamente 100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Solo MON-003; RAT-100 queda fuera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CP-XPATH-04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xpath_catalogo.xml y xpath_catalogo_con_errores.xml (3 elementos cada uno)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Resultado 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3 en los dos ficheros (cuenta también los de datos incorrectos)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CP-XPATH-05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xml_con_dtd.xml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rechaza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Muestra ERROR y no abre el documento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CP-RAF-01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Generar stock.bin con 4 productos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de 144 bytes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144 bytes, 4 registros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CP-RAF-02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Consultar la posición 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Acceso directo al tercer registro (MON-003)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MON-003 / 149.99 € / stock 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CP-RAF-03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Cambiar el stock de la posición 2 de 8 a 15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Solo cambia ese campo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Stock 8 → 15; solo han cambiado bytes del campo stock (offsets 104-107); el Producto en memoria sigue en 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CP-RAF-04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Posiciones -1 y 4 (hay 4 registros) y stock negativo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rechazan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Posición fuera de rango (0-3) / Posición fuera de rango (0-3) / El stock no puede ser negativo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CP-RAF-05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de 100 bytes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Se informa de fichero inválido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Fichero inválido: su tamaño (100 bytes) no es múltiplo de 36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3"/>
              </w:rPr>
            </w:r>
            <w:r>
              <w:rPr>
                <w:sz w:val="13"/>
              </w:rPr>
              <w:t>OK</w:t>
            </w:r>
          </w:p>
        </w:tc>
      </w:tr>
    </w:tbl>
    <w:p/>
    <w:p>
      <w:r>
        <w:t>Casos fallidos: 0</w:t>
      </w:r>
    </w:p>
    <w:p>
      <w:pPr>
        <w:pStyle w:val="Heading2"/>
      </w:pPr>
      <w:r>
        <w:t>Observaciones</w:t>
      </w:r>
    </w:p>
    <w:p>
      <w:pPr>
        <w:pStyle w:val="ListBullet"/>
      </w:pPr>
      <w:r>
        <w:rPr>
          <w:b/>
        </w:rPr>
        <w:t>CP-JSON-03</w:t>
      </w:r>
      <w:r>
        <w:t>: el texto del error lo genera Gson, así que cambia según la versión. Esta ejecución usó Gson 2.13.1</w:t>
      </w:r>
    </w:p>
    <w:p>
      <w:r>
        <w:t>(</w:t>
      </w:r>
      <w:r>
        <w:rPr>
          <w:rFonts w:ascii="Consolas" w:hAnsi="Consolas"/>
          <w:sz w:val="16"/>
        </w:rPr>
        <w:t>setStrictness(...)</w:t>
      </w:r>
      <w:r>
        <w:t xml:space="preserve">); con la 2.11.0 del </w:t>
      </w:r>
      <w:r>
        <w:rPr>
          <w:rFonts w:ascii="Consolas" w:hAnsi="Consolas"/>
          <w:sz w:val="16"/>
        </w:rPr>
        <w:t>pom.xml</w:t>
      </w:r>
      <w:r>
        <w:t xml:space="preserve"> el mensaje dice </w:t>
      </w:r>
      <w:r>
        <w:rPr>
          <w:rFonts w:ascii="Consolas" w:hAnsi="Consolas"/>
          <w:sz w:val="16"/>
        </w:rPr>
        <w:t>setLenient(true)</w:t>
      </w:r>
      <w:r>
        <w:t>. El resultado (rechazo) es el mismo.</w:t>
      </w:r>
    </w:p>
    <w:p>
      <w:pPr>
        <w:pStyle w:val="ListBullet"/>
      </w:pPr>
      <w:r>
        <w:rPr>
          <w:b/>
        </w:rPr>
        <w:t>CP-XML-03</w:t>
      </w:r>
      <w:r>
        <w:t>: la prueba comprueba que se rechazan los tres ficheros, pero en la tabla solo muestra el mensaje del</w:t>
      </w:r>
    </w:p>
    <w:p>
      <w:r>
        <w:t>primero (</w:t>
      </w:r>
      <w:r>
        <w:rPr>
          <w:rFonts w:ascii="Consolas" w:hAnsi="Consolas"/>
          <w:sz w:val="16"/>
        </w:rPr>
        <w:t>xml_con_dtd.xml</w:t>
      </w:r>
      <w:r>
        <w:t xml:space="preserve">). En la prueba manual también se rechazó </w:t>
      </w:r>
      <w:r>
        <w:rPr>
          <w:rFonts w:ascii="Consolas" w:hAnsi="Consolas"/>
          <w:sz w:val="16"/>
        </w:rPr>
        <w:t>xml_malformado.xml</w:t>
      </w:r>
      <w:r>
        <w:t xml:space="preserve"> («The element type "nombre"</w:t>
      </w:r>
    </w:p>
    <w:p>
      <w:r>
        <w:t>must be terminated…»).</w:t>
      </w:r>
    </w:p>
    <w:p>
      <w:pPr>
        <w:pStyle w:val="ListBullet"/>
      </w:pPr>
      <w:r>
        <w:rPr>
          <w:b/>
        </w:rPr>
        <w:t>CP-FIC-03</w:t>
      </w:r>
      <w:r>
        <w:t>: la ruta absoluta es la de un directorio temporal, así que cambia en cada ejecución.</w:t>
      </w:r>
    </w:p>
    <w:p>
      <w:pPr>
        <w:pStyle w:val="Heading1"/>
      </w:pPr>
      <w:r>
        <w:t>Pruebas manuales desde el menú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Recorrido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Qué se hizo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Resultado obtenido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Estado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Importar archivo válido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Opción 2 con </w:t>
            </w:r>
            <w:r>
              <w:rPr>
                <w:rFonts w:ascii="Consolas" w:hAnsi="Consolas"/>
                <w:sz w:val="16"/>
              </w:rPr>
              <w:t>datos/ejemplos/catalogo_valido.json</w:t>
            </w:r>
            <w:r>
              <w:rPr>
                <w:sz w:val="16"/>
              </w:rPr>
              <w:t xml:space="preserve"> y opción 3 con </w:t>
            </w:r>
            <w:r>
              <w:rPr>
                <w:rFonts w:ascii="Consolas" w:hAnsi="Consolas"/>
                <w:sz w:val="16"/>
              </w:rPr>
              <w:t>catalogo_valido.xml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2 encontrados, 2 importados, 0 rechazados. XML: 1 encontrado, 1 importado. 3 productos en memoria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Consultar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4 → listar, buscar código </w:t>
            </w:r>
            <w:r>
              <w:rPr>
                <w:rFonts w:ascii="Consolas" w:hAnsi="Consolas"/>
                <w:sz w:val="16"/>
              </w:rPr>
              <w:t>tec-001</w:t>
            </w:r>
            <w:r>
              <w:rPr>
                <w:sz w:val="16"/>
              </w:rPr>
              <w:t xml:space="preserve">, buscar nombre </w:t>
            </w:r>
            <w:r>
              <w:rPr>
                <w:rFonts w:ascii="Consolas" w:hAnsi="Consolas"/>
                <w:sz w:val="16"/>
              </w:rPr>
              <w:t>rat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Lista MON-003, RAT-002, TEC-001 ordenados; encuentra TEC-001 y RAT-002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5 → JSON y XML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 crean </w:t>
            </w:r>
            <w:r>
              <w:rPr>
                <w:rFonts w:ascii="Consolas" w:hAnsi="Consolas"/>
                <w:sz w:val="16"/>
              </w:rPr>
              <w:t>export.json</w:t>
            </w:r>
            <w:r>
              <w:rPr>
                <w:sz w:val="16"/>
              </w:rPr>
              <w:t xml:space="preserve"> (519 bytes) y </w:t>
            </w:r>
            <w:r>
              <w:rPr>
                <w:rFonts w:ascii="Consolas" w:hAnsi="Consolas"/>
                <w:sz w:val="16"/>
              </w:rPr>
              <w:t>export.xml</w:t>
            </w:r>
            <w:r>
              <w:rPr>
                <w:sz w:val="16"/>
              </w:rPr>
              <w:t xml:space="preserve"> (706 bytes); los dos se pueden leer y tienen los 3 productos con los mismos datos (acentos correctos)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Guardar, cerrar y recuperar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6 → guardar </w:t>
            </w:r>
            <w:r>
              <w:rPr>
                <w:rFonts w:ascii="Consolas" w:hAnsi="Consolas"/>
                <w:sz w:val="16"/>
              </w:rPr>
              <w:t>.dat</w:t>
            </w:r>
            <w:r>
              <w:rPr>
                <w:sz w:val="16"/>
              </w:rPr>
              <w:t>, salir; volver a arrancar, 6 → recuperar, listar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«Productos guardados: 3». Tras reiniciar: «Productos disponibles: 3» con los mismos MON-003, RAT-002, TEC-001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Opción inexistente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-1</w:t>
            </w:r>
            <w:r>
              <w:rPr>
                <w:sz w:val="16"/>
              </w:rPr>
              <w:t xml:space="preserve"> en el menú principal y </w:t>
            </w:r>
            <w:r>
              <w:rPr>
                <w:rFonts w:ascii="Consolas" w:hAnsi="Consolas"/>
                <w:sz w:val="16"/>
              </w:rPr>
              <w:t>7</w:t>
            </w:r>
            <w:r>
              <w:rPr>
                <w:sz w:val="16"/>
              </w:rPr>
              <w:t xml:space="preserve"> en el submenú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«Opción fuera de rango.» y vuelve a preguntar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Texto donde se espera un número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xyz</w:t>
            </w:r>
            <w:r>
              <w:rPr>
                <w:sz w:val="16"/>
              </w:rPr>
              <w:t>, línea vacía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«Introduce un número entero válido.» y vuelve a preguntar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Ruta inexistente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Explorar </w:t>
            </w:r>
            <w:r>
              <w:rPr>
                <w:rFonts w:ascii="Consolas" w:hAnsi="Consolas"/>
                <w:sz w:val="16"/>
              </w:rPr>
              <w:t>/no/existe</w:t>
            </w:r>
            <w:r>
              <w:rPr>
                <w:sz w:val="16"/>
              </w:rPr>
              <w:t xml:space="preserve">, importar </w:t>
            </w:r>
            <w:r>
              <w:rPr>
                <w:rFonts w:ascii="Consolas" w:hAnsi="Consolas"/>
                <w:sz w:val="16"/>
              </w:rPr>
              <w:t>/no/existe.json</w:t>
            </w:r>
            <w:r>
              <w:rPr>
                <w:sz w:val="16"/>
              </w:rPr>
              <w:t xml:space="preserve">, recuperar </w:t>
            </w:r>
            <w:r>
              <w:rPr>
                <w:rFonts w:ascii="Consolas" w:hAnsi="Consolas"/>
                <w:sz w:val="16"/>
              </w:rPr>
              <w:t>/no/existe.dat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«La ruta no existe» / «El fichero no existe o no se puede leer»; el inventario no cambia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Archivo vacío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Importar un </w:t>
            </w:r>
            <w:r>
              <w:rPr>
                <w:rFonts w:ascii="Consolas" w:hAnsi="Consolas"/>
                <w:sz w:val="16"/>
              </w:rPr>
              <w:t>.json</w:t>
            </w:r>
            <w:r>
              <w:rPr>
                <w:sz w:val="16"/>
              </w:rPr>
              <w:t xml:space="preserve"> de 0 bytes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«JSON mal formado: End of input at line 1 column 1 path $» · Importación cancelada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Formato incorrecto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JSON cortado, </w:t>
            </w:r>
            <w:r>
              <w:rPr>
                <w:rFonts w:ascii="Consolas" w:hAnsi="Consolas"/>
                <w:sz w:val="16"/>
              </w:rPr>
              <w:t>xml_malformado.xml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xml_con_dtd.xml</w:t>
            </w:r>
            <w:r>
              <w:rPr>
                <w:sz w:val="16"/>
              </w:rPr>
              <w:t xml:space="preserve">, un </w:t>
            </w:r>
            <w:r>
              <w:rPr>
                <w:rFonts w:ascii="Consolas" w:hAnsi="Consolas"/>
                <w:sz w:val="16"/>
              </w:rPr>
              <w:t>.dat</w:t>
            </w:r>
            <w:r>
              <w:rPr>
                <w:sz w:val="16"/>
              </w:rPr>
              <w:t xml:space="preserve"> con texto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Se rechazan con su mensaje; el inventario no cambia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Búsqueda en blanco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Código y nombre vacíos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«Escribe un código.» / «Escribe un texto.»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OK</w:t>
            </w:r>
          </w:p>
        </w:tc>
      </w:tr>
    </w:tbl>
    <w:p/>
    <w:p>
      <w:r>
        <w:t xml:space="preserve">Transcripciones en </w:t>
      </w:r>
      <w:r>
        <w:rPr>
          <w:rFonts w:ascii="Consolas" w:hAnsi="Consolas"/>
          <w:sz w:val="16"/>
        </w:rPr>
        <w:t>docs/evidencias/sesion_manual_*.txt</w:t>
      </w:r>
      <w:r>
        <w:t>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