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VENDITA DRINK E BEVANDE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Analisi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 è una piattaforma web sviluppata pensando agli studenti e professori universitari che hanno bisogno di qualcosa di dissetante, di buona qualità e a prezzi bassi, per affrontare al meglio gli esami e le lezioni.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Funzionalità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Cliente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Consultare il listino dei prodotti anche senza essere registrati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Deve registrarsi/loggarsi prima di poter aggiungere al carrello e/o comprare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Visualizzare il carrello e decidere se tenere o togliere articoli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Comprare prodotti con schermata di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suoi ordini passati vengono visualizzati (storico)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Costruire il proprio drink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Il cliente riceve tre notifiche → quando effettua l’ordina, quando l’ordine parte, quando l’ordine è consegnato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highlight w:val="yellow"/>
          <w:rtl w:val="0"/>
        </w:rPr>
        <w:t xml:space="preserve">Sondaggio durante la registrazione / for you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Venditore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Gestione listino prodotti catalogo/ </w:t>
      </w:r>
      <w:r w:rsidDel="00000000" w:rsidR="00000000" w:rsidRPr="00000000">
        <w:rPr>
          <w:rtl w:val="0"/>
        </w:rPr>
        <w:t xml:space="preserve">Gestione listino prodotti make your drink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Aggiungere eliminare modificare prodotti. Inserimento descrizione, prezzo, immagine e quantità in deposito.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Visualizzare ordini effettuati dai clienti → visualizza tutti gli ordini ordinati per data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ordine → preparare ordine → ordine pronto per spedizione (ordine preparato) → ordine spedito → ordine consegnato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Corriere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Vede gli ordini da inviare, li seleziona e dopo li consegna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PROPRIETA’ QUANTITA’ SIGNIFICATO DIVERSO SE SI CONSIDERA UN DRINK O UNA BOCCIA DI VODKA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Vendita drink e bevande- </w:t>
      </w:r>
      <w:r w:rsidDel="00000000" w:rsidR="00000000" w:rsidRPr="00000000">
        <w:rPr>
          <w:rtl w:val="0"/>
        </w:rPr>
        <w:t xml:space="preserve">crea il tuo drink , Iscrizione con sondaggio per suggerimenti cliente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Opzione informazioni tracking corriere + account corriere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Filtri ricerca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Cose da fare: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-make your drink  </w:t>
        <w:tab/>
        <w:tab/>
        <w:t xml:space="preserve"> </w:t>
        <w:tab/>
        <w:t xml:space="preserve">Lorenz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-products</w:t>
        <w:tab/>
        <w:tab/>
        <w:tab/>
        <w:tab/>
        <w:t xml:space="preserve">Ari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-products manager</w:t>
        <w:tab/>
        <w:tab/>
        <w:tab/>
        <w:t xml:space="preserve">Ari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-home</w:t>
        <w:tab/>
        <w:tab/>
        <w:tab/>
        <w:tab/>
        <w:tab/>
        <w:t xml:space="preserve">Ziro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-ingredients manager</w:t>
        <w:tab/>
        <w:tab/>
        <w:tab/>
        <w:t xml:space="preserve">Lorenz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-express/fattorino/tracciamento  </w:t>
        <w:tab/>
        <w:t xml:space="preserve">Ziro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-Orders</w:t>
        <w:tab/>
        <w:tab/>
        <w:tab/>
        <w:tab/>
        <w:t xml:space="preserve">Ziro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Registers/Login</w:t>
        <w:tab/>
        <w:tab/>
        <w:tab/>
        <w:t xml:space="preserve">Ari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