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358" w:rsidRDefault="00DA0828" w:rsidP="0003411A">
      <w:pPr>
        <w:jc w:val="cen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-347345</wp:posOffset>
            </wp:positionV>
            <wp:extent cx="694800" cy="658800"/>
            <wp:effectExtent l="0" t="0" r="0" b="8255"/>
            <wp:wrapNone/>
            <wp:docPr id="1" name="Immagine 1" descr="UNIBO Offici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BO Official Logo_sma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4800" cy="6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2BB6" w:rsidRDefault="006E2BB6" w:rsidP="0003411A">
      <w:pPr>
        <w:jc w:val="center"/>
        <w:rPr>
          <w:rFonts w:ascii="Arial" w:hAnsi="Arial" w:cs="Arial"/>
          <w:sz w:val="16"/>
          <w:szCs w:val="16"/>
          <w:lang w:val="en-US"/>
        </w:rPr>
      </w:pPr>
    </w:p>
    <w:p w:rsidR="006E2BB6" w:rsidRDefault="006E2BB6" w:rsidP="0003411A">
      <w:pPr>
        <w:jc w:val="center"/>
        <w:rPr>
          <w:rFonts w:ascii="Arial" w:hAnsi="Arial" w:cs="Arial"/>
          <w:sz w:val="16"/>
          <w:szCs w:val="16"/>
          <w:lang w:val="en-US"/>
        </w:rPr>
      </w:pPr>
    </w:p>
    <w:p w:rsidR="0003411A" w:rsidRPr="00E8294B" w:rsidRDefault="0003411A" w:rsidP="0003411A">
      <w:pPr>
        <w:jc w:val="center"/>
        <w:rPr>
          <w:rFonts w:ascii="Arial" w:hAnsi="Arial" w:cs="Arial"/>
          <w:sz w:val="16"/>
          <w:szCs w:val="16"/>
          <w:lang w:val="en-US"/>
        </w:rPr>
      </w:pPr>
      <w:r w:rsidRPr="00E8294B">
        <w:rPr>
          <w:rFonts w:ascii="Arial" w:hAnsi="Arial" w:cs="Arial"/>
          <w:sz w:val="16"/>
          <w:szCs w:val="16"/>
          <w:lang w:val="en-US"/>
        </w:rPr>
        <w:t>Universit</w:t>
      </w:r>
      <w:r w:rsidR="00E8294B" w:rsidRPr="00E8294B">
        <w:rPr>
          <w:rFonts w:ascii="Arial" w:hAnsi="Arial" w:cs="Arial"/>
          <w:sz w:val="16"/>
          <w:szCs w:val="16"/>
          <w:lang w:val="en-US"/>
        </w:rPr>
        <w:t>y of</w:t>
      </w:r>
      <w:r w:rsidRPr="00E8294B">
        <w:rPr>
          <w:rFonts w:ascii="Arial" w:hAnsi="Arial" w:cs="Arial"/>
          <w:sz w:val="16"/>
          <w:szCs w:val="16"/>
          <w:lang w:val="en-US"/>
        </w:rPr>
        <w:t xml:space="preserve"> Bologna – D</w:t>
      </w:r>
      <w:r w:rsidR="00E8294B" w:rsidRPr="00E8294B">
        <w:rPr>
          <w:rFonts w:ascii="Arial" w:hAnsi="Arial" w:cs="Arial"/>
          <w:sz w:val="16"/>
          <w:szCs w:val="16"/>
          <w:lang w:val="en-US"/>
        </w:rPr>
        <w:t>epa</w:t>
      </w:r>
      <w:r w:rsidR="00E8294B">
        <w:rPr>
          <w:rFonts w:ascii="Arial" w:hAnsi="Arial" w:cs="Arial"/>
          <w:sz w:val="16"/>
          <w:szCs w:val="16"/>
          <w:lang w:val="en-US"/>
        </w:rPr>
        <w:t>rtment of Physics and Astronomy</w:t>
      </w:r>
    </w:p>
    <w:p w:rsidR="0003411A" w:rsidRPr="00E8294B" w:rsidRDefault="0003411A" w:rsidP="0003411A">
      <w:pPr>
        <w:jc w:val="right"/>
        <w:rPr>
          <w:b/>
          <w:lang w:val="en-US"/>
        </w:rPr>
      </w:pPr>
    </w:p>
    <w:p w:rsidR="0003411A" w:rsidRPr="00E8294B" w:rsidRDefault="0003411A">
      <w:pPr>
        <w:rPr>
          <w:b/>
          <w:sz w:val="28"/>
          <w:szCs w:val="28"/>
          <w:u w:val="single"/>
          <w:lang w:val="en-US"/>
        </w:rPr>
      </w:pPr>
    </w:p>
    <w:p w:rsidR="006C446E" w:rsidRPr="00A52014" w:rsidRDefault="00A52014">
      <w:pPr>
        <w:rPr>
          <w:b/>
          <w:sz w:val="28"/>
          <w:szCs w:val="28"/>
          <w:u w:val="single"/>
          <w:lang w:val="en-US"/>
        </w:rPr>
      </w:pPr>
      <w:r w:rsidRPr="00A52014">
        <w:rPr>
          <w:b/>
          <w:sz w:val="28"/>
          <w:szCs w:val="28"/>
          <w:u w:val="single"/>
          <w:lang w:val="en-US"/>
        </w:rPr>
        <w:t xml:space="preserve">Physics </w:t>
      </w:r>
      <w:r w:rsidR="00E8294B">
        <w:rPr>
          <w:b/>
          <w:sz w:val="28"/>
          <w:szCs w:val="28"/>
          <w:u w:val="single"/>
          <w:lang w:val="en-US"/>
        </w:rPr>
        <w:t>L</w:t>
      </w:r>
      <w:r w:rsidRPr="00A52014">
        <w:rPr>
          <w:b/>
          <w:sz w:val="28"/>
          <w:szCs w:val="28"/>
          <w:u w:val="single"/>
          <w:lang w:val="en-US"/>
        </w:rPr>
        <w:t xml:space="preserve">aboratory </w:t>
      </w:r>
      <w:r w:rsidR="00E8294B">
        <w:rPr>
          <w:b/>
          <w:sz w:val="28"/>
          <w:szCs w:val="28"/>
          <w:u w:val="single"/>
          <w:lang w:val="en-US"/>
        </w:rPr>
        <w:t>A</w:t>
      </w:r>
      <w:r w:rsidRPr="00A52014">
        <w:rPr>
          <w:b/>
          <w:sz w:val="28"/>
          <w:szCs w:val="28"/>
          <w:u w:val="single"/>
          <w:lang w:val="en-US"/>
        </w:rPr>
        <w:t>ctivit</w:t>
      </w:r>
      <w:r w:rsidR="00E8294B">
        <w:rPr>
          <w:b/>
          <w:sz w:val="28"/>
          <w:szCs w:val="28"/>
          <w:u w:val="single"/>
          <w:lang w:val="en-US"/>
        </w:rPr>
        <w:t>y:</w:t>
      </w:r>
      <w:r w:rsidR="006C446E" w:rsidRPr="00A52014">
        <w:rPr>
          <w:b/>
          <w:sz w:val="28"/>
          <w:szCs w:val="28"/>
          <w:u w:val="single"/>
          <w:lang w:val="en-US"/>
        </w:rPr>
        <w:t xml:space="preserve"> </w:t>
      </w:r>
      <w:r w:rsidRPr="00A52014">
        <w:rPr>
          <w:b/>
          <w:sz w:val="28"/>
          <w:szCs w:val="28"/>
          <w:u w:val="single"/>
          <w:lang w:val="en-US"/>
        </w:rPr>
        <w:t>X-ray</w:t>
      </w:r>
      <w:r w:rsidR="004018AB">
        <w:rPr>
          <w:b/>
          <w:sz w:val="28"/>
          <w:szCs w:val="28"/>
          <w:u w:val="single"/>
          <w:lang w:val="en-US"/>
        </w:rPr>
        <w:t xml:space="preserve"> imaging</w:t>
      </w:r>
    </w:p>
    <w:p w:rsidR="00AB5181" w:rsidRDefault="00AB5181">
      <w:pPr>
        <w:rPr>
          <w:lang w:val="en-US"/>
        </w:rPr>
      </w:pPr>
    </w:p>
    <w:p w:rsidR="006C446E" w:rsidRPr="00A52014" w:rsidRDefault="00AB5181">
      <w:pPr>
        <w:rPr>
          <w:lang w:val="en-US"/>
        </w:rPr>
      </w:pPr>
      <w:r>
        <w:rPr>
          <w:lang w:val="en-US"/>
        </w:rPr>
        <w:t xml:space="preserve">Guide to the lab activity experience </w:t>
      </w:r>
      <w:r w:rsidR="0042623E">
        <w:rPr>
          <w:lang w:val="en-US"/>
        </w:rPr>
        <w:t xml:space="preserve">and </w:t>
      </w:r>
      <w:r>
        <w:rPr>
          <w:lang w:val="en-US"/>
        </w:rPr>
        <w:t xml:space="preserve">report </w:t>
      </w:r>
    </w:p>
    <w:p w:rsidR="006C446E" w:rsidRPr="00A52014" w:rsidRDefault="006C446E">
      <w:pPr>
        <w:rPr>
          <w:lang w:val="en-US"/>
        </w:rPr>
      </w:pPr>
    </w:p>
    <w:p w:rsidR="00A52014" w:rsidRPr="00E8294B" w:rsidRDefault="00A52014" w:rsidP="00E64E23">
      <w:pPr>
        <w:jc w:val="both"/>
        <w:rPr>
          <w:color w:val="3B3838" w:themeColor="background2" w:themeShade="40"/>
          <w:lang w:val="en-US"/>
        </w:rPr>
      </w:pPr>
      <w:r w:rsidRPr="00E8294B">
        <w:rPr>
          <w:color w:val="3B3838" w:themeColor="background2" w:themeShade="40"/>
          <w:lang w:val="en-US"/>
        </w:rPr>
        <w:t xml:space="preserve">The aim of the actual lab activity is to learn how to operate with </w:t>
      </w:r>
      <w:r w:rsidR="006E2BB6" w:rsidRPr="00E8294B">
        <w:rPr>
          <w:color w:val="3B3838" w:themeColor="background2" w:themeShade="40"/>
          <w:lang w:val="en-US"/>
        </w:rPr>
        <w:t xml:space="preserve">X-ray imaging </w:t>
      </w:r>
      <w:r w:rsidRPr="00E8294B">
        <w:rPr>
          <w:color w:val="3B3838" w:themeColor="background2" w:themeShade="40"/>
          <w:lang w:val="en-US"/>
        </w:rPr>
        <w:t>detectors as well as with X-ray tubes in order to perform a digital radiography and the comprehension of some of the most important factors and parameters in digital radiography</w:t>
      </w:r>
      <w:r w:rsidR="006E2BB6">
        <w:rPr>
          <w:color w:val="3B3838" w:themeColor="background2" w:themeShade="40"/>
          <w:lang w:val="en-US"/>
        </w:rPr>
        <w:t xml:space="preserve"> practice</w:t>
      </w:r>
      <w:r w:rsidRPr="00E8294B">
        <w:rPr>
          <w:color w:val="3B3838" w:themeColor="background2" w:themeShade="40"/>
          <w:lang w:val="en-US"/>
        </w:rPr>
        <w:t xml:space="preserve">. We will study some of the main features that characterize a digital X-ray imaging system: signal to noise ratio, linearity, dynamic range and spatial resolution of a detector as well as the behavior of a polychromatic X-ray beam. </w:t>
      </w:r>
    </w:p>
    <w:p w:rsidR="004018AB" w:rsidRDefault="004018AB">
      <w:pPr>
        <w:rPr>
          <w:b/>
          <w:color w:val="1F4E79" w:themeColor="accent1" w:themeShade="80"/>
          <w:lang w:val="en-US"/>
        </w:rPr>
      </w:pPr>
    </w:p>
    <w:p w:rsidR="00DA5521" w:rsidRPr="00B11B4B" w:rsidRDefault="00DA5521">
      <w:pPr>
        <w:rPr>
          <w:b/>
          <w:color w:val="000000" w:themeColor="text1"/>
          <w:lang w:val="en-US"/>
        </w:rPr>
      </w:pPr>
      <w:r w:rsidRPr="00B11B4B">
        <w:rPr>
          <w:b/>
          <w:color w:val="000000" w:themeColor="text1"/>
          <w:lang w:val="en-US"/>
        </w:rPr>
        <w:t xml:space="preserve">1. </w:t>
      </w:r>
      <w:r w:rsidR="004C0AB5">
        <w:rPr>
          <w:b/>
          <w:color w:val="000000" w:themeColor="text1"/>
          <w:lang w:val="en-US"/>
        </w:rPr>
        <w:t>Instrumentation</w:t>
      </w:r>
    </w:p>
    <w:p w:rsidR="004018AB" w:rsidRPr="00DA5521" w:rsidRDefault="004018AB">
      <w:pPr>
        <w:rPr>
          <w:lang w:val="en-US"/>
        </w:rPr>
      </w:pPr>
    </w:p>
    <w:p w:rsidR="00DA5521" w:rsidRPr="0079228C" w:rsidRDefault="006C7864" w:rsidP="00E64E23">
      <w:pPr>
        <w:jc w:val="both"/>
        <w:rPr>
          <w:color w:val="3B3838" w:themeColor="background2" w:themeShade="40"/>
          <w:lang w:val="en-US"/>
        </w:rPr>
      </w:pPr>
      <w:r w:rsidRPr="0079228C">
        <w:rPr>
          <w:color w:val="3B3838" w:themeColor="background2" w:themeShade="40"/>
          <w:lang w:val="en-US"/>
        </w:rPr>
        <w:t>Describe the c</w:t>
      </w:r>
      <w:r w:rsidR="00DA5521" w:rsidRPr="0079228C">
        <w:rPr>
          <w:color w:val="3B3838" w:themeColor="background2" w:themeShade="40"/>
          <w:lang w:val="en-US"/>
        </w:rPr>
        <w:t xml:space="preserve">haracteristics of the X-ray tube </w:t>
      </w:r>
      <w:r w:rsidR="008F4231">
        <w:rPr>
          <w:color w:val="3B3838" w:themeColor="background2" w:themeShade="40"/>
          <w:lang w:val="en-US"/>
        </w:rPr>
        <w:t>BOSELLO</w:t>
      </w:r>
      <w:r w:rsidR="00DA5521" w:rsidRPr="0079228C">
        <w:rPr>
          <w:color w:val="3B3838" w:themeColor="background2" w:themeShade="40"/>
          <w:lang w:val="en-US"/>
        </w:rPr>
        <w:t xml:space="preserve"> X</w:t>
      </w:r>
      <w:r w:rsidR="008F4231">
        <w:rPr>
          <w:color w:val="3B3838" w:themeColor="background2" w:themeShade="40"/>
          <w:lang w:val="en-US"/>
        </w:rPr>
        <w:t>RG120</w:t>
      </w:r>
      <w:r w:rsidR="00DA5521" w:rsidRPr="0079228C">
        <w:rPr>
          <w:color w:val="3B3838" w:themeColor="background2" w:themeShade="40"/>
          <w:lang w:val="en-US"/>
        </w:rPr>
        <w:t xml:space="preserve"> (voltage and cu</w:t>
      </w:r>
      <w:r w:rsidR="008F4231">
        <w:rPr>
          <w:color w:val="3B3838" w:themeColor="background2" w:themeShade="40"/>
          <w:lang w:val="en-US"/>
        </w:rPr>
        <w:t>rrent range</w:t>
      </w:r>
      <w:r w:rsidR="00DA5521" w:rsidRPr="0079228C">
        <w:rPr>
          <w:color w:val="3B3838" w:themeColor="background2" w:themeShade="40"/>
          <w:lang w:val="en-US"/>
        </w:rPr>
        <w:t>)</w:t>
      </w:r>
      <w:r w:rsidRPr="0079228C">
        <w:rPr>
          <w:color w:val="3B3838" w:themeColor="background2" w:themeShade="40"/>
          <w:lang w:val="en-US"/>
        </w:rPr>
        <w:t xml:space="preserve"> and the c</w:t>
      </w:r>
      <w:r w:rsidR="00DA5521" w:rsidRPr="0079228C">
        <w:rPr>
          <w:color w:val="3B3838" w:themeColor="background2" w:themeShade="40"/>
          <w:lang w:val="en-US"/>
        </w:rPr>
        <w:t>haracteristics of the VARIAN PS2520D flat-panel detector (active area size, number of pixel of the image, number of bit of the analogic/digital converter, data type).</w:t>
      </w:r>
      <w:r w:rsidRPr="0079228C">
        <w:rPr>
          <w:color w:val="3B3838" w:themeColor="background2" w:themeShade="40"/>
          <w:lang w:val="en-US"/>
        </w:rPr>
        <w:t xml:space="preserve"> Report the m</w:t>
      </w:r>
      <w:r w:rsidR="00DA5521" w:rsidRPr="0079228C">
        <w:rPr>
          <w:color w:val="3B3838" w:themeColor="background2" w:themeShade="40"/>
          <w:lang w:val="en-US"/>
        </w:rPr>
        <w:t xml:space="preserve">ain features of the acquisition software (exposure time/frame rate setting, image average, </w:t>
      </w:r>
      <w:proofErr w:type="spellStart"/>
      <w:r w:rsidR="00DA5521" w:rsidRPr="0079228C">
        <w:rPr>
          <w:color w:val="3B3838" w:themeColor="background2" w:themeShade="40"/>
          <w:lang w:val="en-US"/>
        </w:rPr>
        <w:t>greylevels</w:t>
      </w:r>
      <w:proofErr w:type="spellEnd"/>
      <w:r w:rsidR="00DA5521" w:rsidRPr="0079228C">
        <w:rPr>
          <w:color w:val="3B3838" w:themeColor="background2" w:themeShade="40"/>
          <w:lang w:val="en-US"/>
        </w:rPr>
        <w:t xml:space="preserve"> histogram and data range, data type saved)</w:t>
      </w:r>
      <w:r w:rsidR="004018AB" w:rsidRPr="0079228C">
        <w:rPr>
          <w:color w:val="3B3838" w:themeColor="background2" w:themeShade="40"/>
          <w:lang w:val="en-US"/>
        </w:rPr>
        <w:t>.</w:t>
      </w:r>
      <w:r w:rsidRPr="0079228C">
        <w:rPr>
          <w:color w:val="3B3838" w:themeColor="background2" w:themeShade="40"/>
          <w:lang w:val="en-US"/>
        </w:rPr>
        <w:t xml:space="preserve"> Draw a s</w:t>
      </w:r>
      <w:r w:rsidR="00DA5521" w:rsidRPr="0079228C">
        <w:rPr>
          <w:color w:val="3B3838" w:themeColor="background2" w:themeShade="40"/>
          <w:lang w:val="en-US"/>
        </w:rPr>
        <w:t xml:space="preserve">ketch of the acquisition line with all the components and their position (X-ray tube, mechanical axis, detector, control computers) </w:t>
      </w:r>
      <w:r w:rsidR="004018AB" w:rsidRPr="0079228C">
        <w:rPr>
          <w:color w:val="3B3838" w:themeColor="background2" w:themeShade="40"/>
          <w:lang w:val="en-US"/>
        </w:rPr>
        <w:t>and descri</w:t>
      </w:r>
      <w:r w:rsidR="0079228C" w:rsidRPr="0079228C">
        <w:rPr>
          <w:color w:val="3B3838" w:themeColor="background2" w:themeShade="40"/>
          <w:lang w:val="en-US"/>
        </w:rPr>
        <w:t xml:space="preserve">be </w:t>
      </w:r>
      <w:r w:rsidR="004018AB" w:rsidRPr="0079228C">
        <w:rPr>
          <w:color w:val="3B3838" w:themeColor="background2" w:themeShade="40"/>
          <w:lang w:val="en-US"/>
        </w:rPr>
        <w:t>the acquisition geometry.</w:t>
      </w:r>
    </w:p>
    <w:p w:rsidR="00DA5521" w:rsidRDefault="00DA5521">
      <w:pPr>
        <w:rPr>
          <w:b/>
          <w:lang w:val="en-US"/>
        </w:rPr>
      </w:pPr>
    </w:p>
    <w:p w:rsidR="006C446E" w:rsidRPr="00B11B4B" w:rsidRDefault="00DA5521">
      <w:pPr>
        <w:rPr>
          <w:b/>
          <w:color w:val="000000" w:themeColor="text1"/>
          <w:lang w:val="en-US"/>
        </w:rPr>
      </w:pPr>
      <w:r w:rsidRPr="00B11B4B">
        <w:rPr>
          <w:b/>
          <w:color w:val="000000" w:themeColor="text1"/>
          <w:lang w:val="en-US"/>
        </w:rPr>
        <w:t xml:space="preserve">2. Preliminary acquisition of X-ray images </w:t>
      </w:r>
      <w:r w:rsidR="004C0AB5">
        <w:rPr>
          <w:b/>
          <w:color w:val="000000" w:themeColor="text1"/>
          <w:lang w:val="en-US"/>
        </w:rPr>
        <w:t>and flat-field correction</w:t>
      </w:r>
    </w:p>
    <w:p w:rsidR="004018AB" w:rsidRPr="006C7864" w:rsidRDefault="004018AB">
      <w:pPr>
        <w:rPr>
          <w:color w:val="385623" w:themeColor="accent6" w:themeShade="80"/>
          <w:lang w:val="en-US"/>
        </w:rPr>
      </w:pPr>
    </w:p>
    <w:p w:rsidR="00DA5521" w:rsidRPr="00E8294B" w:rsidRDefault="004018AB" w:rsidP="00E64E23">
      <w:pPr>
        <w:jc w:val="both"/>
        <w:rPr>
          <w:color w:val="3B3838" w:themeColor="background2" w:themeShade="40"/>
          <w:lang w:val="en-US"/>
        </w:rPr>
      </w:pPr>
      <w:r w:rsidRPr="00E8294B">
        <w:rPr>
          <w:color w:val="3B3838" w:themeColor="background2" w:themeShade="40"/>
          <w:lang w:val="en-US"/>
        </w:rPr>
        <w:t xml:space="preserve">Radiography of an object. Set parameters of the X-ray tube (voltage and current) and see the different effects. Do the same with the digital detector (adjusting the frame rate and trying frame average). Acquisition of the detector background. Grab one image with X-rays switched off (also called “dark” image) and evaluate its average </w:t>
      </w:r>
      <w:proofErr w:type="spellStart"/>
      <w:r w:rsidRPr="00E8294B">
        <w:rPr>
          <w:color w:val="3B3838" w:themeColor="background2" w:themeShade="40"/>
          <w:lang w:val="en-US"/>
        </w:rPr>
        <w:t>greylevel</w:t>
      </w:r>
      <w:proofErr w:type="spellEnd"/>
      <w:r w:rsidRPr="00E8294B">
        <w:rPr>
          <w:color w:val="3B3838" w:themeColor="background2" w:themeShade="40"/>
          <w:lang w:val="en-US"/>
        </w:rPr>
        <w:t xml:space="preserve"> both on the image and on the histogram. Acquir</w:t>
      </w:r>
      <w:bookmarkStart w:id="0" w:name="_GoBack"/>
      <w:bookmarkEnd w:id="0"/>
      <w:r w:rsidRPr="00E8294B">
        <w:rPr>
          <w:color w:val="3B3838" w:themeColor="background2" w:themeShade="40"/>
          <w:lang w:val="en-US"/>
        </w:rPr>
        <w:t>e the radiographic image with X-rays on without the object (also called “</w:t>
      </w:r>
      <w:proofErr w:type="spellStart"/>
      <w:r w:rsidRPr="00E8294B">
        <w:rPr>
          <w:color w:val="3B3838" w:themeColor="background2" w:themeShade="40"/>
          <w:lang w:val="en-US"/>
        </w:rPr>
        <w:t>Izero</w:t>
      </w:r>
      <w:proofErr w:type="spellEnd"/>
      <w:r w:rsidRPr="00E8294B">
        <w:rPr>
          <w:color w:val="3B3838" w:themeColor="background2" w:themeShade="40"/>
          <w:lang w:val="en-US"/>
        </w:rPr>
        <w:t>”). Perform the normalization (or flat-field correction) process using ImageJ or other software</w:t>
      </w:r>
      <w:r w:rsidR="006C7864" w:rsidRPr="00E8294B">
        <w:rPr>
          <w:color w:val="3B3838" w:themeColor="background2" w:themeShade="40"/>
          <w:lang w:val="en-US"/>
        </w:rPr>
        <w:t xml:space="preserve"> taking into account of the physical meaning of the operation.</w:t>
      </w:r>
      <w:r w:rsidRPr="00E8294B">
        <w:rPr>
          <w:color w:val="3B3838" w:themeColor="background2" w:themeShade="40"/>
          <w:lang w:val="en-US"/>
        </w:rPr>
        <w:t xml:space="preserve">        </w:t>
      </w:r>
    </w:p>
    <w:p w:rsidR="00DA5521" w:rsidRPr="004018AB" w:rsidRDefault="00DA5521">
      <w:pPr>
        <w:rPr>
          <w:lang w:val="en-US"/>
        </w:rPr>
      </w:pPr>
    </w:p>
    <w:p w:rsidR="00DA5521" w:rsidRPr="00B11B4B" w:rsidRDefault="006C7864">
      <w:pPr>
        <w:rPr>
          <w:b/>
          <w:color w:val="000000" w:themeColor="text1"/>
          <w:lang w:val="en-US"/>
        </w:rPr>
      </w:pPr>
      <w:r w:rsidRPr="00B11B4B">
        <w:rPr>
          <w:b/>
          <w:color w:val="000000" w:themeColor="text1"/>
          <w:lang w:val="en-US"/>
        </w:rPr>
        <w:t xml:space="preserve">3. </w:t>
      </w:r>
      <w:r w:rsidR="004C0AB5">
        <w:rPr>
          <w:b/>
          <w:color w:val="000000" w:themeColor="text1"/>
          <w:lang w:val="en-US"/>
        </w:rPr>
        <w:t>Data acquisition for the characterization of the system</w:t>
      </w:r>
    </w:p>
    <w:p w:rsidR="006C7864" w:rsidRDefault="006C7864">
      <w:pPr>
        <w:rPr>
          <w:lang w:val="en-US"/>
        </w:rPr>
      </w:pPr>
    </w:p>
    <w:p w:rsidR="006C7864" w:rsidRPr="00E8294B" w:rsidRDefault="006C7864">
      <w:pPr>
        <w:rPr>
          <w:i/>
          <w:color w:val="767171" w:themeColor="background2" w:themeShade="80"/>
          <w:lang w:val="en-US"/>
        </w:rPr>
      </w:pPr>
      <w:r w:rsidRPr="00E8294B">
        <w:rPr>
          <w:i/>
          <w:color w:val="767171" w:themeColor="background2" w:themeShade="80"/>
          <w:lang w:val="en-US"/>
        </w:rPr>
        <w:t>3.1 Linearity and signal to noise ratio</w:t>
      </w:r>
    </w:p>
    <w:p w:rsidR="006C7864" w:rsidRPr="00E8294B" w:rsidRDefault="006C7864" w:rsidP="00E64E23">
      <w:pPr>
        <w:jc w:val="both"/>
        <w:rPr>
          <w:color w:val="262626" w:themeColor="text1" w:themeTint="D9"/>
          <w:lang w:val="en-US"/>
        </w:rPr>
      </w:pPr>
      <w:r w:rsidRPr="00E8294B">
        <w:rPr>
          <w:b/>
          <w:color w:val="262626" w:themeColor="text1" w:themeTint="D9"/>
          <w:lang w:val="en-US"/>
        </w:rPr>
        <w:t>a)</w:t>
      </w:r>
      <w:r w:rsidRPr="00E8294B">
        <w:rPr>
          <w:color w:val="262626" w:themeColor="text1" w:themeTint="D9"/>
          <w:lang w:val="en-US"/>
        </w:rPr>
        <w:t xml:space="preserve"> </w:t>
      </w:r>
      <w:proofErr w:type="gramStart"/>
      <w:r w:rsidRPr="00E8294B">
        <w:rPr>
          <w:color w:val="262626" w:themeColor="text1" w:themeTint="D9"/>
          <w:lang w:val="en-US"/>
        </w:rPr>
        <w:t>acquisition</w:t>
      </w:r>
      <w:proofErr w:type="gramEnd"/>
      <w:r w:rsidRPr="00E8294B">
        <w:rPr>
          <w:color w:val="262626" w:themeColor="text1" w:themeTint="D9"/>
          <w:lang w:val="en-US"/>
        </w:rPr>
        <w:t xml:space="preserve"> of a set of images at increasing values of the current -with fixed voltage</w:t>
      </w:r>
      <w:r w:rsidR="00DA0828" w:rsidRPr="00E8294B">
        <w:rPr>
          <w:color w:val="262626" w:themeColor="text1" w:themeTint="D9"/>
          <w:lang w:val="en-US"/>
        </w:rPr>
        <w:t>- in order to cover the who</w:t>
      </w:r>
      <w:r w:rsidRPr="00E8294B">
        <w:rPr>
          <w:color w:val="262626" w:themeColor="text1" w:themeTint="D9"/>
          <w:lang w:val="en-US"/>
        </w:rPr>
        <w:t xml:space="preserve">le range of </w:t>
      </w:r>
      <w:proofErr w:type="spellStart"/>
      <w:r w:rsidRPr="00E8294B">
        <w:rPr>
          <w:color w:val="262626" w:themeColor="text1" w:themeTint="D9"/>
          <w:lang w:val="en-US"/>
        </w:rPr>
        <w:t>greyvalues</w:t>
      </w:r>
      <w:proofErr w:type="spellEnd"/>
      <w:r w:rsidRPr="00E8294B">
        <w:rPr>
          <w:color w:val="262626" w:themeColor="text1" w:themeTint="D9"/>
          <w:lang w:val="en-US"/>
        </w:rPr>
        <w:t xml:space="preserve"> of the detector</w:t>
      </w:r>
      <w:r w:rsidR="00DA0828" w:rsidRPr="00E8294B">
        <w:rPr>
          <w:color w:val="262626" w:themeColor="text1" w:themeTint="D9"/>
          <w:lang w:val="en-US"/>
        </w:rPr>
        <w:t xml:space="preserve"> (t</w:t>
      </w:r>
      <w:r w:rsidRPr="00E8294B">
        <w:rPr>
          <w:color w:val="262626" w:themeColor="text1" w:themeTint="D9"/>
          <w:lang w:val="en-US"/>
        </w:rPr>
        <w:t>he frame rate will not change too</w:t>
      </w:r>
      <w:r w:rsidR="00DA0828" w:rsidRPr="00E8294B">
        <w:rPr>
          <w:color w:val="262626" w:themeColor="text1" w:themeTint="D9"/>
          <w:lang w:val="en-US"/>
        </w:rPr>
        <w:t>)</w:t>
      </w:r>
      <w:r w:rsidRPr="00E8294B">
        <w:rPr>
          <w:color w:val="262626" w:themeColor="text1" w:themeTint="D9"/>
          <w:lang w:val="en-US"/>
        </w:rPr>
        <w:t>. In order to perform the flat-field</w:t>
      </w:r>
      <w:r w:rsidR="00DA0828" w:rsidRPr="00E8294B">
        <w:rPr>
          <w:color w:val="262626" w:themeColor="text1" w:themeTint="D9"/>
          <w:lang w:val="en-US"/>
        </w:rPr>
        <w:t xml:space="preserve"> operation on this dataset for</w:t>
      </w:r>
      <w:r w:rsidRPr="00E8294B">
        <w:rPr>
          <w:color w:val="262626" w:themeColor="text1" w:themeTint="D9"/>
          <w:lang w:val="en-US"/>
        </w:rPr>
        <w:t xml:space="preserve"> each value of the current </w:t>
      </w:r>
      <w:r w:rsidR="00AB5181">
        <w:rPr>
          <w:color w:val="262626" w:themeColor="text1" w:themeTint="D9"/>
          <w:lang w:val="en-US"/>
        </w:rPr>
        <w:t xml:space="preserve">grab </w:t>
      </w:r>
      <w:r w:rsidRPr="00E8294B">
        <w:rPr>
          <w:color w:val="262626" w:themeColor="text1" w:themeTint="D9"/>
          <w:lang w:val="en-US"/>
        </w:rPr>
        <w:t>a single frame image as well as a 16 frames average image</w:t>
      </w:r>
      <w:r w:rsidR="00AB5181">
        <w:rPr>
          <w:color w:val="262626" w:themeColor="text1" w:themeTint="D9"/>
          <w:lang w:val="en-US"/>
        </w:rPr>
        <w:t xml:space="preserve"> (always with X-rays on)</w:t>
      </w:r>
      <w:r w:rsidRPr="00E8294B">
        <w:rPr>
          <w:color w:val="262626" w:themeColor="text1" w:themeTint="D9"/>
          <w:lang w:val="en-US"/>
        </w:rPr>
        <w:t xml:space="preserve">.  </w:t>
      </w:r>
    </w:p>
    <w:p w:rsidR="00DA0828" w:rsidRPr="00E8294B" w:rsidRDefault="00DA0828" w:rsidP="00E64E23">
      <w:pPr>
        <w:jc w:val="both"/>
        <w:rPr>
          <w:color w:val="262626" w:themeColor="text1" w:themeTint="D9"/>
          <w:lang w:val="en-US"/>
        </w:rPr>
      </w:pPr>
      <w:r w:rsidRPr="00E8294B">
        <w:rPr>
          <w:b/>
          <w:color w:val="262626" w:themeColor="text1" w:themeTint="D9"/>
          <w:lang w:val="en-US"/>
        </w:rPr>
        <w:t>b)</w:t>
      </w:r>
      <w:r w:rsidRPr="00E8294B">
        <w:rPr>
          <w:color w:val="262626" w:themeColor="text1" w:themeTint="D9"/>
          <w:lang w:val="en-US"/>
        </w:rPr>
        <w:t xml:space="preserve"> </w:t>
      </w:r>
      <w:proofErr w:type="gramStart"/>
      <w:r w:rsidR="00A4652A" w:rsidRPr="00E8294B">
        <w:rPr>
          <w:color w:val="262626" w:themeColor="text1" w:themeTint="D9"/>
          <w:lang w:val="en-US"/>
        </w:rPr>
        <w:t>acquisition</w:t>
      </w:r>
      <w:proofErr w:type="gramEnd"/>
      <w:r w:rsidR="00A4652A" w:rsidRPr="00E8294B">
        <w:rPr>
          <w:color w:val="262626" w:themeColor="text1" w:themeTint="D9"/>
          <w:lang w:val="en-US"/>
        </w:rPr>
        <w:t xml:space="preserve"> with fixed voltage, current  and frame rate of a set of images for increasing image frame average values</w:t>
      </w:r>
      <w:r w:rsidR="00AB5181">
        <w:rPr>
          <w:color w:val="262626" w:themeColor="text1" w:themeTint="D9"/>
          <w:lang w:val="en-US"/>
        </w:rPr>
        <w:t xml:space="preserve"> (</w:t>
      </w:r>
      <w:r w:rsidR="00A4652A" w:rsidRPr="00E8294B">
        <w:rPr>
          <w:color w:val="262626" w:themeColor="text1" w:themeTint="D9"/>
          <w:lang w:val="en-US"/>
        </w:rPr>
        <w:t xml:space="preserve">starting from a single </w:t>
      </w:r>
      <w:r w:rsidR="00AB5181">
        <w:rPr>
          <w:color w:val="262626" w:themeColor="text1" w:themeTint="D9"/>
          <w:lang w:val="en-US"/>
        </w:rPr>
        <w:t xml:space="preserve">frame </w:t>
      </w:r>
      <w:r w:rsidR="00A4652A" w:rsidRPr="00E8294B">
        <w:rPr>
          <w:color w:val="262626" w:themeColor="text1" w:themeTint="D9"/>
          <w:lang w:val="en-US"/>
        </w:rPr>
        <w:t>image and then for 2, 4, 8 ,16, 32 and 64 frames</w:t>
      </w:r>
      <w:r w:rsidR="00AB5181">
        <w:rPr>
          <w:color w:val="262626" w:themeColor="text1" w:themeTint="D9"/>
          <w:lang w:val="en-US"/>
        </w:rPr>
        <w:t xml:space="preserve"> average)</w:t>
      </w:r>
      <w:r w:rsidR="00A4652A" w:rsidRPr="00E8294B">
        <w:rPr>
          <w:color w:val="262626" w:themeColor="text1" w:themeTint="D9"/>
          <w:lang w:val="en-US"/>
        </w:rPr>
        <w:t xml:space="preserve">. </w:t>
      </w:r>
      <w:r w:rsidRPr="00E8294B">
        <w:rPr>
          <w:color w:val="262626" w:themeColor="text1" w:themeTint="D9"/>
          <w:lang w:val="en-US"/>
        </w:rPr>
        <w:t xml:space="preserve"> </w:t>
      </w:r>
    </w:p>
    <w:p w:rsidR="006C7864" w:rsidRDefault="006C7864">
      <w:pPr>
        <w:rPr>
          <w:lang w:val="en-US"/>
        </w:rPr>
      </w:pPr>
      <w:r>
        <w:rPr>
          <w:lang w:val="en-US"/>
        </w:rPr>
        <w:t xml:space="preserve">    </w:t>
      </w:r>
    </w:p>
    <w:p w:rsidR="00D620FE" w:rsidRPr="00E8294B" w:rsidRDefault="00D620FE">
      <w:pPr>
        <w:rPr>
          <w:i/>
          <w:color w:val="767171" w:themeColor="background2" w:themeShade="80"/>
          <w:lang w:val="en-US"/>
        </w:rPr>
      </w:pPr>
      <w:r w:rsidRPr="00E8294B">
        <w:rPr>
          <w:i/>
          <w:color w:val="767171" w:themeColor="background2" w:themeShade="80"/>
          <w:lang w:val="en-US"/>
        </w:rPr>
        <w:t xml:space="preserve">3.2 Spatial resolution </w:t>
      </w:r>
    </w:p>
    <w:p w:rsidR="0079228C" w:rsidRDefault="00D620FE" w:rsidP="00AB5181">
      <w:pPr>
        <w:jc w:val="both"/>
        <w:rPr>
          <w:i/>
          <w:color w:val="767171" w:themeColor="background2" w:themeShade="80"/>
          <w:lang w:val="en-US"/>
        </w:rPr>
      </w:pPr>
      <w:r w:rsidRPr="00E8294B">
        <w:rPr>
          <w:color w:val="262626" w:themeColor="text1" w:themeTint="D9"/>
          <w:lang w:val="en-US"/>
        </w:rPr>
        <w:t>Acquisition in the proper conditions (low voltage) of the radiographic image of a line-pair gauge, as well as the relative “</w:t>
      </w:r>
      <w:proofErr w:type="spellStart"/>
      <w:r w:rsidR="004C0AB5" w:rsidRPr="00E8294B">
        <w:rPr>
          <w:color w:val="262626" w:themeColor="text1" w:themeTint="D9"/>
          <w:lang w:val="en-US"/>
        </w:rPr>
        <w:t>I</w:t>
      </w:r>
      <w:r w:rsidRPr="00E8294B">
        <w:rPr>
          <w:color w:val="262626" w:themeColor="text1" w:themeTint="D9"/>
          <w:lang w:val="en-US"/>
        </w:rPr>
        <w:t>zero</w:t>
      </w:r>
      <w:proofErr w:type="spellEnd"/>
      <w:r w:rsidRPr="00E8294B">
        <w:rPr>
          <w:color w:val="262626" w:themeColor="text1" w:themeTint="D9"/>
          <w:lang w:val="en-US"/>
        </w:rPr>
        <w:t>” image, in order to perform the direct evaluation of the spatial resolution of the system.</w:t>
      </w:r>
    </w:p>
    <w:p w:rsidR="00AB5181" w:rsidRDefault="00AB5181">
      <w:pPr>
        <w:rPr>
          <w:i/>
          <w:color w:val="767171" w:themeColor="background2" w:themeShade="80"/>
          <w:lang w:val="en-US"/>
        </w:rPr>
      </w:pPr>
      <w:r>
        <w:rPr>
          <w:i/>
          <w:color w:val="767171" w:themeColor="background2" w:themeShade="80"/>
          <w:lang w:val="en-US"/>
        </w:rPr>
        <w:br w:type="page"/>
      </w:r>
    </w:p>
    <w:p w:rsidR="0003411A" w:rsidRPr="00E8294B" w:rsidRDefault="00D620FE" w:rsidP="0067401C">
      <w:pPr>
        <w:rPr>
          <w:i/>
          <w:color w:val="767171" w:themeColor="background2" w:themeShade="80"/>
          <w:lang w:val="en-US"/>
        </w:rPr>
      </w:pPr>
      <w:r w:rsidRPr="00E8294B">
        <w:rPr>
          <w:i/>
          <w:color w:val="767171" w:themeColor="background2" w:themeShade="80"/>
          <w:lang w:val="en-US"/>
        </w:rPr>
        <w:lastRenderedPageBreak/>
        <w:t>3.3 X-rays attenuation measurement</w:t>
      </w:r>
    </w:p>
    <w:p w:rsidR="00D620FE" w:rsidRPr="00E8294B" w:rsidRDefault="00D620FE" w:rsidP="00AB5181">
      <w:pPr>
        <w:jc w:val="both"/>
        <w:rPr>
          <w:color w:val="3B3838" w:themeColor="background2" w:themeShade="40"/>
          <w:lang w:val="en-US"/>
        </w:rPr>
      </w:pPr>
      <w:r w:rsidRPr="00E8294B">
        <w:rPr>
          <w:color w:val="3B3838" w:themeColor="background2" w:themeShade="40"/>
          <w:lang w:val="en-US"/>
        </w:rPr>
        <w:t>Acquisition in the proper conditions (high voltage) of the radiographic image of a calibrated aluminum step-wedge as well as the relative “</w:t>
      </w:r>
      <w:proofErr w:type="spellStart"/>
      <w:r w:rsidRPr="00E8294B">
        <w:rPr>
          <w:color w:val="3B3838" w:themeColor="background2" w:themeShade="40"/>
          <w:lang w:val="en-US"/>
        </w:rPr>
        <w:t>izero</w:t>
      </w:r>
      <w:proofErr w:type="spellEnd"/>
      <w:r w:rsidRPr="00E8294B">
        <w:rPr>
          <w:color w:val="3B3838" w:themeColor="background2" w:themeShade="40"/>
          <w:lang w:val="en-US"/>
        </w:rPr>
        <w:t xml:space="preserve">” image. </w:t>
      </w:r>
    </w:p>
    <w:p w:rsidR="00D620FE" w:rsidRDefault="00D620FE" w:rsidP="0067401C">
      <w:pPr>
        <w:rPr>
          <w:lang w:val="en-US"/>
        </w:rPr>
      </w:pPr>
    </w:p>
    <w:p w:rsidR="00D620FE" w:rsidRPr="0042623E" w:rsidRDefault="00D620FE" w:rsidP="0067401C">
      <w:pPr>
        <w:rPr>
          <w:b/>
          <w:color w:val="000000" w:themeColor="text1"/>
          <w:u w:val="single"/>
          <w:lang w:val="en-US"/>
        </w:rPr>
      </w:pPr>
      <w:r w:rsidRPr="0042623E">
        <w:rPr>
          <w:b/>
          <w:color w:val="000000" w:themeColor="text1"/>
          <w:lang w:val="en-US"/>
        </w:rPr>
        <w:t>4. Data Elaboration</w:t>
      </w:r>
      <w:r w:rsidRPr="0042623E">
        <w:rPr>
          <w:b/>
          <w:color w:val="000000" w:themeColor="text1"/>
          <w:u w:val="single"/>
          <w:lang w:val="en-US"/>
        </w:rPr>
        <w:t xml:space="preserve"> </w:t>
      </w:r>
    </w:p>
    <w:p w:rsidR="00D620FE" w:rsidRPr="0042623E" w:rsidRDefault="00D620FE" w:rsidP="0067401C">
      <w:pPr>
        <w:rPr>
          <w:color w:val="C00000"/>
          <w:u w:val="single"/>
          <w:lang w:val="en-US"/>
        </w:rPr>
      </w:pPr>
    </w:p>
    <w:p w:rsidR="00D620FE" w:rsidRPr="00E8294B" w:rsidRDefault="00D620FE">
      <w:pPr>
        <w:rPr>
          <w:i/>
          <w:color w:val="767171" w:themeColor="background2" w:themeShade="80"/>
          <w:lang w:val="en-US"/>
        </w:rPr>
      </w:pPr>
      <w:r w:rsidRPr="00E8294B">
        <w:rPr>
          <w:i/>
          <w:color w:val="767171" w:themeColor="background2" w:themeShade="80"/>
          <w:lang w:val="en-US"/>
        </w:rPr>
        <w:t>4.1 Linearity</w:t>
      </w:r>
    </w:p>
    <w:p w:rsidR="00E64E23" w:rsidRPr="00E8294B" w:rsidRDefault="00D620FE" w:rsidP="00E64E23">
      <w:pPr>
        <w:jc w:val="both"/>
        <w:rPr>
          <w:color w:val="262626" w:themeColor="text1" w:themeTint="D9"/>
          <w:lang w:val="en-US"/>
        </w:rPr>
      </w:pPr>
      <w:r w:rsidRPr="00E8294B">
        <w:rPr>
          <w:color w:val="262626" w:themeColor="text1" w:themeTint="D9"/>
          <w:lang w:val="en-US"/>
        </w:rPr>
        <w:t xml:space="preserve">Verify that the response of the detector to an increasing X-ray current is </w:t>
      </w:r>
      <w:proofErr w:type="gramStart"/>
      <w:r w:rsidRPr="00E8294B">
        <w:rPr>
          <w:color w:val="262626" w:themeColor="text1" w:themeTint="D9"/>
          <w:lang w:val="en-US"/>
        </w:rPr>
        <w:t>perfectly linear</w:t>
      </w:r>
      <w:proofErr w:type="gramEnd"/>
      <w:r w:rsidRPr="00E8294B">
        <w:rPr>
          <w:color w:val="262626" w:themeColor="text1" w:themeTint="D9"/>
          <w:lang w:val="en-US"/>
        </w:rPr>
        <w:t xml:space="preserve">. </w:t>
      </w:r>
      <w:r w:rsidR="00E64E23" w:rsidRPr="00E8294B">
        <w:rPr>
          <w:color w:val="262626" w:themeColor="text1" w:themeTint="D9"/>
          <w:lang w:val="en-US"/>
        </w:rPr>
        <w:t xml:space="preserve">Do a table and a graph reporting the </w:t>
      </w:r>
      <w:proofErr w:type="spellStart"/>
      <w:r w:rsidR="00E64E23" w:rsidRPr="00E8294B">
        <w:rPr>
          <w:color w:val="262626" w:themeColor="text1" w:themeTint="D9"/>
          <w:lang w:val="en-US"/>
        </w:rPr>
        <w:t>graylevel</w:t>
      </w:r>
      <w:proofErr w:type="spellEnd"/>
      <w:r w:rsidR="00E64E23" w:rsidRPr="00E8294B">
        <w:rPr>
          <w:color w:val="262626" w:themeColor="text1" w:themeTint="D9"/>
          <w:lang w:val="en-US"/>
        </w:rPr>
        <w:t xml:space="preserve"> as function of the current for each image. Evaluate the average grey value on the image by selecting a ROI (region of interest) with ImageJ software. </w:t>
      </w:r>
    </w:p>
    <w:p w:rsidR="00E64E23" w:rsidRPr="00422F46" w:rsidRDefault="00E64E23">
      <w:pPr>
        <w:rPr>
          <w:color w:val="C00000"/>
          <w:lang w:val="en-US"/>
        </w:rPr>
      </w:pPr>
    </w:p>
    <w:p w:rsidR="00D620FE" w:rsidRPr="00E8294B" w:rsidRDefault="00E64E23">
      <w:pPr>
        <w:rPr>
          <w:i/>
          <w:color w:val="767171" w:themeColor="background2" w:themeShade="80"/>
          <w:lang w:val="en-US"/>
        </w:rPr>
      </w:pPr>
      <w:r w:rsidRPr="00E8294B">
        <w:rPr>
          <w:i/>
          <w:color w:val="767171" w:themeColor="background2" w:themeShade="80"/>
          <w:lang w:val="en-US"/>
        </w:rPr>
        <w:t xml:space="preserve">4.2 Signal to noise ratio     </w:t>
      </w:r>
      <w:r w:rsidR="00D620FE" w:rsidRPr="00E8294B">
        <w:rPr>
          <w:i/>
          <w:color w:val="767171" w:themeColor="background2" w:themeShade="80"/>
          <w:lang w:val="en-US"/>
        </w:rPr>
        <w:t xml:space="preserve">     </w:t>
      </w:r>
    </w:p>
    <w:p w:rsidR="006C446E" w:rsidRPr="00E8294B" w:rsidRDefault="00E64E23" w:rsidP="00E64E23">
      <w:pPr>
        <w:jc w:val="both"/>
        <w:rPr>
          <w:color w:val="262626" w:themeColor="text1" w:themeTint="D9"/>
          <w:lang w:val="en-US"/>
        </w:rPr>
      </w:pPr>
      <w:r w:rsidRPr="00E8294B">
        <w:rPr>
          <w:b/>
          <w:color w:val="262626" w:themeColor="text1" w:themeTint="D9"/>
          <w:lang w:val="en-US"/>
        </w:rPr>
        <w:t>a)</w:t>
      </w:r>
      <w:r w:rsidRPr="00E8294B">
        <w:rPr>
          <w:color w:val="262626" w:themeColor="text1" w:themeTint="D9"/>
          <w:lang w:val="en-US"/>
        </w:rPr>
        <w:t xml:space="preserve"> Perform the flat-field </w:t>
      </w:r>
      <w:proofErr w:type="gramStart"/>
      <w:r w:rsidRPr="00E8294B">
        <w:rPr>
          <w:color w:val="262626" w:themeColor="text1" w:themeTint="D9"/>
          <w:lang w:val="en-US"/>
        </w:rPr>
        <w:t>correction on the whole</w:t>
      </w:r>
      <w:proofErr w:type="gramEnd"/>
      <w:r w:rsidRPr="00E8294B">
        <w:rPr>
          <w:color w:val="262626" w:themeColor="text1" w:themeTint="D9"/>
          <w:lang w:val="en-US"/>
        </w:rPr>
        <w:t xml:space="preserve"> dataset for increasing current values (dividing the single frame image by the 16 frames average image at each value of the current). Evaluate the average </w:t>
      </w:r>
      <w:proofErr w:type="spellStart"/>
      <w:r w:rsidRPr="00E8294B">
        <w:rPr>
          <w:color w:val="262626" w:themeColor="text1" w:themeTint="D9"/>
          <w:lang w:val="en-US"/>
        </w:rPr>
        <w:t>greyvalue</w:t>
      </w:r>
      <w:proofErr w:type="spellEnd"/>
      <w:r w:rsidRPr="00E8294B">
        <w:rPr>
          <w:color w:val="262626" w:themeColor="text1" w:themeTint="D9"/>
          <w:lang w:val="en-US"/>
        </w:rPr>
        <w:t xml:space="preserve"> and the standard deviation over a ROI with ImageJ. Calculate the Signal to Noise Ratio (SNR) for each current value and do a table and a graph reporting the SNR value as function of the current value. Verify that the best fit of the data is a power function with exponent 1/2.     </w:t>
      </w:r>
    </w:p>
    <w:p w:rsidR="00E64E23" w:rsidRPr="00E8294B" w:rsidRDefault="00422F46" w:rsidP="00AB5181">
      <w:pPr>
        <w:jc w:val="both"/>
        <w:rPr>
          <w:color w:val="262626" w:themeColor="text1" w:themeTint="D9"/>
          <w:lang w:val="en-US"/>
        </w:rPr>
      </w:pPr>
      <w:r w:rsidRPr="00E8294B">
        <w:rPr>
          <w:b/>
          <w:color w:val="262626" w:themeColor="text1" w:themeTint="D9"/>
          <w:lang w:val="en-US"/>
        </w:rPr>
        <w:t>b)</w:t>
      </w:r>
      <w:r w:rsidRPr="00E8294B">
        <w:rPr>
          <w:color w:val="262626" w:themeColor="text1" w:themeTint="D9"/>
          <w:lang w:val="en-US"/>
        </w:rPr>
        <w:t xml:space="preserve"> Perform the flat-field </w:t>
      </w:r>
      <w:proofErr w:type="gramStart"/>
      <w:r w:rsidRPr="00E8294B">
        <w:rPr>
          <w:color w:val="262626" w:themeColor="text1" w:themeTint="D9"/>
          <w:lang w:val="en-US"/>
        </w:rPr>
        <w:t>correction on the whole</w:t>
      </w:r>
      <w:proofErr w:type="gramEnd"/>
      <w:r w:rsidRPr="00E8294B">
        <w:rPr>
          <w:color w:val="262626" w:themeColor="text1" w:themeTint="D9"/>
          <w:lang w:val="en-US"/>
        </w:rPr>
        <w:t xml:space="preserve"> dataset for increasing values of averaged frames (dividing each image for the image obtained at 64 frame average). Evaluate the average </w:t>
      </w:r>
      <w:proofErr w:type="spellStart"/>
      <w:r w:rsidRPr="00E8294B">
        <w:rPr>
          <w:color w:val="262626" w:themeColor="text1" w:themeTint="D9"/>
          <w:lang w:val="en-US"/>
        </w:rPr>
        <w:t>greyvalue</w:t>
      </w:r>
      <w:proofErr w:type="spellEnd"/>
      <w:r w:rsidRPr="00E8294B">
        <w:rPr>
          <w:color w:val="262626" w:themeColor="text1" w:themeTint="D9"/>
          <w:lang w:val="en-US"/>
        </w:rPr>
        <w:t xml:space="preserve"> and the standard deviation over a ROI with ImageJ. Calculate the Signal to Noise Ratio (SNR) for each image value and do a table and a graph reporting the SNR value as function of the number of frame average. Verify that the best fit of the data is always a power function with exponent 1/2. </w:t>
      </w:r>
    </w:p>
    <w:p w:rsidR="0086251D" w:rsidRPr="00E8294B" w:rsidRDefault="00422F46" w:rsidP="00AB5181">
      <w:pPr>
        <w:pStyle w:val="Corpotesto"/>
        <w:rPr>
          <w:color w:val="262626" w:themeColor="text1" w:themeTint="D9"/>
          <w:lang w:val="en-US"/>
        </w:rPr>
      </w:pPr>
      <w:r w:rsidRPr="00E8294B">
        <w:rPr>
          <w:b/>
          <w:i/>
          <w:color w:val="262626" w:themeColor="text1" w:themeTint="D9"/>
          <w:u w:val="single"/>
          <w:lang w:val="en-US"/>
        </w:rPr>
        <w:t>Optional</w:t>
      </w:r>
      <w:r w:rsidRPr="00E8294B">
        <w:rPr>
          <w:i/>
          <w:color w:val="262626" w:themeColor="text1" w:themeTint="D9"/>
          <w:lang w:val="en-US"/>
        </w:rPr>
        <w:t xml:space="preserve">: calculate the number of effective </w:t>
      </w:r>
      <w:proofErr w:type="spellStart"/>
      <w:r w:rsidRPr="00E8294B">
        <w:rPr>
          <w:i/>
          <w:color w:val="262626" w:themeColor="text1" w:themeTint="D9"/>
          <w:lang w:val="en-US"/>
        </w:rPr>
        <w:t>graylevels</w:t>
      </w:r>
      <w:proofErr w:type="spellEnd"/>
      <w:r w:rsidRPr="00E8294B">
        <w:rPr>
          <w:i/>
          <w:color w:val="262626" w:themeColor="text1" w:themeTint="D9"/>
          <w:lang w:val="en-US"/>
        </w:rPr>
        <w:t xml:space="preserve"> as the integral between the background value and the maximum value of the power function obtained from the dataset of point (a) as the inverse of the standard deviation represented as function of the signal.</w:t>
      </w:r>
      <w:r w:rsidR="0086251D" w:rsidRPr="00E8294B">
        <w:rPr>
          <w:color w:val="262626" w:themeColor="text1" w:themeTint="D9"/>
          <w:lang w:val="en-US"/>
        </w:rPr>
        <w:t xml:space="preserve"> </w:t>
      </w:r>
    </w:p>
    <w:p w:rsidR="006C446E" w:rsidRPr="00422F46" w:rsidRDefault="006C446E" w:rsidP="00AB5181">
      <w:pPr>
        <w:jc w:val="both"/>
        <w:rPr>
          <w:lang w:val="en-US"/>
        </w:rPr>
      </w:pPr>
    </w:p>
    <w:p w:rsidR="006C446E" w:rsidRPr="0042623E" w:rsidRDefault="00E8294B">
      <w:pPr>
        <w:rPr>
          <w:i/>
          <w:color w:val="767171" w:themeColor="background2" w:themeShade="80"/>
          <w:lang w:val="en-US"/>
        </w:rPr>
      </w:pPr>
      <w:r w:rsidRPr="0042623E">
        <w:rPr>
          <w:i/>
          <w:color w:val="767171" w:themeColor="background2" w:themeShade="80"/>
          <w:lang w:val="en-US"/>
        </w:rPr>
        <w:t>4.3 Spatial resolution</w:t>
      </w:r>
    </w:p>
    <w:p w:rsidR="00B519E1" w:rsidRPr="00E8294B" w:rsidRDefault="00B519E1">
      <w:pPr>
        <w:pStyle w:val="Corpotesto"/>
        <w:rPr>
          <w:color w:val="3B3838" w:themeColor="background2" w:themeShade="40"/>
          <w:lang w:val="en-US"/>
        </w:rPr>
      </w:pPr>
      <w:r w:rsidRPr="00E8294B">
        <w:rPr>
          <w:b/>
          <w:color w:val="3B3838" w:themeColor="background2" w:themeShade="40"/>
          <w:lang w:val="en-US"/>
        </w:rPr>
        <w:t>a)</w:t>
      </w:r>
      <w:r w:rsidRPr="00E8294B">
        <w:rPr>
          <w:color w:val="3B3838" w:themeColor="background2" w:themeShade="40"/>
          <w:lang w:val="en-US"/>
        </w:rPr>
        <w:t xml:space="preserve"> Explain the meaning of spatial resolution for a digital detector and the meaning of the measurement unit “line-pair for millimeter” (</w:t>
      </w:r>
      <w:proofErr w:type="spellStart"/>
      <w:r w:rsidRPr="00E8294B">
        <w:rPr>
          <w:color w:val="3B3838" w:themeColor="background2" w:themeShade="40"/>
          <w:lang w:val="en-US"/>
        </w:rPr>
        <w:t>lp</w:t>
      </w:r>
      <w:proofErr w:type="spellEnd"/>
      <w:r w:rsidRPr="00E8294B">
        <w:rPr>
          <w:color w:val="3B3838" w:themeColor="background2" w:themeShade="40"/>
          <w:lang w:val="en-US"/>
        </w:rPr>
        <w:t xml:space="preserve">/mm) as well as of the Nyquist frequency. Calculate the Nyquist frequency for the detector and compare to it the spatial resolution obtained with the direct method by means of the line-pair gauge. </w:t>
      </w:r>
    </w:p>
    <w:p w:rsidR="00B519E1" w:rsidRPr="00E8294B" w:rsidRDefault="00B519E1">
      <w:pPr>
        <w:pStyle w:val="Corpotesto"/>
        <w:rPr>
          <w:color w:val="3B3838" w:themeColor="background2" w:themeShade="40"/>
          <w:lang w:val="en-US"/>
        </w:rPr>
      </w:pPr>
      <w:r w:rsidRPr="00E8294B">
        <w:rPr>
          <w:b/>
          <w:color w:val="3B3838" w:themeColor="background2" w:themeShade="40"/>
          <w:lang w:val="en-US"/>
        </w:rPr>
        <w:t>b)</w:t>
      </w:r>
      <w:r w:rsidRPr="00E8294B">
        <w:rPr>
          <w:color w:val="3B3838" w:themeColor="background2" w:themeShade="40"/>
          <w:lang w:val="en-US"/>
        </w:rPr>
        <w:t xml:space="preserve"> Draw a horizontal line profile with ImageJ across the line pair gauge </w:t>
      </w:r>
      <w:r w:rsidR="009239E0">
        <w:rPr>
          <w:color w:val="3B3838" w:themeColor="background2" w:themeShade="40"/>
          <w:lang w:val="en-US"/>
        </w:rPr>
        <w:t xml:space="preserve">image </w:t>
      </w:r>
      <w:r w:rsidRPr="00E8294B">
        <w:rPr>
          <w:color w:val="3B3838" w:themeColor="background2" w:themeShade="40"/>
          <w:lang w:val="en-US"/>
        </w:rPr>
        <w:t>and observe the typical decreasing amplitude f</w:t>
      </w:r>
      <w:r w:rsidR="009239E0">
        <w:rPr>
          <w:color w:val="3B3838" w:themeColor="background2" w:themeShade="40"/>
          <w:lang w:val="en-US"/>
        </w:rPr>
        <w:t xml:space="preserve">or increasing spatial </w:t>
      </w:r>
      <w:r w:rsidRPr="00E8294B">
        <w:rPr>
          <w:color w:val="3B3838" w:themeColor="background2" w:themeShade="40"/>
          <w:lang w:val="en-US"/>
        </w:rPr>
        <w:t>frequenc</w:t>
      </w:r>
      <w:r w:rsidR="009239E0">
        <w:rPr>
          <w:color w:val="3B3838" w:themeColor="background2" w:themeShade="40"/>
          <w:lang w:val="en-US"/>
        </w:rPr>
        <w:t>ies</w:t>
      </w:r>
      <w:r w:rsidRPr="00E8294B">
        <w:rPr>
          <w:color w:val="3B3838" w:themeColor="background2" w:themeShade="40"/>
          <w:lang w:val="en-US"/>
        </w:rPr>
        <w:t xml:space="preserve"> that appears. Write down the minimum and maximum values for each resolution group in the line-pair gauge image and calculate the modulation amplitude (difference between maximum and minimum). </w:t>
      </w:r>
      <w:r w:rsidR="00B11B4B" w:rsidRPr="00E8294B">
        <w:rPr>
          <w:color w:val="3B3838" w:themeColor="background2" w:themeShade="40"/>
          <w:lang w:val="en-US"/>
        </w:rPr>
        <w:t xml:space="preserve">Normalize each calculated modulation amplitude to the zero frequency modulation amplitude obtained from a ROI taken on a side of the line-pair gauge (for minimum) and outside it (for maximum). Do a table and a graph reporting the normalized modulation values obtained as function of the relative spatial frequency in </w:t>
      </w:r>
      <w:proofErr w:type="spellStart"/>
      <w:r w:rsidR="00B11B4B" w:rsidRPr="00E8294B">
        <w:rPr>
          <w:color w:val="3B3838" w:themeColor="background2" w:themeShade="40"/>
          <w:lang w:val="en-US"/>
        </w:rPr>
        <w:t>lp</w:t>
      </w:r>
      <w:proofErr w:type="spellEnd"/>
      <w:r w:rsidR="00B11B4B" w:rsidRPr="00E8294B">
        <w:rPr>
          <w:color w:val="3B3838" w:themeColor="background2" w:themeShade="40"/>
          <w:lang w:val="en-US"/>
        </w:rPr>
        <w:t xml:space="preserve">/mm and compare the obtained curve with the one derived from the Modulation Transfer Function calculated with the standard method (FFT of the Line Spread Function) given in the file “mtf.txt”.           </w:t>
      </w:r>
      <w:r w:rsidRPr="00E8294B">
        <w:rPr>
          <w:color w:val="3B3838" w:themeColor="background2" w:themeShade="40"/>
          <w:lang w:val="en-US"/>
        </w:rPr>
        <w:t xml:space="preserve">    </w:t>
      </w:r>
    </w:p>
    <w:p w:rsidR="00B519E1" w:rsidRPr="00B519E1" w:rsidRDefault="00B519E1">
      <w:pPr>
        <w:pStyle w:val="Corpotesto"/>
        <w:rPr>
          <w:lang w:val="en-US"/>
        </w:rPr>
      </w:pPr>
      <w:r>
        <w:rPr>
          <w:lang w:val="en-US"/>
        </w:rPr>
        <w:t xml:space="preserve">       </w:t>
      </w:r>
    </w:p>
    <w:p w:rsidR="006C446E" w:rsidRPr="00E8294B" w:rsidRDefault="00B11B4B">
      <w:pPr>
        <w:rPr>
          <w:i/>
          <w:color w:val="767171" w:themeColor="background2" w:themeShade="80"/>
          <w:lang w:val="en-US"/>
        </w:rPr>
      </w:pPr>
      <w:r w:rsidRPr="00E8294B">
        <w:rPr>
          <w:i/>
          <w:color w:val="767171" w:themeColor="background2" w:themeShade="80"/>
          <w:lang w:val="en-US"/>
        </w:rPr>
        <w:t>4.4 Attenuat</w:t>
      </w:r>
      <w:r w:rsidR="006C446E" w:rsidRPr="00E8294B">
        <w:rPr>
          <w:i/>
          <w:color w:val="767171" w:themeColor="background2" w:themeShade="80"/>
          <w:lang w:val="en-US"/>
        </w:rPr>
        <w:t>ion</w:t>
      </w:r>
      <w:r w:rsidRPr="00E8294B">
        <w:rPr>
          <w:i/>
          <w:color w:val="767171" w:themeColor="background2" w:themeShade="80"/>
          <w:lang w:val="en-US"/>
        </w:rPr>
        <w:t xml:space="preserve"> of </w:t>
      </w:r>
      <w:r w:rsidR="004C0AB5" w:rsidRPr="00E8294B">
        <w:rPr>
          <w:i/>
          <w:color w:val="767171" w:themeColor="background2" w:themeShade="80"/>
          <w:lang w:val="en-US"/>
        </w:rPr>
        <w:t xml:space="preserve">the </w:t>
      </w:r>
      <w:r w:rsidR="006C446E" w:rsidRPr="00E8294B">
        <w:rPr>
          <w:i/>
          <w:color w:val="767171" w:themeColor="background2" w:themeShade="80"/>
          <w:lang w:val="en-US"/>
        </w:rPr>
        <w:t>X</w:t>
      </w:r>
      <w:r w:rsidRPr="00E8294B">
        <w:rPr>
          <w:i/>
          <w:color w:val="767171" w:themeColor="background2" w:themeShade="80"/>
          <w:lang w:val="en-US"/>
        </w:rPr>
        <w:t xml:space="preserve">-ray beam </w:t>
      </w:r>
    </w:p>
    <w:p w:rsidR="004C0AB5" w:rsidRPr="00E8294B" w:rsidRDefault="004C0AB5">
      <w:pPr>
        <w:pStyle w:val="Corpotesto"/>
        <w:rPr>
          <w:color w:val="3B3838" w:themeColor="background2" w:themeShade="40"/>
          <w:lang w:val="en-US"/>
        </w:rPr>
      </w:pPr>
      <w:r w:rsidRPr="00E8294B">
        <w:rPr>
          <w:b/>
          <w:color w:val="3B3838" w:themeColor="background2" w:themeShade="40"/>
          <w:lang w:val="en-US"/>
        </w:rPr>
        <w:t>a)</w:t>
      </w:r>
      <w:r w:rsidRPr="00E8294B">
        <w:rPr>
          <w:color w:val="3B3838" w:themeColor="background2" w:themeShade="40"/>
          <w:lang w:val="en-US"/>
        </w:rPr>
        <w:t xml:space="preserve"> Do a table and a graph of the normalized </w:t>
      </w:r>
      <w:proofErr w:type="spellStart"/>
      <w:r w:rsidRPr="00E8294B">
        <w:rPr>
          <w:color w:val="3B3838" w:themeColor="background2" w:themeShade="40"/>
          <w:lang w:val="en-US"/>
        </w:rPr>
        <w:t>grayvalue</w:t>
      </w:r>
      <w:r w:rsidR="00693F80" w:rsidRPr="00E8294B">
        <w:rPr>
          <w:color w:val="3B3838" w:themeColor="background2" w:themeShade="40"/>
          <w:lang w:val="en-US"/>
        </w:rPr>
        <w:t>s</w:t>
      </w:r>
      <w:proofErr w:type="spellEnd"/>
      <w:r w:rsidRPr="00E8294B">
        <w:rPr>
          <w:color w:val="3B3838" w:themeColor="background2" w:themeShade="40"/>
          <w:lang w:val="en-US"/>
        </w:rPr>
        <w:t xml:space="preserve"> as function of the aluminum thickness relative to the step-wedge attenuation measurement (it is more convenient to represent the normalized values in logarithmic scale). Observe the deviation from the pure exponential due to polychromatic beam effects (beam hardening). Fit properly the experimental data with an exponential curve and find out the value of the linear attenuation coefficient. Check on the NIST table which energy </w:t>
      </w:r>
      <w:proofErr w:type="gramStart"/>
      <w:r w:rsidRPr="00E8294B">
        <w:rPr>
          <w:color w:val="3B3838" w:themeColor="background2" w:themeShade="40"/>
          <w:lang w:val="en-US"/>
        </w:rPr>
        <w:t>is related</w:t>
      </w:r>
      <w:proofErr w:type="gramEnd"/>
      <w:r w:rsidRPr="00E8294B">
        <w:rPr>
          <w:color w:val="3B3838" w:themeColor="background2" w:themeShade="40"/>
          <w:lang w:val="en-US"/>
        </w:rPr>
        <w:t xml:space="preserve"> to this value and compare it to the expected energy value (between 1/3 and ½ of the maximum beam energy).</w:t>
      </w:r>
    </w:p>
    <w:p w:rsidR="004C0AB5" w:rsidRPr="00E8294B" w:rsidRDefault="004C0AB5">
      <w:pPr>
        <w:pStyle w:val="Corpotesto"/>
        <w:rPr>
          <w:color w:val="3B3838" w:themeColor="background2" w:themeShade="40"/>
          <w:lang w:val="en-US"/>
        </w:rPr>
      </w:pPr>
      <w:r w:rsidRPr="00E8294B">
        <w:rPr>
          <w:b/>
          <w:color w:val="3B3838" w:themeColor="background2" w:themeShade="40"/>
          <w:lang w:val="en-US"/>
        </w:rPr>
        <w:t>b)</w:t>
      </w:r>
      <w:r w:rsidRPr="00E8294B">
        <w:rPr>
          <w:color w:val="3B3838" w:themeColor="background2" w:themeShade="40"/>
          <w:lang w:val="en-US"/>
        </w:rPr>
        <w:t xml:space="preserve"> Evaluate </w:t>
      </w:r>
      <w:r w:rsidRPr="00E8294B">
        <w:rPr>
          <w:color w:val="3B3838" w:themeColor="background2" w:themeShade="40"/>
          <w:u w:val="single"/>
          <w:lang w:val="en-US"/>
        </w:rPr>
        <w:t>with attention</w:t>
      </w:r>
      <w:r w:rsidRPr="00E8294B">
        <w:rPr>
          <w:color w:val="3B3838" w:themeColor="background2" w:themeShade="40"/>
          <w:lang w:val="en-US"/>
        </w:rPr>
        <w:t xml:space="preserve"> the Half Value Layer (HVL) of the X-ray beam.</w:t>
      </w:r>
    </w:p>
    <w:p w:rsidR="004C0AB5" w:rsidRDefault="004C0AB5">
      <w:pPr>
        <w:pStyle w:val="Corpotesto"/>
        <w:rPr>
          <w:lang w:val="en-US"/>
        </w:rPr>
      </w:pPr>
    </w:p>
    <w:p w:rsidR="004C0AB5" w:rsidRPr="004C0AB5" w:rsidRDefault="004C0AB5">
      <w:pPr>
        <w:pStyle w:val="Corpotesto"/>
        <w:rPr>
          <w:b/>
          <w:lang w:val="en-US"/>
        </w:rPr>
      </w:pPr>
      <w:r w:rsidRPr="004C0AB5">
        <w:rPr>
          <w:b/>
          <w:lang w:val="en-US"/>
        </w:rPr>
        <w:t xml:space="preserve">5. Conclusions   </w:t>
      </w:r>
    </w:p>
    <w:sectPr w:rsidR="004C0AB5" w:rsidRPr="004C0A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58"/>
    <w:rsid w:val="0003411A"/>
    <w:rsid w:val="00186C61"/>
    <w:rsid w:val="001E7F79"/>
    <w:rsid w:val="00257CF6"/>
    <w:rsid w:val="004018AB"/>
    <w:rsid w:val="00412083"/>
    <w:rsid w:val="00422F46"/>
    <w:rsid w:val="0042623E"/>
    <w:rsid w:val="00446ED0"/>
    <w:rsid w:val="004C0AB5"/>
    <w:rsid w:val="005837F8"/>
    <w:rsid w:val="005D0549"/>
    <w:rsid w:val="00673EAE"/>
    <w:rsid w:val="0067401C"/>
    <w:rsid w:val="00693F80"/>
    <w:rsid w:val="006C446E"/>
    <w:rsid w:val="006C7864"/>
    <w:rsid w:val="006E2BB6"/>
    <w:rsid w:val="0079228C"/>
    <w:rsid w:val="007B2290"/>
    <w:rsid w:val="0086251D"/>
    <w:rsid w:val="008F4231"/>
    <w:rsid w:val="009239E0"/>
    <w:rsid w:val="00963597"/>
    <w:rsid w:val="00A4652A"/>
    <w:rsid w:val="00A52014"/>
    <w:rsid w:val="00AB5181"/>
    <w:rsid w:val="00B02407"/>
    <w:rsid w:val="00B11B4B"/>
    <w:rsid w:val="00B519E1"/>
    <w:rsid w:val="00D620FE"/>
    <w:rsid w:val="00DA0828"/>
    <w:rsid w:val="00DA5521"/>
    <w:rsid w:val="00DD4A20"/>
    <w:rsid w:val="00DE50FA"/>
    <w:rsid w:val="00E64E23"/>
    <w:rsid w:val="00E744F2"/>
    <w:rsid w:val="00E8294B"/>
    <w:rsid w:val="00EE099D"/>
    <w:rsid w:val="00F213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silver,#ff6,#ff9,#ffc,#f96"/>
    </o:shapedefaults>
    <o:shapelayout v:ext="edit">
      <o:idmap v:ext="edit" data="1"/>
    </o:shapelayout>
  </w:shapeDefaults>
  <w:decimalSymbol w:val=","/>
  <w:listSeparator w:val=";"/>
  <w15:chartTrackingRefBased/>
  <w15:docId w15:val="{3FD8B98B-1096-4337-8455-31150D4B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paragraph" w:styleId="Titolo1">
    <w:name w:val="heading 1"/>
    <w:basedOn w:val="Normale"/>
    <w:next w:val="Normale"/>
    <w:qFormat/>
    <w:pPr>
      <w:keepNext/>
      <w:outlineLvl w:val="0"/>
    </w:pPr>
    <w:rPr>
      <w:sz w:val="36"/>
    </w:rPr>
  </w:style>
  <w:style w:type="paragraph" w:styleId="Titolo2">
    <w:name w:val="heading 2"/>
    <w:basedOn w:val="Normale"/>
    <w:next w:val="Normale"/>
    <w:qFormat/>
    <w:pPr>
      <w:keepNext/>
      <w:outlineLvl w:val="1"/>
    </w:pPr>
    <w:rPr>
      <w:b/>
      <w:bCs/>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jc w:val="both"/>
    </w:pPr>
    <w:rPr>
      <w:lang w:val="en-GB"/>
    </w:rPr>
  </w:style>
  <w:style w:type="paragraph" w:styleId="Testofumetto">
    <w:name w:val="Balloon Text"/>
    <w:basedOn w:val="Normale"/>
    <w:semiHidden/>
    <w:rsid w:val="00EE09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1000</Words>
  <Characters>5706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Laboratorio di Fisica Biomedica 2005 - RAGGI X</vt:lpstr>
    </vt:vector>
  </TitlesOfParts>
  <Company>DIPARTIMENTO DI FISICA</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di Fisica Biomedica 2005 - RAGGI X</dc:title>
  <dc:subject/>
  <dc:creator>MATTEO</dc:creator>
  <cp:keywords/>
  <dc:description/>
  <cp:lastModifiedBy>Matteo Bettuzzi</cp:lastModifiedBy>
  <cp:revision>2</cp:revision>
  <cp:lastPrinted>2011-12-07T08:19:00Z</cp:lastPrinted>
  <dcterms:created xsi:type="dcterms:W3CDTF">2019-12-06T09:08:00Z</dcterms:created>
  <dcterms:modified xsi:type="dcterms:W3CDTF">2019-12-06T09:08:00Z</dcterms:modified>
</cp:coreProperties>
</file>