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01467" w14:textId="542ADBAE" w:rsidR="009C00E7" w:rsidRPr="009C00E7" w:rsidRDefault="009C00E7" w:rsidP="009C00E7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color w:val="212529"/>
          <w:sz w:val="32"/>
          <w:szCs w:val="32"/>
          <w:lang w:eastAsia="pt-BR"/>
        </w:rPr>
      </w:pPr>
      <w:r w:rsidRPr="009C00E7">
        <w:rPr>
          <w:rFonts w:ascii="Arial" w:eastAsia="Times New Roman" w:hAnsi="Arial" w:cs="Arial"/>
          <w:color w:val="212529"/>
          <w:sz w:val="32"/>
          <w:szCs w:val="32"/>
          <w:lang w:eastAsia="pt-BR"/>
        </w:rPr>
        <w:t>Metodologia ágil</w:t>
      </w:r>
    </w:p>
    <w:p w14:paraId="2384EC95" w14:textId="77777777" w:rsidR="009C00E7" w:rsidRDefault="009C00E7" w:rsidP="0087020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</w:p>
    <w:p w14:paraId="31364701" w14:textId="37700081" w:rsidR="0087020B" w:rsidRPr="0087020B" w:rsidRDefault="0087020B" w:rsidP="009C00E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87020B">
        <w:rPr>
          <w:rFonts w:ascii="Arial" w:eastAsia="Times New Roman" w:hAnsi="Arial" w:cs="Arial"/>
          <w:color w:val="212529"/>
          <w:sz w:val="27"/>
          <w:szCs w:val="27"/>
          <w:lang w:eastAsia="pt-BR"/>
        </w:rPr>
        <w:t xml:space="preserve">Metodologia ágil é uma metodologia de gerenciamento de projeto colaborativo que divide projetos maiores em tarefas menores nas quais as equipes podem trabalhar conjuntamente. </w:t>
      </w:r>
    </w:p>
    <w:p w14:paraId="0A4EC36A" w14:textId="77777777" w:rsidR="0087020B" w:rsidRPr="0087020B" w:rsidRDefault="0087020B" w:rsidP="009C00E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87020B">
        <w:rPr>
          <w:rFonts w:ascii="Arial" w:eastAsia="Times New Roman" w:hAnsi="Arial" w:cs="Arial"/>
          <w:color w:val="212529"/>
          <w:sz w:val="27"/>
          <w:szCs w:val="27"/>
          <w:lang w:eastAsia="pt-BR"/>
        </w:rPr>
        <w:t xml:space="preserve">metodologia ágil valoriza a flexibilidade e a colaboração entre equipes, poupando-as da estrutura passo a passo dos métodos lineares e permitindo que elas adaptem o projeto à medida que ele progride. </w:t>
      </w:r>
    </w:p>
    <w:p w14:paraId="2D533E88" w14:textId="77777777" w:rsidR="0087020B" w:rsidRDefault="0087020B" w:rsidP="009C00E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87020B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Cada iteração consiste em uma pequena entrega com prazo curto (geralmente 1-3 semanas) na qual uma equipe se concentra e conclui.</w:t>
      </w:r>
    </w:p>
    <w:p w14:paraId="2D5515E0" w14:textId="77777777" w:rsidR="0087020B" w:rsidRDefault="0087020B" w:rsidP="009C00E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</w:p>
    <w:p w14:paraId="77219FE9" w14:textId="6D92A1C6" w:rsidR="00731B30" w:rsidRPr="00731B30" w:rsidRDefault="00731B30" w:rsidP="009C00E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731B30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Entre as metodologias mais famosas, podemos citar </w:t>
      </w:r>
      <w:hyperlink r:id="rId5" w:history="1">
        <w:r w:rsidRPr="00731B30">
          <w:rPr>
            <w:rFonts w:ascii="Arial" w:eastAsia="Times New Roman" w:hAnsi="Arial" w:cs="Arial"/>
            <w:color w:val="212529"/>
            <w:sz w:val="27"/>
            <w:szCs w:val="27"/>
            <w:lang w:eastAsia="pt-BR"/>
          </w:rPr>
          <w:t>SCRUM</w:t>
        </w:r>
      </w:hyperlink>
      <w:r w:rsidRPr="00731B30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, Extreme Programming (XP) e Dynamic System.</w:t>
      </w:r>
    </w:p>
    <w:p w14:paraId="600097AB" w14:textId="77777777" w:rsidR="00731B30" w:rsidRPr="00731B30" w:rsidRDefault="00731B30" w:rsidP="009C00E7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731B30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As premissas para entender o que é gerenciamento ágil são:</w:t>
      </w:r>
    </w:p>
    <w:p w14:paraId="11C755DD" w14:textId="77777777" w:rsidR="00731B30" w:rsidRPr="00731B30" w:rsidRDefault="00731B30" w:rsidP="009C00E7">
      <w:pPr>
        <w:numPr>
          <w:ilvl w:val="0"/>
          <w:numId w:val="1"/>
        </w:numPr>
        <w:shd w:val="clear" w:color="auto" w:fill="FFFFFF"/>
        <w:spacing w:after="120" w:line="384" w:lineRule="atLeast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731B30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Participação ativa dos usuários (clientes do projeto);</w:t>
      </w:r>
    </w:p>
    <w:p w14:paraId="2735B17D" w14:textId="77777777" w:rsidR="00731B30" w:rsidRPr="00731B30" w:rsidRDefault="00731B30" w:rsidP="009C00E7">
      <w:pPr>
        <w:numPr>
          <w:ilvl w:val="0"/>
          <w:numId w:val="1"/>
        </w:numPr>
        <w:shd w:val="clear" w:color="auto" w:fill="FFFFFF"/>
        <w:spacing w:before="120" w:after="120" w:line="384" w:lineRule="atLeast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731B30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Autonomia para a equipe do projeto;</w:t>
      </w:r>
    </w:p>
    <w:p w14:paraId="51E6D6B6" w14:textId="77777777" w:rsidR="00731B30" w:rsidRPr="00731B30" w:rsidRDefault="00731B30" w:rsidP="009C00E7">
      <w:pPr>
        <w:numPr>
          <w:ilvl w:val="0"/>
          <w:numId w:val="1"/>
        </w:numPr>
        <w:shd w:val="clear" w:color="auto" w:fill="FFFFFF"/>
        <w:spacing w:before="120" w:after="120" w:line="384" w:lineRule="atLeast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731B30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Calendário fixo de produção;</w:t>
      </w:r>
    </w:p>
    <w:p w14:paraId="1FC7D6D7" w14:textId="77777777" w:rsidR="00731B30" w:rsidRPr="00731B30" w:rsidRDefault="00731B30" w:rsidP="009C00E7">
      <w:pPr>
        <w:numPr>
          <w:ilvl w:val="0"/>
          <w:numId w:val="1"/>
        </w:numPr>
        <w:shd w:val="clear" w:color="auto" w:fill="FFFFFF"/>
        <w:spacing w:before="120" w:after="120" w:line="384" w:lineRule="atLeast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731B30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Captura de requisitos a nível elevado;</w:t>
      </w:r>
    </w:p>
    <w:p w14:paraId="5089BDF6" w14:textId="77777777" w:rsidR="00731B30" w:rsidRPr="00731B30" w:rsidRDefault="00731B30" w:rsidP="009C00E7">
      <w:pPr>
        <w:numPr>
          <w:ilvl w:val="0"/>
          <w:numId w:val="1"/>
        </w:numPr>
        <w:shd w:val="clear" w:color="auto" w:fill="FFFFFF"/>
        <w:spacing w:before="120" w:after="120" w:line="384" w:lineRule="atLeast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731B30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Entregas frequentes de partes do projeto;</w:t>
      </w:r>
    </w:p>
    <w:p w14:paraId="4F4967A0" w14:textId="77777777" w:rsidR="00731B30" w:rsidRPr="00731B30" w:rsidRDefault="00731B30" w:rsidP="009C00E7">
      <w:pPr>
        <w:numPr>
          <w:ilvl w:val="0"/>
          <w:numId w:val="1"/>
        </w:numPr>
        <w:shd w:val="clear" w:color="auto" w:fill="FFFFFF"/>
        <w:spacing w:before="120" w:after="120" w:line="384" w:lineRule="atLeast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731B30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Conclusão de cada parte antes da elaboração da próxima etapa;</w:t>
      </w:r>
    </w:p>
    <w:p w14:paraId="4E19361F" w14:textId="77777777" w:rsidR="00731B30" w:rsidRPr="00731B30" w:rsidRDefault="00731B30" w:rsidP="009C00E7">
      <w:pPr>
        <w:numPr>
          <w:ilvl w:val="0"/>
          <w:numId w:val="1"/>
        </w:numPr>
        <w:shd w:val="clear" w:color="auto" w:fill="FFFFFF"/>
        <w:spacing w:before="120" w:after="120" w:line="384" w:lineRule="atLeast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731B30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Testes frequentes;</w:t>
      </w:r>
    </w:p>
    <w:p w14:paraId="0B086C52" w14:textId="53F7D3CA" w:rsidR="00731B30" w:rsidRDefault="00731B30" w:rsidP="009C00E7">
      <w:pPr>
        <w:numPr>
          <w:ilvl w:val="0"/>
          <w:numId w:val="1"/>
        </w:numPr>
        <w:shd w:val="clear" w:color="auto" w:fill="FFFFFF"/>
        <w:spacing w:before="120" w:after="120" w:line="384" w:lineRule="atLeast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731B30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Cooperação entre os agentes envolvidos.</w:t>
      </w:r>
    </w:p>
    <w:p w14:paraId="6584C266" w14:textId="77777777" w:rsidR="009C00E7" w:rsidRPr="009C00E7" w:rsidRDefault="009C00E7" w:rsidP="009C00E7">
      <w:pPr>
        <w:shd w:val="clear" w:color="auto" w:fill="FFFFFF"/>
        <w:spacing w:before="120" w:after="120" w:line="384" w:lineRule="atLeast"/>
        <w:ind w:left="720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</w:p>
    <w:p w14:paraId="2DB0FFEC" w14:textId="7168A85F" w:rsidR="00EF2AC7" w:rsidRDefault="00EF2AC7" w:rsidP="009C00E7">
      <w:pPr>
        <w:shd w:val="clear" w:color="auto" w:fill="FFFFFF"/>
        <w:spacing w:before="120" w:after="120" w:line="384" w:lineRule="atLeast"/>
        <w:ind w:left="720"/>
        <w:jc w:val="both"/>
        <w:textAlignment w:val="baseline"/>
        <w:rPr>
          <w:rFonts w:ascii="Arial" w:eastAsia="Times New Roman" w:hAnsi="Arial" w:cs="Arial"/>
          <w:color w:val="212529"/>
          <w:sz w:val="32"/>
          <w:szCs w:val="32"/>
          <w:lang w:eastAsia="pt-BR"/>
        </w:rPr>
      </w:pPr>
      <w:r w:rsidRPr="009C00E7">
        <w:rPr>
          <w:rFonts w:ascii="Arial" w:eastAsia="Times New Roman" w:hAnsi="Arial" w:cs="Arial"/>
          <w:color w:val="212529"/>
          <w:sz w:val="32"/>
          <w:szCs w:val="32"/>
          <w:lang w:eastAsia="pt-BR"/>
        </w:rPr>
        <w:t xml:space="preserve">Exemplos de </w:t>
      </w:r>
      <w:r w:rsidRPr="009C00E7">
        <w:rPr>
          <w:rFonts w:ascii="Arial" w:eastAsia="Times New Roman" w:hAnsi="Arial" w:cs="Arial"/>
          <w:color w:val="212529"/>
          <w:sz w:val="32"/>
          <w:szCs w:val="32"/>
          <w:u w:val="single"/>
          <w:lang w:eastAsia="pt-BR"/>
        </w:rPr>
        <w:t>Frameworks</w:t>
      </w:r>
      <w:r w:rsidRPr="009C00E7">
        <w:rPr>
          <w:rFonts w:ascii="Arial" w:eastAsia="Times New Roman" w:hAnsi="Arial" w:cs="Arial"/>
          <w:color w:val="212529"/>
          <w:sz w:val="32"/>
          <w:szCs w:val="32"/>
          <w:lang w:eastAsia="pt-BR"/>
        </w:rPr>
        <w:t xml:space="preserve"> que utilizam a metodologia ágil: </w:t>
      </w:r>
    </w:p>
    <w:p w14:paraId="57102A6A" w14:textId="77777777" w:rsidR="009C00E7" w:rsidRPr="009C00E7" w:rsidRDefault="009C00E7" w:rsidP="009C00E7">
      <w:pPr>
        <w:shd w:val="clear" w:color="auto" w:fill="FFFFFF"/>
        <w:spacing w:before="120" w:after="120" w:line="384" w:lineRule="atLeast"/>
        <w:ind w:left="720"/>
        <w:jc w:val="both"/>
        <w:textAlignment w:val="baseline"/>
        <w:rPr>
          <w:rFonts w:ascii="Arial" w:eastAsia="Times New Roman" w:hAnsi="Arial" w:cs="Arial"/>
          <w:color w:val="212529"/>
          <w:sz w:val="32"/>
          <w:szCs w:val="32"/>
          <w:lang w:eastAsia="pt-BR"/>
        </w:rPr>
      </w:pPr>
    </w:p>
    <w:p w14:paraId="63D21998" w14:textId="12EBB68C" w:rsidR="00EF2AC7" w:rsidRDefault="00EF2AC7" w:rsidP="009C00E7">
      <w:pPr>
        <w:numPr>
          <w:ilvl w:val="0"/>
          <w:numId w:val="1"/>
        </w:numPr>
        <w:shd w:val="clear" w:color="auto" w:fill="FFFFFF"/>
        <w:spacing w:before="120" w:after="120" w:line="384" w:lineRule="atLeast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Scrum</w:t>
      </w:r>
      <w:r>
        <w:rPr>
          <w:rFonts w:ascii="Arial" w:eastAsia="Times New Roman" w:hAnsi="Arial" w:cs="Arial"/>
          <w:color w:val="212529"/>
          <w:sz w:val="27"/>
          <w:szCs w:val="27"/>
          <w:lang w:eastAsia="pt-BR"/>
        </w:rPr>
        <w:t>:</w:t>
      </w:r>
    </w:p>
    <w:p w14:paraId="32E5EC46" w14:textId="77777777" w:rsidR="00EF2AC7" w:rsidRPr="00EF2AC7" w:rsidRDefault="00EF2AC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 xml:space="preserve">utiliza etapas ou ciclos de desenvolvimento – denominadas sprints – que permitem qualidade nas entregas e possibilidade de mudança de requisitos ao longo do processo. </w:t>
      </w:r>
    </w:p>
    <w:p w14:paraId="39A5FB5E" w14:textId="77777777" w:rsidR="00EF2AC7" w:rsidRPr="00EF2AC7" w:rsidRDefault="00EF2AC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 xml:space="preserve">O framework sustenta-se em pilares e papéis bem definidos: os clientes se tornam parte da equipe de desenvolvimento e podem validar ou redefinir entregas. </w:t>
      </w:r>
    </w:p>
    <w:p w14:paraId="2FA918FF" w14:textId="77777777" w:rsidR="00EF2AC7" w:rsidRPr="00EF2AC7" w:rsidRDefault="00EF2AC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lastRenderedPageBreak/>
        <w:t>Inspeção – as atividades são monitoradas, priorizadas e avaliadas periodicamente – em reuniões diárias (</w:t>
      </w:r>
      <w:proofErr w:type="spellStart"/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daily</w:t>
      </w:r>
      <w:proofErr w:type="spellEnd"/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 xml:space="preserve">) – o que permite atestar a qualidade e o desenvolvimento; </w:t>
      </w:r>
    </w:p>
    <w:p w14:paraId="0530ABEF" w14:textId="77777777" w:rsidR="00EF2AC7" w:rsidRPr="00EF2AC7" w:rsidRDefault="00EF2AC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São realizadas reuniões de feedback (review e retro) para avaliar os pontos mutáveis e o caminho a ser seguido em novas sprints (</w:t>
      </w:r>
      <w:proofErr w:type="spellStart"/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plannings</w:t>
      </w:r>
      <w:proofErr w:type="spellEnd"/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 xml:space="preserve">), o que garante melhor priorização e diminuição dos gaps. </w:t>
      </w:r>
    </w:p>
    <w:p w14:paraId="18BB18BB" w14:textId="5CB088B6" w:rsidR="00EF2AC7" w:rsidRPr="00EF2AC7" w:rsidRDefault="00EF2AC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Scrum Master (SM) – pessoa que monitora os processos ou atividades da equipe, controlando prazos e verificando se existe algum impedimento para a realização;</w:t>
      </w:r>
    </w:p>
    <w:p w14:paraId="4001B046" w14:textId="6579E9B6" w:rsidR="00EF2AC7" w:rsidRDefault="00EF2AC7" w:rsidP="009C00E7">
      <w:pPr>
        <w:numPr>
          <w:ilvl w:val="0"/>
          <w:numId w:val="1"/>
        </w:numPr>
        <w:shd w:val="clear" w:color="auto" w:fill="FFFFFF"/>
        <w:spacing w:before="120" w:after="120" w:line="384" w:lineRule="atLeast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KANBAN</w:t>
      </w:r>
      <w:r>
        <w:rPr>
          <w:rFonts w:ascii="Arial" w:eastAsia="Times New Roman" w:hAnsi="Arial" w:cs="Arial"/>
          <w:color w:val="212529"/>
          <w:sz w:val="27"/>
          <w:szCs w:val="27"/>
          <w:lang w:eastAsia="pt-BR"/>
        </w:rPr>
        <w:t xml:space="preserve">: </w:t>
      </w:r>
    </w:p>
    <w:p w14:paraId="3750274B" w14:textId="77777777" w:rsidR="00EF2AC7" w:rsidRPr="00EF2AC7" w:rsidRDefault="00EF2AC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ferramenta introduzida, primeiramente, para dar uma panorâmica do fluxo de tarefas realizadas nas linhas de montagem do Sistema Toyota de Produção: o objetivo é que todo trabalho a ser realizado seja visualizado pela equipe, com as atividades divididas e direcionadas à cada responsável, obedecendo um processo de “a realizar” (</w:t>
      </w:r>
      <w:proofErr w:type="spellStart"/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to</w:t>
      </w:r>
      <w:proofErr w:type="spellEnd"/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 xml:space="preserve"> do), “em andamento”  (WIP – </w:t>
      </w:r>
      <w:proofErr w:type="spellStart"/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work</w:t>
      </w:r>
      <w:proofErr w:type="spellEnd"/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 xml:space="preserve"> in </w:t>
      </w:r>
      <w:proofErr w:type="spellStart"/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progress</w:t>
      </w:r>
      <w:proofErr w:type="spellEnd"/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) e “já realizada“ (</w:t>
      </w:r>
      <w:proofErr w:type="spellStart"/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done</w:t>
      </w:r>
      <w:proofErr w:type="spellEnd"/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 xml:space="preserve">). </w:t>
      </w:r>
    </w:p>
    <w:p w14:paraId="190042FD" w14:textId="77777777" w:rsidR="00EF2AC7" w:rsidRPr="00EF2AC7" w:rsidRDefault="00EF2AC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proofErr w:type="spellStart"/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kanban</w:t>
      </w:r>
      <w:proofErr w:type="spellEnd"/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 xml:space="preserve">, palavra japonesa que significa “registro ou placa visível”, é ótimo para identificar gargalos e desperdícios, já que permite uma forte assimilação de informações pela equipe. </w:t>
      </w:r>
    </w:p>
    <w:p w14:paraId="1107C82F" w14:textId="3A16961D" w:rsidR="00EF2AC7" w:rsidRPr="00EF2AC7" w:rsidRDefault="00EF2AC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Gestão à vista: as fases do produto ou serviço são identificadas claramente (visualização da cadeia de valor);</w:t>
      </w:r>
    </w:p>
    <w:p w14:paraId="37750463" w14:textId="516B3516" w:rsidR="00EF2AC7" w:rsidRPr="00EF2AC7" w:rsidRDefault="00EF2AC7" w:rsidP="009C00E7">
      <w:pPr>
        <w:numPr>
          <w:ilvl w:val="0"/>
          <w:numId w:val="1"/>
        </w:numPr>
        <w:shd w:val="clear" w:color="auto" w:fill="FFFFFF"/>
        <w:spacing w:before="120" w:after="120" w:line="384" w:lineRule="atLeast"/>
        <w:jc w:val="both"/>
        <w:textAlignment w:val="baseline"/>
        <w:rPr>
          <w:rFonts w:ascii="Arial" w:hAnsi="Arial"/>
          <w:color w:val="212529"/>
          <w:sz w:val="27"/>
          <w:szCs w:val="27"/>
          <w:lang w:eastAsia="pt-BR"/>
        </w:rPr>
      </w:pPr>
      <w:r w:rsidRPr="00EF2AC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E</w:t>
      </w:r>
      <w:r w:rsidRPr="00EF2AC7">
        <w:rPr>
          <w:rFonts w:eastAsia="Times New Roman"/>
          <w:color w:val="212529"/>
          <w:sz w:val="27"/>
          <w:szCs w:val="27"/>
          <w:lang w:eastAsia="pt-BR"/>
        </w:rPr>
        <w:t>XTREME PROGRAMMING (XP)</w:t>
      </w:r>
      <w:r>
        <w:rPr>
          <w:rFonts w:eastAsia="Times New Roman"/>
          <w:color w:val="212529"/>
          <w:sz w:val="27"/>
          <w:szCs w:val="27"/>
          <w:lang w:eastAsia="pt-BR"/>
        </w:rPr>
        <w:t xml:space="preserve">: </w:t>
      </w:r>
    </w:p>
    <w:p w14:paraId="4796033D" w14:textId="77777777" w:rsidR="009C00E7" w:rsidRPr="009C00E7" w:rsidRDefault="009C00E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hAnsi="Arial"/>
          <w:color w:val="212529"/>
          <w:sz w:val="27"/>
          <w:szCs w:val="27"/>
          <w:lang w:eastAsia="pt-BR"/>
        </w:rPr>
      </w:pPr>
      <w:r w:rsidRPr="009C00E7">
        <w:rPr>
          <w:rFonts w:ascii="Arial" w:hAnsi="Arial"/>
          <w:color w:val="212529"/>
          <w:sz w:val="27"/>
          <w:szCs w:val="27"/>
          <w:lang w:eastAsia="pt-BR"/>
        </w:rPr>
        <w:t xml:space="preserve">para garantir projetos de software valiosos, leva ao extremo um conjunto de práticas como testar, revisar, desenvolver, integrar, simplificar e realizar iterações curtas. </w:t>
      </w:r>
    </w:p>
    <w:p w14:paraId="61070AA9" w14:textId="77777777" w:rsidR="009C00E7" w:rsidRPr="009C00E7" w:rsidRDefault="009C00E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hAnsi="Arial"/>
          <w:color w:val="212529"/>
          <w:sz w:val="27"/>
          <w:szCs w:val="27"/>
          <w:lang w:eastAsia="pt-BR"/>
        </w:rPr>
      </w:pPr>
      <w:r w:rsidRPr="009C00E7">
        <w:rPr>
          <w:rFonts w:ascii="Arial" w:hAnsi="Arial"/>
          <w:color w:val="212529"/>
          <w:sz w:val="27"/>
          <w:szCs w:val="27"/>
          <w:lang w:eastAsia="pt-BR"/>
        </w:rPr>
        <w:t xml:space="preserve">Este framework garante eficiência ao antecipar as mudanças necessárias para reduzir custos posteriores ao ciclo de vida do produto: </w:t>
      </w:r>
      <w:proofErr w:type="gramStart"/>
      <w:r w:rsidRPr="009C00E7">
        <w:rPr>
          <w:rFonts w:ascii="Arial" w:hAnsi="Arial"/>
          <w:color w:val="212529"/>
          <w:sz w:val="27"/>
          <w:szCs w:val="27"/>
          <w:lang w:eastAsia="pt-BR"/>
        </w:rPr>
        <w:t>o mesmo</w:t>
      </w:r>
      <w:proofErr w:type="gramEnd"/>
      <w:r w:rsidRPr="009C00E7">
        <w:rPr>
          <w:rFonts w:ascii="Arial" w:hAnsi="Arial"/>
          <w:color w:val="212529"/>
          <w:sz w:val="27"/>
          <w:szCs w:val="27"/>
          <w:lang w:eastAsia="pt-BR"/>
        </w:rPr>
        <w:t xml:space="preserve"> é validado pelo cliente durante seu desenvolvimento. </w:t>
      </w:r>
    </w:p>
    <w:p w14:paraId="6630CFFB" w14:textId="77777777" w:rsidR="009C00E7" w:rsidRPr="009C00E7" w:rsidRDefault="009C00E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hAnsi="Arial"/>
          <w:color w:val="212529"/>
          <w:sz w:val="27"/>
          <w:szCs w:val="27"/>
          <w:lang w:eastAsia="pt-BR"/>
        </w:rPr>
      </w:pPr>
      <w:r w:rsidRPr="009C00E7">
        <w:rPr>
          <w:rFonts w:ascii="Arial" w:hAnsi="Arial"/>
          <w:color w:val="212529"/>
          <w:sz w:val="27"/>
          <w:szCs w:val="27"/>
          <w:lang w:eastAsia="pt-BR"/>
        </w:rPr>
        <w:t xml:space="preserve">Comunicação – clareza e confiança, resultantes da conversa pessoal entre o time de trabalho e cliente, com a eliminação de documentos. </w:t>
      </w:r>
    </w:p>
    <w:p w14:paraId="79A7C12C" w14:textId="1F0900CA" w:rsidR="009C00E7" w:rsidRPr="009C00E7" w:rsidRDefault="009C00E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hAnsi="Arial"/>
          <w:color w:val="212529"/>
          <w:sz w:val="27"/>
          <w:szCs w:val="27"/>
          <w:lang w:eastAsia="pt-BR"/>
        </w:rPr>
      </w:pPr>
      <w:r w:rsidRPr="009C00E7">
        <w:rPr>
          <w:rFonts w:ascii="Arial" w:hAnsi="Arial"/>
          <w:color w:val="212529"/>
          <w:sz w:val="27"/>
          <w:szCs w:val="27"/>
          <w:lang w:eastAsia="pt-BR"/>
        </w:rPr>
        <w:t xml:space="preserve">Histórias de usuários, clientes on-site (CCC), programação em pares, </w:t>
      </w:r>
      <w:proofErr w:type="spellStart"/>
      <w:r w:rsidRPr="009C00E7">
        <w:rPr>
          <w:rFonts w:ascii="Arial" w:hAnsi="Arial"/>
          <w:color w:val="212529"/>
          <w:sz w:val="27"/>
          <w:szCs w:val="27"/>
          <w:lang w:eastAsia="pt-BR"/>
        </w:rPr>
        <w:t>planning</w:t>
      </w:r>
      <w:proofErr w:type="spellEnd"/>
      <w:r w:rsidRPr="009C00E7">
        <w:rPr>
          <w:rFonts w:ascii="Arial" w:hAnsi="Arial"/>
          <w:color w:val="212529"/>
          <w:sz w:val="27"/>
          <w:szCs w:val="27"/>
          <w:lang w:eastAsia="pt-BR"/>
        </w:rPr>
        <w:t xml:space="preserve"> poker, estas são algumas das técnicas eficientes para troca de </w:t>
      </w:r>
      <w:r w:rsidRPr="009C00E7">
        <w:rPr>
          <w:rFonts w:ascii="Arial" w:hAnsi="Arial"/>
          <w:color w:val="212529"/>
          <w:sz w:val="27"/>
          <w:szCs w:val="27"/>
          <w:lang w:eastAsia="pt-BR"/>
        </w:rPr>
        <w:t>ideias</w:t>
      </w:r>
      <w:r w:rsidRPr="009C00E7">
        <w:rPr>
          <w:rFonts w:ascii="Arial" w:hAnsi="Arial"/>
          <w:color w:val="212529"/>
          <w:sz w:val="27"/>
          <w:szCs w:val="27"/>
          <w:lang w:eastAsia="pt-BR"/>
        </w:rPr>
        <w:t xml:space="preserve"> e priorizações; </w:t>
      </w:r>
    </w:p>
    <w:p w14:paraId="33AAB1E4" w14:textId="77777777" w:rsidR="009C00E7" w:rsidRPr="009C00E7" w:rsidRDefault="009C00E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hAnsi="Arial"/>
          <w:color w:val="212529"/>
          <w:sz w:val="27"/>
          <w:szCs w:val="27"/>
          <w:lang w:eastAsia="pt-BR"/>
        </w:rPr>
      </w:pPr>
      <w:r w:rsidRPr="009C00E7">
        <w:rPr>
          <w:rFonts w:ascii="Arial" w:hAnsi="Arial"/>
          <w:color w:val="212529"/>
          <w:sz w:val="27"/>
          <w:szCs w:val="27"/>
          <w:lang w:eastAsia="pt-BR"/>
        </w:rPr>
        <w:lastRenderedPageBreak/>
        <w:t xml:space="preserve">No XP ele é precursor e garante ao cliente, através de testes automatizados e constantes (iterações curtas, incrementos e releases), se o produto desenvolvido ainda funciona e atende o prazo; </w:t>
      </w:r>
    </w:p>
    <w:p w14:paraId="18E06E40" w14:textId="367749E0" w:rsidR="00EF2AC7" w:rsidRPr="00EF2AC7" w:rsidRDefault="009C00E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hAnsi="Arial"/>
          <w:color w:val="212529"/>
          <w:sz w:val="27"/>
          <w:szCs w:val="27"/>
          <w:lang w:eastAsia="pt-BR"/>
        </w:rPr>
      </w:pPr>
      <w:r w:rsidRPr="009C00E7">
        <w:rPr>
          <w:rFonts w:ascii="Arial" w:hAnsi="Arial"/>
          <w:color w:val="212529"/>
          <w:sz w:val="27"/>
          <w:szCs w:val="27"/>
          <w:lang w:eastAsia="pt-BR"/>
        </w:rPr>
        <w:t>Coragem – o cliente deve estar ciente de todos os percalços, dos pontos positivos e negativos e da necessidade de mudanças e quebras de paradigmas.</w:t>
      </w:r>
    </w:p>
    <w:p w14:paraId="2C69EA7A" w14:textId="29C8E682" w:rsidR="00EF2AC7" w:rsidRPr="009C00E7" w:rsidRDefault="00EF2AC7" w:rsidP="009C00E7">
      <w:pPr>
        <w:numPr>
          <w:ilvl w:val="0"/>
          <w:numId w:val="1"/>
        </w:numPr>
        <w:shd w:val="clear" w:color="auto" w:fill="FFFFFF"/>
        <w:spacing w:before="120" w:after="120" w:line="384" w:lineRule="atLeast"/>
        <w:jc w:val="both"/>
        <w:textAlignment w:val="baseline"/>
        <w:rPr>
          <w:rFonts w:ascii="Arial" w:hAnsi="Arial"/>
          <w:color w:val="212529"/>
          <w:sz w:val="27"/>
          <w:szCs w:val="27"/>
          <w:lang w:eastAsia="pt-BR"/>
        </w:rPr>
      </w:pPr>
      <w:r w:rsidRPr="00EF2AC7">
        <w:rPr>
          <w:rFonts w:eastAsia="Times New Roman"/>
          <w:color w:val="212529"/>
          <w:sz w:val="27"/>
          <w:szCs w:val="27"/>
          <w:lang w:eastAsia="pt-BR"/>
        </w:rPr>
        <w:t>PDCA</w:t>
      </w:r>
      <w:r w:rsidR="009C00E7">
        <w:rPr>
          <w:rFonts w:eastAsia="Times New Roman"/>
          <w:color w:val="212529"/>
          <w:sz w:val="27"/>
          <w:szCs w:val="27"/>
          <w:lang w:eastAsia="pt-BR"/>
        </w:rPr>
        <w:t>:</w:t>
      </w:r>
    </w:p>
    <w:p w14:paraId="580BB606" w14:textId="77777777" w:rsidR="009C00E7" w:rsidRPr="009C00E7" w:rsidRDefault="009C00E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hAnsi="Arial"/>
          <w:color w:val="212529"/>
          <w:sz w:val="27"/>
          <w:szCs w:val="27"/>
          <w:lang w:eastAsia="pt-BR"/>
        </w:rPr>
      </w:pPr>
      <w:r w:rsidRPr="009C00E7">
        <w:rPr>
          <w:rFonts w:ascii="Arial" w:hAnsi="Arial"/>
          <w:color w:val="212529"/>
          <w:sz w:val="27"/>
          <w:szCs w:val="27"/>
          <w:lang w:eastAsia="pt-BR"/>
        </w:rPr>
        <w:t>promove a melhoria constante dos processos, fazendo uso das seguintes ações: Planejar (</w:t>
      </w:r>
      <w:proofErr w:type="spellStart"/>
      <w:r w:rsidRPr="009C00E7">
        <w:rPr>
          <w:rFonts w:ascii="Arial" w:hAnsi="Arial"/>
          <w:color w:val="212529"/>
          <w:sz w:val="27"/>
          <w:szCs w:val="27"/>
          <w:lang w:eastAsia="pt-BR"/>
        </w:rPr>
        <w:t>plan</w:t>
      </w:r>
      <w:proofErr w:type="spellEnd"/>
      <w:r w:rsidRPr="009C00E7">
        <w:rPr>
          <w:rFonts w:ascii="Arial" w:hAnsi="Arial"/>
          <w:color w:val="212529"/>
          <w:sz w:val="27"/>
          <w:szCs w:val="27"/>
          <w:lang w:eastAsia="pt-BR"/>
        </w:rPr>
        <w:t>), Realizar (do), Conferir (</w:t>
      </w:r>
      <w:proofErr w:type="spellStart"/>
      <w:r w:rsidRPr="009C00E7">
        <w:rPr>
          <w:rFonts w:ascii="Arial" w:hAnsi="Arial"/>
          <w:color w:val="212529"/>
          <w:sz w:val="27"/>
          <w:szCs w:val="27"/>
          <w:lang w:eastAsia="pt-BR"/>
        </w:rPr>
        <w:t>check</w:t>
      </w:r>
      <w:proofErr w:type="spellEnd"/>
      <w:r w:rsidRPr="009C00E7">
        <w:rPr>
          <w:rFonts w:ascii="Arial" w:hAnsi="Arial"/>
          <w:color w:val="212529"/>
          <w:sz w:val="27"/>
          <w:szCs w:val="27"/>
          <w:lang w:eastAsia="pt-BR"/>
        </w:rPr>
        <w:t xml:space="preserve">) </w:t>
      </w:r>
      <w:proofErr w:type="gramStart"/>
      <w:r w:rsidRPr="009C00E7">
        <w:rPr>
          <w:rFonts w:ascii="Arial" w:hAnsi="Arial"/>
          <w:color w:val="212529"/>
          <w:sz w:val="27"/>
          <w:szCs w:val="27"/>
          <w:lang w:eastAsia="pt-BR"/>
        </w:rPr>
        <w:t>e Agir</w:t>
      </w:r>
      <w:proofErr w:type="gramEnd"/>
      <w:r w:rsidRPr="009C00E7">
        <w:rPr>
          <w:rFonts w:ascii="Arial" w:hAnsi="Arial"/>
          <w:color w:val="212529"/>
          <w:sz w:val="27"/>
          <w:szCs w:val="27"/>
          <w:lang w:eastAsia="pt-BR"/>
        </w:rPr>
        <w:t xml:space="preserve"> (</w:t>
      </w:r>
      <w:proofErr w:type="spellStart"/>
      <w:r w:rsidRPr="009C00E7">
        <w:rPr>
          <w:rFonts w:ascii="Arial" w:hAnsi="Arial"/>
          <w:color w:val="212529"/>
          <w:sz w:val="27"/>
          <w:szCs w:val="27"/>
          <w:lang w:eastAsia="pt-BR"/>
        </w:rPr>
        <w:t>act</w:t>
      </w:r>
      <w:proofErr w:type="spellEnd"/>
      <w:r w:rsidRPr="009C00E7">
        <w:rPr>
          <w:rFonts w:ascii="Arial" w:hAnsi="Arial"/>
          <w:color w:val="212529"/>
          <w:sz w:val="27"/>
          <w:szCs w:val="27"/>
          <w:lang w:eastAsia="pt-BR"/>
        </w:rPr>
        <w:t xml:space="preserve">). </w:t>
      </w:r>
    </w:p>
    <w:p w14:paraId="5452F159" w14:textId="77777777" w:rsidR="009C00E7" w:rsidRPr="009C00E7" w:rsidRDefault="009C00E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hAnsi="Arial"/>
          <w:color w:val="212529"/>
          <w:sz w:val="27"/>
          <w:szCs w:val="27"/>
          <w:lang w:eastAsia="pt-BR"/>
        </w:rPr>
      </w:pPr>
      <w:r w:rsidRPr="009C00E7">
        <w:rPr>
          <w:rFonts w:ascii="Arial" w:hAnsi="Arial"/>
          <w:color w:val="212529"/>
          <w:sz w:val="27"/>
          <w:szCs w:val="27"/>
          <w:lang w:eastAsia="pt-BR"/>
        </w:rPr>
        <w:t xml:space="preserve">Trabalho de forma contínua, o ciclo do PDCA tem como objetivo planejar as mudanças, colocá-las em prática, checar se tiveram o efeito desejado e, caso positivo, implementá-las. </w:t>
      </w:r>
    </w:p>
    <w:p w14:paraId="0D01D620" w14:textId="77777777" w:rsidR="009C00E7" w:rsidRPr="009C00E7" w:rsidRDefault="009C00E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hAnsi="Arial"/>
          <w:color w:val="212529"/>
          <w:sz w:val="27"/>
          <w:szCs w:val="27"/>
          <w:lang w:eastAsia="pt-BR"/>
        </w:rPr>
      </w:pPr>
      <w:r w:rsidRPr="009C00E7">
        <w:rPr>
          <w:rFonts w:ascii="Arial" w:hAnsi="Arial"/>
          <w:color w:val="212529"/>
          <w:sz w:val="27"/>
          <w:szCs w:val="27"/>
          <w:lang w:eastAsia="pt-BR"/>
        </w:rPr>
        <w:t xml:space="preserve">Ação – agir conforme o validado na verificação, e caso necessário, determinar novos incrementos para corrigir falhas e melhorar a qualidade do produto. </w:t>
      </w:r>
    </w:p>
    <w:p w14:paraId="1B3FD6DB" w14:textId="46474E03" w:rsidR="009C00E7" w:rsidRPr="00EF2AC7" w:rsidRDefault="009C00E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hAnsi="Arial"/>
          <w:color w:val="212529"/>
          <w:sz w:val="27"/>
          <w:szCs w:val="27"/>
          <w:lang w:eastAsia="pt-BR"/>
        </w:rPr>
      </w:pPr>
      <w:r w:rsidRPr="009C00E7">
        <w:rPr>
          <w:rFonts w:ascii="Arial" w:hAnsi="Arial"/>
          <w:color w:val="212529"/>
          <w:sz w:val="27"/>
          <w:szCs w:val="27"/>
          <w:lang w:eastAsia="pt-BR"/>
        </w:rPr>
        <w:t>Por ser um framework que preza pela qualidade no controle de processos, pode ser aplicado em qualquer segmento de empresa – bancos,</w:t>
      </w:r>
      <w:r>
        <w:rPr>
          <w:rFonts w:ascii="Arial" w:hAnsi="Arial"/>
          <w:color w:val="212529"/>
          <w:sz w:val="27"/>
          <w:szCs w:val="27"/>
          <w:lang w:eastAsia="pt-BR"/>
        </w:rPr>
        <w:t xml:space="preserve"> </w:t>
      </w:r>
      <w:r w:rsidRPr="009C00E7">
        <w:rPr>
          <w:rFonts w:ascii="Arial" w:hAnsi="Arial"/>
          <w:color w:val="212529"/>
          <w:sz w:val="27"/>
          <w:szCs w:val="27"/>
          <w:lang w:eastAsia="pt-BR"/>
        </w:rPr>
        <w:t>indústrias, engenharia, tecnologia, outros.</w:t>
      </w:r>
    </w:p>
    <w:p w14:paraId="4F5F0C00" w14:textId="6C94997E" w:rsidR="00EF2AC7" w:rsidRPr="009C00E7" w:rsidRDefault="00EF2AC7" w:rsidP="009C00E7">
      <w:pPr>
        <w:numPr>
          <w:ilvl w:val="0"/>
          <w:numId w:val="1"/>
        </w:numPr>
        <w:shd w:val="clear" w:color="auto" w:fill="FFFFFF"/>
        <w:spacing w:before="120" w:after="120" w:line="384" w:lineRule="atLeast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EF2AC7">
        <w:rPr>
          <w:rFonts w:eastAsia="Times New Roman"/>
          <w:color w:val="212529"/>
          <w:sz w:val="27"/>
          <w:szCs w:val="27"/>
          <w:lang w:eastAsia="pt-BR"/>
        </w:rPr>
        <w:t>LEAN STARTUP</w:t>
      </w:r>
      <w:r w:rsidR="009C00E7">
        <w:rPr>
          <w:rFonts w:eastAsia="Times New Roman"/>
          <w:color w:val="212529"/>
          <w:sz w:val="27"/>
          <w:szCs w:val="27"/>
          <w:lang w:eastAsia="pt-BR"/>
        </w:rPr>
        <w:t>:</w:t>
      </w:r>
    </w:p>
    <w:p w14:paraId="2376444D" w14:textId="59536BEF" w:rsidR="009C00E7" w:rsidRPr="009C00E7" w:rsidRDefault="009C00E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9C00E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 xml:space="preserve">ao valorizar o contato com clientes reais, o método </w:t>
      </w:r>
      <w:proofErr w:type="spellStart"/>
      <w:r w:rsidRPr="009C00E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v</w:t>
      </w:r>
      <w:r>
        <w:rPr>
          <w:rFonts w:ascii="Arial" w:eastAsia="Times New Roman" w:hAnsi="Arial" w:cs="Arial"/>
          <w:color w:val="212529"/>
          <w:sz w:val="27"/>
          <w:szCs w:val="27"/>
          <w:lang w:eastAsia="pt-BR"/>
        </w:rPr>
        <w:t>a</w:t>
      </w:r>
      <w:r w:rsidRPr="009C00E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lida</w:t>
      </w:r>
      <w:proofErr w:type="spellEnd"/>
      <w:r w:rsidRPr="009C00E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 xml:space="preserve"> ou elimina o produto, reduzindo desperdícios, a longo prazo. </w:t>
      </w:r>
    </w:p>
    <w:p w14:paraId="1BD16E96" w14:textId="554098D3" w:rsidR="009C00E7" w:rsidRPr="00EF2AC7" w:rsidRDefault="009C00E7" w:rsidP="009C00E7">
      <w:pPr>
        <w:shd w:val="clear" w:color="auto" w:fill="FFFFFF"/>
        <w:spacing w:before="120" w:after="120" w:line="384" w:lineRule="atLeast"/>
        <w:ind w:left="360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9C00E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 xml:space="preserve">Construir – criar um protótipo de um produto que seja simples e que atenda às necessidades básicas Mensurar – validar, com um grupo seleto de personas semelhantes aos clientes finais, se o produto é adequado ao planejado Aprender – levantar métricas para justificar dar continuidade ao projeto, incrementá-lo e ou </w:t>
      </w:r>
      <w:r w:rsidRPr="009C00E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restaurar</w:t>
      </w:r>
      <w:r w:rsidRPr="009C00E7">
        <w:rPr>
          <w:rFonts w:ascii="Arial" w:eastAsia="Times New Roman" w:hAnsi="Arial" w:cs="Arial"/>
          <w:color w:val="212529"/>
          <w:sz w:val="27"/>
          <w:szCs w:val="27"/>
          <w:lang w:eastAsia="pt-BR"/>
        </w:rPr>
        <w:t xml:space="preserve"> um novo.</w:t>
      </w:r>
    </w:p>
    <w:p w14:paraId="2CC5DA64" w14:textId="77777777" w:rsidR="009D68CB" w:rsidRPr="00EF2AC7" w:rsidRDefault="009D68CB" w:rsidP="009C00E7">
      <w:pPr>
        <w:shd w:val="clear" w:color="auto" w:fill="FFFFFF"/>
        <w:spacing w:before="120" w:after="120" w:line="384" w:lineRule="atLeast"/>
        <w:ind w:left="720"/>
        <w:jc w:val="both"/>
        <w:textAlignment w:val="baseline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</w:p>
    <w:sectPr w:rsidR="009D68CB" w:rsidRPr="00EF2AC7" w:rsidSect="00B77F8D">
      <w:pgSz w:w="11906" w:h="16838"/>
      <w:pgMar w:top="1701" w:right="1134" w:bottom="1134" w:left="1701" w:header="45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7760D"/>
    <w:multiLevelType w:val="hybridMultilevel"/>
    <w:tmpl w:val="1EFC2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22C21"/>
    <w:multiLevelType w:val="multilevel"/>
    <w:tmpl w:val="55B0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565D9D"/>
    <w:multiLevelType w:val="multilevel"/>
    <w:tmpl w:val="151A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30"/>
    <w:rsid w:val="0026620E"/>
    <w:rsid w:val="003856BB"/>
    <w:rsid w:val="00731B30"/>
    <w:rsid w:val="0087020B"/>
    <w:rsid w:val="008F75FA"/>
    <w:rsid w:val="0095326C"/>
    <w:rsid w:val="009C00E7"/>
    <w:rsid w:val="009D6601"/>
    <w:rsid w:val="009D68CB"/>
    <w:rsid w:val="00B77F8D"/>
    <w:rsid w:val="00E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03CE"/>
  <w15:chartTrackingRefBased/>
  <w15:docId w15:val="{29BF2067-25D6-4B58-8CAD-1413B319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31B3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31B30"/>
    <w:rPr>
      <w:b/>
      <w:bCs/>
    </w:rPr>
  </w:style>
  <w:style w:type="paragraph" w:styleId="PargrafodaLista">
    <w:name w:val="List Paragraph"/>
    <w:basedOn w:val="Normal"/>
    <w:uiPriority w:val="34"/>
    <w:qFormat/>
    <w:rsid w:val="009C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6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deavor.org.br/scr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755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1</cp:revision>
  <dcterms:created xsi:type="dcterms:W3CDTF">2020-12-04T11:09:00Z</dcterms:created>
  <dcterms:modified xsi:type="dcterms:W3CDTF">2020-12-04T13:56:00Z</dcterms:modified>
</cp:coreProperties>
</file>