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E78C" w14:textId="373830D3" w:rsidR="00915A04" w:rsidRPr="005B09F4" w:rsidRDefault="00915A04" w:rsidP="00915A0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B09F4">
        <w:rPr>
          <w:rFonts w:ascii="Arial" w:hAnsi="Arial" w:cs="Arial"/>
          <w:b/>
          <w:bCs/>
          <w:sz w:val="28"/>
          <w:szCs w:val="28"/>
        </w:rPr>
        <w:t>DTCC – 3º SEMESTRE</w:t>
      </w:r>
    </w:p>
    <w:p w14:paraId="0929F88F" w14:textId="2A314437" w:rsidR="00915A04" w:rsidRPr="005B09F4" w:rsidRDefault="00915A04" w:rsidP="00915A0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3BD831" w14:textId="6277523E" w:rsidR="00915A04" w:rsidRPr="005B09F4" w:rsidRDefault="00915A04" w:rsidP="00915A04">
      <w:pPr>
        <w:rPr>
          <w:rFonts w:ascii="Arial" w:hAnsi="Arial" w:cs="Arial"/>
          <w:b/>
          <w:bCs/>
          <w:sz w:val="24"/>
          <w:szCs w:val="24"/>
        </w:rPr>
      </w:pPr>
      <w:r w:rsidRPr="005B09F4">
        <w:rPr>
          <w:rFonts w:ascii="Arial" w:hAnsi="Arial" w:cs="Arial"/>
          <w:b/>
          <w:bCs/>
          <w:sz w:val="24"/>
          <w:szCs w:val="24"/>
        </w:rPr>
        <w:t xml:space="preserve">Funcionalidades do nosso software: </w:t>
      </w:r>
    </w:p>
    <w:p w14:paraId="483DE6F8" w14:textId="6F4F02D2" w:rsidR="00915A04" w:rsidRPr="005B09F4" w:rsidRDefault="00915A04" w:rsidP="00915A04">
      <w:pPr>
        <w:rPr>
          <w:rFonts w:ascii="Arial" w:hAnsi="Arial" w:cs="Arial"/>
          <w:b/>
          <w:bCs/>
          <w:sz w:val="24"/>
          <w:szCs w:val="24"/>
        </w:rPr>
      </w:pPr>
      <w:r w:rsidRPr="005B09F4">
        <w:rPr>
          <w:rFonts w:ascii="Arial" w:hAnsi="Arial" w:cs="Arial"/>
          <w:b/>
          <w:bCs/>
          <w:sz w:val="24"/>
          <w:szCs w:val="24"/>
        </w:rPr>
        <w:t>Para profissionais:</w:t>
      </w:r>
    </w:p>
    <w:p w14:paraId="1B2CF9E0" w14:textId="4D7BF437" w:rsidR="005B09F4" w:rsidRPr="005B09F4" w:rsidRDefault="00915A04" w:rsidP="005B09F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09F4">
        <w:rPr>
          <w:rFonts w:ascii="Arial" w:hAnsi="Arial" w:cs="Arial"/>
          <w:sz w:val="24"/>
          <w:szCs w:val="24"/>
        </w:rPr>
        <w:t>Uma página web</w:t>
      </w:r>
      <w:r w:rsidR="005B09F4" w:rsidRPr="005B09F4">
        <w:rPr>
          <w:rFonts w:ascii="Arial" w:hAnsi="Arial" w:cs="Arial"/>
          <w:sz w:val="24"/>
          <w:szCs w:val="24"/>
        </w:rPr>
        <w:t>;</w:t>
      </w:r>
    </w:p>
    <w:p w14:paraId="7E1BD1DF" w14:textId="77777777" w:rsidR="005B09F4" w:rsidRPr="005B09F4" w:rsidRDefault="006F2F5B" w:rsidP="005B09F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09F4">
        <w:rPr>
          <w:rFonts w:ascii="Arial" w:hAnsi="Arial" w:cs="Arial"/>
          <w:color w:val="000000"/>
          <w:sz w:val="24"/>
          <w:szCs w:val="24"/>
        </w:rPr>
        <w:t>Confecção de planos alimentares personalizados;</w:t>
      </w:r>
    </w:p>
    <w:p w14:paraId="45C6F9D3" w14:textId="6201E785" w:rsidR="006F2F5B" w:rsidRPr="005B09F4" w:rsidRDefault="006F2F5B" w:rsidP="005B09F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09F4">
        <w:rPr>
          <w:rFonts w:ascii="Arial" w:hAnsi="Arial" w:cs="Arial"/>
          <w:color w:val="000000"/>
          <w:sz w:val="24"/>
          <w:szCs w:val="24"/>
        </w:rPr>
        <w:t>Facilidade para realizar a comunicação</w:t>
      </w:r>
      <w:r w:rsidRPr="005B09F4">
        <w:rPr>
          <w:rFonts w:ascii="Arial" w:hAnsi="Arial" w:cs="Arial"/>
          <w:color w:val="000000"/>
          <w:sz w:val="24"/>
          <w:szCs w:val="24"/>
        </w:rPr>
        <w:t xml:space="preserve"> com o paciente através do chat.</w:t>
      </w:r>
    </w:p>
    <w:p w14:paraId="5ADA85D7" w14:textId="77777777" w:rsidR="006F2F5B" w:rsidRPr="005B09F4" w:rsidRDefault="006F2F5B" w:rsidP="006F2F5B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417FB1F3" w14:textId="317E1BAD" w:rsidR="006F2F5B" w:rsidRPr="005B09F4" w:rsidRDefault="006F2F5B" w:rsidP="006F2F5B">
      <w:pPr>
        <w:rPr>
          <w:rFonts w:ascii="Arial" w:hAnsi="Arial" w:cs="Arial"/>
          <w:b/>
          <w:bCs/>
          <w:sz w:val="24"/>
          <w:szCs w:val="24"/>
        </w:rPr>
      </w:pPr>
      <w:r w:rsidRPr="005B09F4">
        <w:rPr>
          <w:rFonts w:ascii="Arial" w:hAnsi="Arial" w:cs="Arial"/>
          <w:b/>
          <w:bCs/>
          <w:sz w:val="24"/>
          <w:szCs w:val="24"/>
        </w:rPr>
        <w:t>Para pacientes:</w:t>
      </w:r>
    </w:p>
    <w:p w14:paraId="31F58085" w14:textId="3F053635" w:rsidR="006F2F5B" w:rsidRPr="005B09F4" w:rsidRDefault="006F2F5B" w:rsidP="006F2F5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09F4">
        <w:rPr>
          <w:rFonts w:ascii="Arial" w:hAnsi="Arial" w:cs="Arial"/>
          <w:sz w:val="24"/>
          <w:szCs w:val="24"/>
        </w:rPr>
        <w:t>Um aplicativo mobile;</w:t>
      </w:r>
    </w:p>
    <w:p w14:paraId="1B21D530" w14:textId="77777777" w:rsidR="006F2F5B" w:rsidRPr="005B09F4" w:rsidRDefault="006F2F5B" w:rsidP="006F2F5B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B09F4">
        <w:rPr>
          <w:rFonts w:ascii="Arial" w:hAnsi="Arial" w:cs="Arial"/>
          <w:color w:val="000000"/>
          <w:sz w:val="24"/>
          <w:szCs w:val="24"/>
        </w:rPr>
        <w:t>Controle do plano alimentar (instruída pelo nutricionista);</w:t>
      </w:r>
    </w:p>
    <w:p w14:paraId="33617532" w14:textId="1A5EEC8C" w:rsidR="006F2F5B" w:rsidRPr="005B09F4" w:rsidRDefault="006F2F5B" w:rsidP="006F2F5B">
      <w:pPr>
        <w:pStyle w:val="PargrafodaLista"/>
        <w:numPr>
          <w:ilvl w:val="0"/>
          <w:numId w:val="3"/>
        </w:numPr>
        <w:pBdr>
          <w:bottom w:val="single" w:sz="6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5B09F4">
        <w:rPr>
          <w:rFonts w:ascii="Arial" w:hAnsi="Arial" w:cs="Arial"/>
          <w:color w:val="000000"/>
          <w:sz w:val="24"/>
          <w:szCs w:val="24"/>
        </w:rPr>
        <w:t>Checklist das refeições</w:t>
      </w:r>
      <w:r w:rsidR="005B09F4" w:rsidRPr="005B09F4">
        <w:rPr>
          <w:rFonts w:ascii="Arial" w:hAnsi="Arial" w:cs="Arial"/>
          <w:color w:val="000000"/>
          <w:sz w:val="24"/>
          <w:szCs w:val="24"/>
        </w:rPr>
        <w:t>.</w:t>
      </w:r>
    </w:p>
    <w:p w14:paraId="46A56910" w14:textId="77777777" w:rsidR="005B09F4" w:rsidRPr="005B09F4" w:rsidRDefault="005B09F4" w:rsidP="005B09F4">
      <w:pPr>
        <w:pBdr>
          <w:bottom w:val="single" w:sz="6" w:space="1" w:color="auto"/>
        </w:pBdr>
        <w:ind w:left="360"/>
        <w:rPr>
          <w:rFonts w:ascii="Arial" w:hAnsi="Arial" w:cs="Arial"/>
          <w:b/>
          <w:bCs/>
          <w:sz w:val="24"/>
          <w:szCs w:val="24"/>
        </w:rPr>
      </w:pPr>
    </w:p>
    <w:p w14:paraId="5D42F474" w14:textId="77777777" w:rsidR="005B09F4" w:rsidRDefault="005B09F4" w:rsidP="005B09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Banco de Dados:</w:t>
      </w:r>
    </w:p>
    <w:p w14:paraId="60464F61" w14:textId="41311DD5" w:rsidR="002B4AB7" w:rsidRPr="002B4AB7" w:rsidRDefault="005B09F4" w:rsidP="002B4AB7">
      <w:pPr>
        <w:pStyle w:val="PargrafodaLista"/>
        <w:numPr>
          <w:ilvl w:val="0"/>
          <w:numId w:val="3"/>
        </w:numPr>
        <w:pBdr>
          <w:bottom w:val="single" w:sz="6" w:space="1" w:color="auto"/>
        </w:pBdr>
        <w:rPr>
          <w:rFonts w:ascii="Arial" w:hAnsi="Arial" w:cs="Arial"/>
          <w:b/>
          <w:bCs/>
          <w:sz w:val="24"/>
          <w:szCs w:val="24"/>
        </w:rPr>
      </w:pPr>
      <w:proofErr w:type="spellStart"/>
      <w:r w:rsidRPr="005B09F4">
        <w:rPr>
          <w:rFonts w:ascii="Arial" w:hAnsi="Arial" w:cs="Arial"/>
          <w:sz w:val="24"/>
          <w:szCs w:val="24"/>
        </w:rPr>
        <w:t>Mysql</w:t>
      </w:r>
      <w:proofErr w:type="spellEnd"/>
      <w:r w:rsidRPr="005B09F4">
        <w:rPr>
          <w:rFonts w:ascii="Arial" w:hAnsi="Arial" w:cs="Arial"/>
          <w:sz w:val="24"/>
          <w:szCs w:val="24"/>
        </w:rPr>
        <w:t xml:space="preserve"> (vamos consultar com o Thiago)</w:t>
      </w:r>
      <w:r w:rsidRPr="005B09F4">
        <w:rPr>
          <w:rFonts w:ascii="Arial" w:hAnsi="Arial" w:cs="Arial"/>
          <w:color w:val="000000"/>
          <w:sz w:val="24"/>
          <w:szCs w:val="24"/>
        </w:rPr>
        <w:t>.</w:t>
      </w:r>
    </w:p>
    <w:p w14:paraId="1452392B" w14:textId="77777777" w:rsidR="002B4AB7" w:rsidRPr="002B4AB7" w:rsidRDefault="002B4AB7" w:rsidP="002B4AB7">
      <w:pPr>
        <w:pBdr>
          <w:bottom w:val="single" w:sz="6" w:space="1" w:color="auto"/>
        </w:pBdr>
        <w:ind w:left="360"/>
        <w:rPr>
          <w:rFonts w:ascii="Arial" w:hAnsi="Arial" w:cs="Arial"/>
          <w:b/>
          <w:bCs/>
          <w:sz w:val="24"/>
          <w:szCs w:val="24"/>
        </w:rPr>
      </w:pPr>
    </w:p>
    <w:p w14:paraId="3D28CD3F" w14:textId="7C648290" w:rsidR="00915A04" w:rsidRDefault="002B4AB7" w:rsidP="005B09F4">
      <w:pPr>
        <w:rPr>
          <w:rFonts w:ascii="Arial" w:hAnsi="Arial" w:cs="Arial"/>
          <w:b/>
          <w:bCs/>
          <w:sz w:val="24"/>
          <w:szCs w:val="24"/>
        </w:rPr>
      </w:pPr>
      <w:r w:rsidRPr="002B4AB7">
        <w:rPr>
          <w:rFonts w:ascii="Arial" w:hAnsi="Arial" w:cs="Arial"/>
          <w:b/>
          <w:bCs/>
          <w:sz w:val="24"/>
          <w:szCs w:val="24"/>
        </w:rPr>
        <w:t>Apresentação TCC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E03C1E1" w14:textId="33B69DFE" w:rsidR="002B4AB7" w:rsidRDefault="002B4AB7" w:rsidP="002B4AB7">
      <w:pPr>
        <w:pBdr>
          <w:bottom w:val="single" w:sz="6" w:space="1" w:color="auto"/>
        </w:pBdr>
        <w:ind w:left="360"/>
        <w:rPr>
          <w:rFonts w:ascii="Arial" w:hAnsi="Arial" w:cs="Arial"/>
          <w:sz w:val="24"/>
          <w:szCs w:val="24"/>
        </w:rPr>
      </w:pPr>
      <w:r w:rsidRPr="002B4AB7">
        <w:rPr>
          <w:rFonts w:ascii="Arial" w:hAnsi="Arial" w:cs="Arial"/>
          <w:sz w:val="24"/>
          <w:szCs w:val="24"/>
        </w:rPr>
        <w:t>Iremos apresentar a parte do paciente do nosso software como um aplicativo que iremos desenvolver no Android Studio, e a parte do profissional iremos apresentar um protótipo navegável.</w:t>
      </w:r>
    </w:p>
    <w:p w14:paraId="7FD7D669" w14:textId="77777777" w:rsidR="002B4AB7" w:rsidRPr="002B4AB7" w:rsidRDefault="002B4AB7" w:rsidP="002B4AB7">
      <w:pPr>
        <w:pBdr>
          <w:bottom w:val="single" w:sz="6" w:space="1" w:color="auto"/>
        </w:pBdr>
        <w:ind w:left="360"/>
        <w:rPr>
          <w:rFonts w:ascii="Arial" w:hAnsi="Arial" w:cs="Arial"/>
          <w:b/>
          <w:bCs/>
          <w:sz w:val="24"/>
          <w:szCs w:val="24"/>
        </w:rPr>
      </w:pPr>
    </w:p>
    <w:p w14:paraId="12F785BC" w14:textId="5A8CA2A2" w:rsidR="002B4AB7" w:rsidRPr="002B4AB7" w:rsidRDefault="002B4AB7" w:rsidP="002B4AB7">
      <w:pPr>
        <w:rPr>
          <w:rFonts w:ascii="Arial" w:hAnsi="Arial" w:cs="Arial"/>
          <w:b/>
          <w:bCs/>
          <w:sz w:val="24"/>
          <w:szCs w:val="24"/>
        </w:rPr>
      </w:pPr>
      <w:r w:rsidRPr="002B4AB7">
        <w:rPr>
          <w:rFonts w:ascii="Arial" w:hAnsi="Arial" w:cs="Arial"/>
          <w:b/>
          <w:bCs/>
          <w:sz w:val="24"/>
          <w:szCs w:val="24"/>
        </w:rPr>
        <w:t>“Lição de casa do grupo”:</w:t>
      </w:r>
    </w:p>
    <w:p w14:paraId="6048191C" w14:textId="095D8DD8" w:rsidR="002B4AB7" w:rsidRPr="002B4AB7" w:rsidRDefault="002B4AB7" w:rsidP="002B4AB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B4AB7">
        <w:rPr>
          <w:rFonts w:ascii="Arial" w:hAnsi="Arial" w:cs="Arial"/>
          <w:sz w:val="24"/>
          <w:szCs w:val="24"/>
        </w:rPr>
        <w:t xml:space="preserve">Pesquisar sobre layouts para discutirmos em uma próxima </w:t>
      </w:r>
      <w:proofErr w:type="spellStart"/>
      <w:r w:rsidRPr="002B4AB7">
        <w:rPr>
          <w:rFonts w:ascii="Arial" w:hAnsi="Arial" w:cs="Arial"/>
          <w:sz w:val="24"/>
          <w:szCs w:val="24"/>
        </w:rPr>
        <w:t>call</w:t>
      </w:r>
      <w:proofErr w:type="spellEnd"/>
      <w:r w:rsidRPr="002B4AB7">
        <w:rPr>
          <w:rFonts w:ascii="Arial" w:hAnsi="Arial" w:cs="Arial"/>
          <w:sz w:val="24"/>
          <w:szCs w:val="24"/>
        </w:rPr>
        <w:t>.</w:t>
      </w:r>
    </w:p>
    <w:p w14:paraId="57766E88" w14:textId="77777777" w:rsidR="002B4AB7" w:rsidRPr="002B4AB7" w:rsidRDefault="002B4AB7" w:rsidP="002B4AB7">
      <w:pPr>
        <w:rPr>
          <w:rFonts w:ascii="Arial" w:hAnsi="Arial" w:cs="Arial"/>
          <w:sz w:val="24"/>
          <w:szCs w:val="24"/>
        </w:rPr>
      </w:pPr>
    </w:p>
    <w:p w14:paraId="10DDD2F4" w14:textId="77777777" w:rsidR="002B4AB7" w:rsidRPr="002B4AB7" w:rsidRDefault="002B4AB7" w:rsidP="005B09F4">
      <w:pPr>
        <w:rPr>
          <w:rFonts w:ascii="Arial" w:hAnsi="Arial" w:cs="Arial"/>
          <w:sz w:val="24"/>
          <w:szCs w:val="24"/>
        </w:rPr>
      </w:pPr>
    </w:p>
    <w:p w14:paraId="7C9BB8B9" w14:textId="77777777" w:rsidR="005B09F4" w:rsidRPr="005B09F4" w:rsidRDefault="005B09F4" w:rsidP="005B09F4">
      <w:pPr>
        <w:pStyle w:val="PargrafodaLista"/>
      </w:pPr>
    </w:p>
    <w:sectPr w:rsidR="005B09F4" w:rsidRPr="005B0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9E3"/>
    <w:multiLevelType w:val="multilevel"/>
    <w:tmpl w:val="4E1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61E5E"/>
    <w:multiLevelType w:val="hybridMultilevel"/>
    <w:tmpl w:val="48BE1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F112F"/>
    <w:multiLevelType w:val="hybridMultilevel"/>
    <w:tmpl w:val="B8E25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67A17"/>
    <w:multiLevelType w:val="hybridMultilevel"/>
    <w:tmpl w:val="CA2C9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04"/>
    <w:rsid w:val="002B4AB7"/>
    <w:rsid w:val="005B09F4"/>
    <w:rsid w:val="006F2F5B"/>
    <w:rsid w:val="0091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A13D"/>
  <w15:chartTrackingRefBased/>
  <w15:docId w15:val="{FF970361-4E08-476F-AD91-65CCB344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5A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FERREIRA ALVES</dc:creator>
  <cp:keywords/>
  <dc:description/>
  <cp:lastModifiedBy>ALESSANDRA FERREIRA ALVES</cp:lastModifiedBy>
  <cp:revision>1</cp:revision>
  <dcterms:created xsi:type="dcterms:W3CDTF">2021-08-05T00:41:00Z</dcterms:created>
  <dcterms:modified xsi:type="dcterms:W3CDTF">2021-08-05T01:29:00Z</dcterms:modified>
</cp:coreProperties>
</file>