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A partire da un esempio (diverso da quello nel materiale fornito), descrivere tutti i livelli che costituiscono un dominio. 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 livelli che costituiscono un dominio sono 3 e si leggono da destra a sinistra. Per esempio:</w:t>
      </w:r>
    </w:p>
    <w:p w:rsidR="00B90E44" w:rsidRDefault="00EA56EA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www.</w:t>
      </w:r>
      <w:r w:rsidRPr="00EA56EA">
        <w:rPr>
          <w:color w:val="7030A0"/>
          <w:sz w:val="22"/>
          <w:szCs w:val="22"/>
        </w:rPr>
        <w:t>dizionaripiu</w:t>
      </w:r>
      <w:r>
        <w:rPr>
          <w:sz w:val="22"/>
          <w:szCs w:val="22"/>
        </w:rPr>
        <w:t>.</w:t>
      </w:r>
      <w:r w:rsidRPr="00EA56EA">
        <w:rPr>
          <w:color w:val="0070C0"/>
          <w:sz w:val="22"/>
          <w:szCs w:val="22"/>
        </w:rPr>
        <w:t>zanichelli</w:t>
      </w:r>
      <w:r>
        <w:rPr>
          <w:sz w:val="22"/>
          <w:szCs w:val="22"/>
        </w:rPr>
        <w:t>.</w:t>
      </w:r>
      <w:r w:rsidRPr="00EA56EA">
        <w:rPr>
          <w:color w:val="FF0000"/>
          <w:sz w:val="22"/>
          <w:szCs w:val="22"/>
        </w:rPr>
        <w:t>it</w:t>
      </w:r>
    </w:p>
    <w:p w:rsidR="00B90E44" w:rsidRP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primo livello è il: Top Level </w:t>
      </w:r>
      <w:r w:rsidR="00EA56EA" w:rsidRPr="00B90E44">
        <w:rPr>
          <w:sz w:val="22"/>
          <w:szCs w:val="22"/>
        </w:rPr>
        <w:t>Domain</w:t>
      </w:r>
      <w:r w:rsidR="00EA56EA">
        <w:rPr>
          <w:sz w:val="22"/>
          <w:szCs w:val="22"/>
        </w:rPr>
        <w:t xml:space="preserve">. </w:t>
      </w:r>
      <w:r w:rsidRPr="00B90E44">
        <w:rPr>
          <w:sz w:val="22"/>
          <w:szCs w:val="22"/>
        </w:rPr>
        <w:t>Gestito dall’organizzazione IANA</w:t>
      </w:r>
    </w:p>
    <w:p w:rsidR="00B90E44" w:rsidRPr="00AA730E" w:rsidRDefault="00B90E44" w:rsidP="00CE0580">
      <w:pPr>
        <w:pStyle w:val="Default"/>
        <w:jc w:val="both"/>
        <w:rPr>
          <w:color w:val="auto"/>
          <w:sz w:val="22"/>
          <w:szCs w:val="22"/>
        </w:rPr>
      </w:pPr>
      <w:r w:rsidRPr="00B90E44">
        <w:rPr>
          <w:sz w:val="22"/>
          <w:szCs w:val="22"/>
        </w:rPr>
        <w:t>Definizione</w:t>
      </w:r>
      <w:r>
        <w:rPr>
          <w:sz w:val="22"/>
          <w:szCs w:val="22"/>
        </w:rPr>
        <w:t xml:space="preserve"> </w:t>
      </w:r>
      <w:r w:rsidR="00EA56EA">
        <w:rPr>
          <w:sz w:val="22"/>
          <w:szCs w:val="22"/>
        </w:rPr>
        <w:t xml:space="preserve">dei suffissi: </w:t>
      </w:r>
      <w:r>
        <w:rPr>
          <w:sz w:val="22"/>
          <w:szCs w:val="22"/>
        </w:rPr>
        <w:t>.</w:t>
      </w:r>
      <w:proofErr w:type="spellStart"/>
      <w:r w:rsidRPr="00B90E44">
        <w:rPr>
          <w:sz w:val="22"/>
          <w:szCs w:val="22"/>
        </w:rPr>
        <w:t>it</w:t>
      </w:r>
      <w:proofErr w:type="spellEnd"/>
      <w:r w:rsidRPr="00B90E44">
        <w:rPr>
          <w:sz w:val="22"/>
          <w:szCs w:val="22"/>
        </w:rPr>
        <w:t xml:space="preserve">, </w:t>
      </w:r>
      <w:proofErr w:type="spellStart"/>
      <w:r w:rsidRPr="00B90E44">
        <w:rPr>
          <w:sz w:val="22"/>
          <w:szCs w:val="22"/>
        </w:rPr>
        <w:t>com</w:t>
      </w:r>
      <w:proofErr w:type="spellEnd"/>
      <w:r w:rsidRPr="00B90E44">
        <w:rPr>
          <w:sz w:val="22"/>
          <w:szCs w:val="22"/>
        </w:rPr>
        <w:t xml:space="preserve">, </w:t>
      </w:r>
      <w:r w:rsidR="00AA730E">
        <w:rPr>
          <w:sz w:val="22"/>
          <w:szCs w:val="22"/>
        </w:rPr>
        <w:t>.</w:t>
      </w:r>
      <w:proofErr w:type="spellStart"/>
      <w:r w:rsidR="00AA730E">
        <w:rPr>
          <w:sz w:val="22"/>
          <w:szCs w:val="22"/>
        </w:rPr>
        <w:t>gov</w:t>
      </w:r>
      <w:proofErr w:type="spellEnd"/>
      <w:r>
        <w:rPr>
          <w:sz w:val="22"/>
          <w:szCs w:val="22"/>
        </w:rPr>
        <w:t>, .</w:t>
      </w:r>
      <w:proofErr w:type="spellStart"/>
      <w:r>
        <w:rPr>
          <w:sz w:val="22"/>
          <w:szCs w:val="22"/>
        </w:rPr>
        <w:t>org</w:t>
      </w:r>
      <w:proofErr w:type="spellEnd"/>
      <w:r w:rsidR="00103397">
        <w:rPr>
          <w:sz w:val="22"/>
          <w:szCs w:val="22"/>
        </w:rPr>
        <w:t>…</w:t>
      </w:r>
      <w:r w:rsidR="00EA56EA">
        <w:rPr>
          <w:sz w:val="22"/>
          <w:szCs w:val="22"/>
        </w:rPr>
        <w:t xml:space="preserve"> In questo caso è </w:t>
      </w:r>
      <w:r w:rsidR="00EA56EA" w:rsidRPr="00EA56EA">
        <w:rPr>
          <w:b/>
          <w:color w:val="FF0000"/>
          <w:sz w:val="22"/>
          <w:szCs w:val="22"/>
        </w:rPr>
        <w:t>.</w:t>
      </w:r>
      <w:proofErr w:type="spellStart"/>
      <w:r w:rsidR="00EA56EA" w:rsidRPr="00EA56EA">
        <w:rPr>
          <w:b/>
          <w:color w:val="FF0000"/>
          <w:sz w:val="22"/>
          <w:szCs w:val="22"/>
        </w:rPr>
        <w:t>it</w:t>
      </w:r>
      <w:proofErr w:type="spellEnd"/>
      <w:r w:rsidR="00AA730E">
        <w:rPr>
          <w:b/>
          <w:color w:val="FF0000"/>
          <w:sz w:val="22"/>
          <w:szCs w:val="22"/>
        </w:rPr>
        <w:t xml:space="preserve">, </w:t>
      </w:r>
      <w:r w:rsidR="00AA730E" w:rsidRPr="00103397">
        <w:rPr>
          <w:color w:val="auto"/>
          <w:sz w:val="22"/>
          <w:szCs w:val="22"/>
        </w:rPr>
        <w:t>i</w:t>
      </w:r>
      <w:r w:rsidR="00AA730E" w:rsidRPr="00AA730E">
        <w:rPr>
          <w:color w:val="auto"/>
          <w:sz w:val="22"/>
          <w:szCs w:val="22"/>
        </w:rPr>
        <w:t xml:space="preserve">l dominio di primo livello, </w:t>
      </w:r>
      <w:r w:rsidR="00AA730E">
        <w:rPr>
          <w:color w:val="auto"/>
          <w:sz w:val="22"/>
          <w:szCs w:val="22"/>
        </w:rPr>
        <w:t xml:space="preserve">definisce la </w:t>
      </w:r>
      <w:r w:rsidR="00AA730E" w:rsidRPr="00AA730E">
        <w:rPr>
          <w:color w:val="auto"/>
          <w:sz w:val="22"/>
          <w:szCs w:val="22"/>
        </w:rPr>
        <w:t>tipologia del prodotto o del servizio</w:t>
      </w:r>
      <w:r w:rsidR="00AA730E">
        <w:rPr>
          <w:color w:val="auto"/>
          <w:sz w:val="22"/>
          <w:szCs w:val="22"/>
        </w:rPr>
        <w:t>, per esempio può descrivere l’organizzazione commerciale (.</w:t>
      </w:r>
      <w:proofErr w:type="spellStart"/>
      <w:r w:rsidR="00AA730E">
        <w:rPr>
          <w:color w:val="auto"/>
          <w:sz w:val="22"/>
          <w:szCs w:val="22"/>
        </w:rPr>
        <w:t>com</w:t>
      </w:r>
      <w:proofErr w:type="spellEnd"/>
      <w:r w:rsidR="00AA730E">
        <w:rPr>
          <w:color w:val="auto"/>
          <w:sz w:val="22"/>
          <w:szCs w:val="22"/>
        </w:rPr>
        <w:t>) o può descrivere il carattere geografico (</w:t>
      </w:r>
      <w:r w:rsidR="00AA730E" w:rsidRPr="00AA730E">
        <w:rPr>
          <w:color w:val="auto"/>
          <w:sz w:val="22"/>
          <w:szCs w:val="22"/>
        </w:rPr>
        <w:t>.</w:t>
      </w:r>
      <w:proofErr w:type="spellStart"/>
      <w:r w:rsidR="00AA730E" w:rsidRPr="00AA730E">
        <w:rPr>
          <w:color w:val="auto"/>
          <w:sz w:val="22"/>
          <w:szCs w:val="22"/>
        </w:rPr>
        <w:t>it</w:t>
      </w:r>
      <w:proofErr w:type="spellEnd"/>
      <w:r w:rsidR="00AA730E" w:rsidRPr="00AA730E">
        <w:rPr>
          <w:color w:val="auto"/>
          <w:sz w:val="22"/>
          <w:szCs w:val="22"/>
        </w:rPr>
        <w:t xml:space="preserve"> è il dom</w:t>
      </w:r>
      <w:r w:rsidR="00AA730E">
        <w:rPr>
          <w:color w:val="auto"/>
          <w:sz w:val="22"/>
          <w:szCs w:val="22"/>
        </w:rPr>
        <w:t>inio di primo livello nazionale</w:t>
      </w:r>
      <w:r w:rsidR="00AA730E" w:rsidRPr="00AA730E">
        <w:rPr>
          <w:color w:val="auto"/>
          <w:sz w:val="22"/>
          <w:szCs w:val="22"/>
        </w:rPr>
        <w:t xml:space="preserve"> assegnato all'Italia</w:t>
      </w:r>
      <w:r w:rsidR="00AA730E">
        <w:rPr>
          <w:color w:val="auto"/>
          <w:sz w:val="22"/>
          <w:szCs w:val="22"/>
        </w:rPr>
        <w:t>)</w:t>
      </w:r>
      <w:r w:rsidR="00AA730E" w:rsidRPr="00AA730E">
        <w:rPr>
          <w:color w:val="auto"/>
          <w:sz w:val="22"/>
          <w:szCs w:val="22"/>
        </w:rPr>
        <w:t>.</w:t>
      </w:r>
    </w:p>
    <w:p w:rsidR="00EA56EA" w:rsidRDefault="00EA56EA" w:rsidP="00CE0580">
      <w:pPr>
        <w:pStyle w:val="Default"/>
        <w:jc w:val="both"/>
        <w:rPr>
          <w:b/>
          <w:color w:val="0070C0"/>
          <w:sz w:val="22"/>
          <w:szCs w:val="22"/>
        </w:rPr>
      </w:pPr>
      <w:r>
        <w:rPr>
          <w:sz w:val="22"/>
          <w:szCs w:val="22"/>
        </w:rPr>
        <w:t>Il secondo livello è il Second Level Domain</w:t>
      </w:r>
      <w:r w:rsidR="00AA730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nell’esempio corrisponde a </w:t>
      </w:r>
      <w:proofErr w:type="spellStart"/>
      <w:r w:rsidRPr="00EA56EA">
        <w:rPr>
          <w:b/>
          <w:color w:val="0070C0"/>
          <w:sz w:val="22"/>
          <w:szCs w:val="22"/>
        </w:rPr>
        <w:t>zanichelli</w:t>
      </w:r>
      <w:proofErr w:type="spellEnd"/>
      <w:r w:rsidR="00AA730E">
        <w:rPr>
          <w:b/>
          <w:color w:val="0070C0"/>
          <w:sz w:val="22"/>
          <w:szCs w:val="22"/>
        </w:rPr>
        <w:t xml:space="preserve">, </w:t>
      </w:r>
      <w:r w:rsidR="00AA730E" w:rsidRPr="00AA730E">
        <w:rPr>
          <w:color w:val="auto"/>
          <w:sz w:val="22"/>
          <w:szCs w:val="22"/>
        </w:rPr>
        <w:t>rappresenta la soci</w:t>
      </w:r>
      <w:r w:rsidR="00AA730E">
        <w:rPr>
          <w:color w:val="auto"/>
          <w:sz w:val="22"/>
          <w:szCs w:val="22"/>
        </w:rPr>
        <w:t>età che promuove i suoi servizi, descrivendo il contenuto del sito.</w:t>
      </w:r>
    </w:p>
    <w:p w:rsidR="00AA730E" w:rsidRPr="00AA730E" w:rsidRDefault="00EA56EA" w:rsidP="00CE0580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Il Livello Tre è l’Host e corrisponde a </w:t>
      </w:r>
      <w:proofErr w:type="spellStart"/>
      <w:r w:rsidRPr="00EA56EA">
        <w:rPr>
          <w:b/>
          <w:color w:val="7030A0"/>
          <w:sz w:val="22"/>
          <w:szCs w:val="22"/>
        </w:rPr>
        <w:t>dizionaripiu</w:t>
      </w:r>
      <w:proofErr w:type="spellEnd"/>
      <w:r w:rsidR="00AA730E">
        <w:rPr>
          <w:b/>
          <w:color w:val="7030A0"/>
          <w:sz w:val="22"/>
          <w:szCs w:val="22"/>
        </w:rPr>
        <w:t xml:space="preserve">, </w:t>
      </w:r>
      <w:r w:rsidR="00AA730E" w:rsidRPr="00AA730E">
        <w:rPr>
          <w:color w:val="auto"/>
          <w:sz w:val="22"/>
          <w:szCs w:val="22"/>
        </w:rPr>
        <w:t>rappresentano un approfondimento di una parte dell'intero dominio.</w:t>
      </w:r>
      <w:r w:rsidR="00AA730E">
        <w:rPr>
          <w:color w:val="auto"/>
          <w:sz w:val="22"/>
          <w:szCs w:val="22"/>
        </w:rPr>
        <w:t xml:space="preserve">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</w:p>
    <w:p w:rsidR="00B90E44" w:rsidRDefault="00B90E44" w:rsidP="00CE0580">
      <w:pPr>
        <w:pStyle w:val="Default"/>
        <w:jc w:val="both"/>
        <w:rPr>
          <w:sz w:val="22"/>
          <w:szCs w:val="22"/>
        </w:rPr>
      </w:pP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Quale tra i seguenti combinazioni attributo-valore rende valido il seguente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HTML? </w:t>
      </w:r>
    </w:p>
    <w:p w:rsidR="00103397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img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attributo</w:t>
      </w:r>
      <w:proofErr w:type="gramStart"/>
      <w:r>
        <w:rPr>
          <w:rFonts w:ascii="Courier New" w:hAnsi="Courier New" w:cs="Courier New"/>
          <w:sz w:val="22"/>
          <w:szCs w:val="22"/>
        </w:rPr>
        <w:t>=”valore</w:t>
      </w:r>
      <w:proofErr w:type="gramEnd"/>
      <w:r>
        <w:rPr>
          <w:rFonts w:ascii="Courier New" w:hAnsi="Courier New" w:cs="Courier New"/>
          <w:sz w:val="22"/>
          <w:szCs w:val="22"/>
        </w:rPr>
        <w:t>”&gt;</w:t>
      </w:r>
    </w:p>
    <w:p w:rsidR="00B90E44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Opzioni per attributo: </w:t>
      </w:r>
    </w:p>
    <w:p w:rsidR="00B90E44" w:rsidRDefault="00B90E44" w:rsidP="00CE0580">
      <w:pPr>
        <w:pStyle w:val="Default"/>
        <w:numPr>
          <w:ilvl w:val="0"/>
          <w:numId w:val="1"/>
        </w:numPr>
        <w:spacing w:after="86"/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rFonts w:ascii="Courier New" w:hAnsi="Courier New" w:cs="Courier New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:rsidR="00B90E44" w:rsidRPr="00103397" w:rsidRDefault="00B90E44" w:rsidP="00CE0580">
      <w:pPr>
        <w:pStyle w:val="Default"/>
        <w:numPr>
          <w:ilvl w:val="0"/>
          <w:numId w:val="1"/>
        </w:numPr>
        <w:spacing w:after="86"/>
        <w:jc w:val="both"/>
        <w:rPr>
          <w:sz w:val="22"/>
          <w:szCs w:val="22"/>
        </w:rPr>
      </w:pPr>
      <w:r w:rsidRPr="00103397">
        <w:rPr>
          <w:sz w:val="22"/>
          <w:szCs w:val="22"/>
        </w:rPr>
        <w:t xml:space="preserve">b) </w:t>
      </w:r>
      <w:proofErr w:type="spellStart"/>
      <w:r w:rsidRPr="00103397">
        <w:rPr>
          <w:sz w:val="22"/>
          <w:szCs w:val="22"/>
        </w:rPr>
        <w:t>href</w:t>
      </w:r>
      <w:proofErr w:type="spellEnd"/>
      <w:r w:rsidRPr="00103397">
        <w:rPr>
          <w:sz w:val="22"/>
          <w:szCs w:val="22"/>
        </w:rPr>
        <w:t xml:space="preserve"> </w:t>
      </w:r>
    </w:p>
    <w:p w:rsidR="00B90E44" w:rsidRPr="00103397" w:rsidRDefault="00B90E44" w:rsidP="00CE0580">
      <w:pPr>
        <w:pStyle w:val="Default"/>
        <w:numPr>
          <w:ilvl w:val="0"/>
          <w:numId w:val="1"/>
        </w:numPr>
        <w:spacing w:after="86"/>
        <w:jc w:val="both"/>
        <w:rPr>
          <w:b/>
          <w:color w:val="009900"/>
          <w:sz w:val="22"/>
          <w:szCs w:val="22"/>
        </w:rPr>
      </w:pPr>
      <w:r w:rsidRPr="00103397">
        <w:rPr>
          <w:b/>
          <w:color w:val="009900"/>
          <w:sz w:val="22"/>
          <w:szCs w:val="22"/>
        </w:rPr>
        <w:t xml:space="preserve">c) </w:t>
      </w:r>
      <w:proofErr w:type="spellStart"/>
      <w:r w:rsidRPr="00103397">
        <w:rPr>
          <w:b/>
          <w:color w:val="009900"/>
          <w:sz w:val="22"/>
          <w:szCs w:val="22"/>
        </w:rPr>
        <w:t>src</w:t>
      </w:r>
      <w:proofErr w:type="spellEnd"/>
      <w:r w:rsidRPr="00103397">
        <w:rPr>
          <w:b/>
          <w:color w:val="009900"/>
          <w:sz w:val="22"/>
          <w:szCs w:val="22"/>
        </w:rPr>
        <w:t xml:space="preserve"> </w:t>
      </w:r>
    </w:p>
    <w:p w:rsidR="00B90E44" w:rsidRDefault="00B90E44" w:rsidP="00CE0580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source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Opzioni per valore: </w:t>
      </w:r>
    </w:p>
    <w:p w:rsidR="00B90E44" w:rsidRPr="00264AA9" w:rsidRDefault="00B90E44" w:rsidP="00CE0580">
      <w:pPr>
        <w:pStyle w:val="Default"/>
        <w:numPr>
          <w:ilvl w:val="0"/>
          <w:numId w:val="2"/>
        </w:numPr>
        <w:spacing w:after="61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64AA9">
        <w:rPr>
          <w:rFonts w:asciiTheme="minorHAnsi" w:hAnsiTheme="minorHAnsi" w:cstheme="minorHAnsi"/>
          <w:color w:val="auto"/>
          <w:sz w:val="22"/>
          <w:szCs w:val="22"/>
        </w:rPr>
        <w:t xml:space="preserve">a) www.fruit.com/fruit.png </w:t>
      </w:r>
    </w:p>
    <w:p w:rsidR="00B90E44" w:rsidRPr="00103397" w:rsidRDefault="00B90E44" w:rsidP="00CE0580">
      <w:pPr>
        <w:pStyle w:val="Default"/>
        <w:numPr>
          <w:ilvl w:val="0"/>
          <w:numId w:val="2"/>
        </w:numPr>
        <w:spacing w:after="61"/>
        <w:jc w:val="both"/>
        <w:rPr>
          <w:rFonts w:asciiTheme="minorHAnsi" w:hAnsiTheme="minorHAnsi" w:cstheme="minorHAnsi"/>
          <w:sz w:val="22"/>
          <w:szCs w:val="22"/>
        </w:rPr>
      </w:pPr>
      <w:r w:rsidRPr="00103397">
        <w:rPr>
          <w:rFonts w:asciiTheme="minorHAnsi" w:hAnsiTheme="minorHAnsi" w:cstheme="minorHAnsi"/>
          <w:sz w:val="22"/>
          <w:szCs w:val="22"/>
        </w:rPr>
        <w:t xml:space="preserve">b) http://www.fruit.com </w:t>
      </w:r>
    </w:p>
    <w:p w:rsidR="00B90E44" w:rsidRDefault="00B90E44" w:rsidP="00CE0580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9900"/>
          <w:sz w:val="22"/>
          <w:szCs w:val="22"/>
        </w:rPr>
      </w:pPr>
      <w:r w:rsidRPr="00103397">
        <w:rPr>
          <w:rFonts w:asciiTheme="minorHAnsi" w:hAnsiTheme="minorHAnsi" w:cstheme="minorHAnsi"/>
          <w:b/>
          <w:color w:val="009900"/>
          <w:sz w:val="22"/>
          <w:szCs w:val="22"/>
        </w:rPr>
        <w:t xml:space="preserve">c) http://www.fruit.com/fruit.png </w:t>
      </w:r>
    </w:p>
    <w:p w:rsidR="00CE0580" w:rsidRDefault="00CE0580" w:rsidP="00CE0580">
      <w:pPr>
        <w:pStyle w:val="Default"/>
        <w:jc w:val="both"/>
        <w:rPr>
          <w:rFonts w:asciiTheme="minorHAnsi" w:hAnsiTheme="minorHAnsi" w:cstheme="minorHAnsi"/>
          <w:b/>
          <w:color w:val="009900"/>
          <w:sz w:val="22"/>
          <w:szCs w:val="22"/>
        </w:rPr>
      </w:pPr>
    </w:p>
    <w:p w:rsidR="00CE0580" w:rsidRDefault="00CE0580" w:rsidP="00CE0580">
      <w:pPr>
        <w:pStyle w:val="Default"/>
        <w:jc w:val="both"/>
        <w:rPr>
          <w:rFonts w:asciiTheme="minorHAnsi" w:hAnsiTheme="minorHAnsi" w:cstheme="minorHAnsi"/>
          <w:b/>
          <w:color w:val="009900"/>
          <w:sz w:val="22"/>
          <w:szCs w:val="22"/>
        </w:rPr>
      </w:pPr>
    </w:p>
    <w:p w:rsidR="007A0D95" w:rsidRDefault="00CE0580" w:rsidP="00CE0580">
      <w:pPr>
        <w:pStyle w:val="Default"/>
        <w:jc w:val="both"/>
        <w:rPr>
          <w:rFonts w:cstheme="minorHAnsi"/>
          <w:b/>
          <w:color w:val="009900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</w:t>
      </w:r>
      <w:r w:rsidRPr="00CE0580">
        <w:rPr>
          <w:rFonts w:asciiTheme="minorHAnsi" w:hAnsiTheme="minorHAnsi" w:cstheme="minorHAnsi"/>
          <w:color w:val="auto"/>
          <w:sz w:val="22"/>
          <w:szCs w:val="22"/>
        </w:rPr>
        <w:t>sempio:</w:t>
      </w:r>
    </w:p>
    <w:p w:rsidR="007A0D95" w:rsidRDefault="007A0D95" w:rsidP="00CE058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A0D95">
        <w:rPr>
          <w:rFonts w:ascii="Consolas" w:hAnsi="Consolas" w:cs="Consolas"/>
          <w:color w:val="800000"/>
          <w:sz w:val="20"/>
          <w:szCs w:val="19"/>
        </w:rPr>
        <w:t>&lt;</w:t>
      </w:r>
      <w:proofErr w:type="spellStart"/>
      <w:r w:rsidRPr="007A0D95">
        <w:rPr>
          <w:rFonts w:ascii="Consolas" w:hAnsi="Consolas" w:cs="Consolas"/>
          <w:color w:val="800000"/>
          <w:sz w:val="20"/>
          <w:szCs w:val="19"/>
        </w:rPr>
        <w:t>img</w:t>
      </w:r>
      <w:proofErr w:type="spellEnd"/>
      <w:r w:rsidRPr="007A0D95">
        <w:rPr>
          <w:rFonts w:ascii="Consolas" w:hAnsi="Consolas" w:cs="Consolas"/>
          <w:color w:val="800000"/>
          <w:sz w:val="20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="https://previews.123rf.com/images/berkut2011/berkut20111701/berkut2011170100173/69746982-icona-del-cinema-retr%C3%B2.jpg"/&gt;</w:t>
      </w:r>
    </w:p>
    <w:p w:rsidR="007A0D95" w:rsidRPr="00103397" w:rsidRDefault="007A0D95" w:rsidP="00CE0580">
      <w:pPr>
        <w:pStyle w:val="Default"/>
        <w:jc w:val="both"/>
        <w:rPr>
          <w:rFonts w:asciiTheme="minorHAnsi" w:hAnsiTheme="minorHAnsi" w:cstheme="minorHAnsi"/>
          <w:b/>
          <w:color w:val="009900"/>
          <w:sz w:val="22"/>
          <w:szCs w:val="22"/>
        </w:rPr>
      </w:pPr>
    </w:p>
    <w:p w:rsidR="00B90E44" w:rsidRPr="00103397" w:rsidRDefault="00B90E44" w:rsidP="00CE0580">
      <w:pPr>
        <w:pStyle w:val="Default"/>
        <w:jc w:val="both"/>
        <w:rPr>
          <w:rFonts w:ascii="Courier New" w:hAnsi="Courier New" w:cs="Courier New"/>
          <w:color w:val="538135" w:themeColor="accent6" w:themeShade="BF"/>
          <w:sz w:val="22"/>
          <w:szCs w:val="22"/>
        </w:rPr>
      </w:pP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Osservando la pagina HTML sotto (dopo la domanda 4), indicare i selettori che consentono di selezionare tutti gli elementi </w:t>
      </w:r>
      <w:r>
        <w:rPr>
          <w:rFonts w:ascii="Courier New" w:hAnsi="Courier New" w:cs="Courier New"/>
          <w:sz w:val="22"/>
          <w:szCs w:val="22"/>
        </w:rPr>
        <w:t>li</w:t>
      </w:r>
      <w:r>
        <w:rPr>
          <w:sz w:val="22"/>
          <w:szCs w:val="22"/>
        </w:rPr>
        <w:t xml:space="preserve">. </w:t>
      </w:r>
    </w:p>
    <w:p w:rsidR="00103397" w:rsidRPr="00103397" w:rsidRDefault="00103397" w:rsidP="00CE0580">
      <w:pPr>
        <w:pStyle w:val="Default"/>
        <w:jc w:val="both"/>
        <w:rPr>
          <w:b/>
          <w:color w:val="009900"/>
          <w:sz w:val="22"/>
          <w:szCs w:val="22"/>
        </w:rPr>
      </w:pPr>
      <w:proofErr w:type="gramStart"/>
      <w:r w:rsidRPr="00103397">
        <w:rPr>
          <w:b/>
          <w:color w:val="009900"/>
          <w:sz w:val="22"/>
          <w:szCs w:val="22"/>
        </w:rPr>
        <w:t>.color</w:t>
      </w:r>
      <w:proofErr w:type="gramEnd"/>
    </w:p>
    <w:p w:rsidR="00103397" w:rsidRDefault="007A0D95" w:rsidP="00CE0580">
      <w:pPr>
        <w:pStyle w:val="Default"/>
        <w:jc w:val="both"/>
        <w:rPr>
          <w:b/>
          <w:color w:val="009900"/>
          <w:sz w:val="22"/>
          <w:szCs w:val="22"/>
        </w:rPr>
      </w:pPr>
      <w:r>
        <w:rPr>
          <w:b/>
          <w:color w:val="009900"/>
          <w:sz w:val="22"/>
          <w:szCs w:val="22"/>
        </w:rPr>
        <w:t>l</w:t>
      </w:r>
      <w:r w:rsidR="00103397" w:rsidRPr="00103397">
        <w:rPr>
          <w:b/>
          <w:color w:val="009900"/>
          <w:sz w:val="22"/>
          <w:szCs w:val="22"/>
        </w:rPr>
        <w:t>i</w:t>
      </w:r>
    </w:p>
    <w:p w:rsidR="007A0D95" w:rsidRPr="00103397" w:rsidRDefault="007A0D95" w:rsidP="00CE0580">
      <w:pPr>
        <w:pStyle w:val="Default"/>
        <w:jc w:val="both"/>
        <w:rPr>
          <w:b/>
          <w:color w:val="009900"/>
          <w:sz w:val="22"/>
          <w:szCs w:val="22"/>
        </w:rPr>
      </w:pPr>
      <w:proofErr w:type="spellStart"/>
      <w:r>
        <w:rPr>
          <w:b/>
          <w:color w:val="009900"/>
          <w:sz w:val="22"/>
          <w:szCs w:val="22"/>
        </w:rPr>
        <w:t>ul</w:t>
      </w:r>
      <w:proofErr w:type="spellEnd"/>
      <w:r>
        <w:rPr>
          <w:b/>
          <w:color w:val="009900"/>
          <w:sz w:val="22"/>
          <w:szCs w:val="22"/>
        </w:rPr>
        <w:t xml:space="preserve"> li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Osservando la pagina HTML sotto, scrivere la regola CSS che consente di cambiare il colore di background (con la stessa regola!) </w:t>
      </w:r>
      <w:r>
        <w:rPr>
          <w:i/>
          <w:iCs/>
          <w:sz w:val="22"/>
          <w:szCs w:val="22"/>
        </w:rPr>
        <w:t xml:space="preserve">sia </w:t>
      </w:r>
      <w:r>
        <w:rPr>
          <w:sz w:val="22"/>
          <w:szCs w:val="22"/>
        </w:rPr>
        <w:t>dell’elemento il cui id è ‘</w:t>
      </w:r>
      <w:r>
        <w:rPr>
          <w:rFonts w:ascii="Courier New" w:hAnsi="Courier New" w:cs="Courier New"/>
          <w:sz w:val="22"/>
          <w:szCs w:val="22"/>
        </w:rPr>
        <w:t xml:space="preserve">welcome’ </w:t>
      </w:r>
      <w:r>
        <w:rPr>
          <w:i/>
          <w:iCs/>
          <w:sz w:val="22"/>
          <w:szCs w:val="22"/>
        </w:rPr>
        <w:t xml:space="preserve">sia </w:t>
      </w:r>
      <w:r>
        <w:rPr>
          <w:sz w:val="22"/>
          <w:szCs w:val="22"/>
        </w:rPr>
        <w:t xml:space="preserve">degli elementi il cui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 è ‘</w:t>
      </w:r>
      <w:r>
        <w:rPr>
          <w:rFonts w:ascii="Courier New" w:hAnsi="Courier New" w:cs="Courier New"/>
          <w:sz w:val="22"/>
          <w:szCs w:val="22"/>
        </w:rPr>
        <w:t>color’</w:t>
      </w:r>
      <w:r>
        <w:rPr>
          <w:sz w:val="22"/>
          <w:szCs w:val="22"/>
        </w:rPr>
        <w:t xml:space="preserve">. </w:t>
      </w:r>
    </w:p>
    <w:p w:rsidR="00103397" w:rsidRDefault="00103397" w:rsidP="00CE0580">
      <w:pPr>
        <w:pStyle w:val="Default"/>
        <w:jc w:val="both"/>
        <w:rPr>
          <w:sz w:val="22"/>
          <w:szCs w:val="22"/>
        </w:rPr>
      </w:pPr>
    </w:p>
    <w:p w:rsidR="00103397" w:rsidRPr="00103397" w:rsidRDefault="00103397" w:rsidP="00CE0580">
      <w:pPr>
        <w:pStyle w:val="Default"/>
        <w:jc w:val="both"/>
        <w:rPr>
          <w:b/>
          <w:color w:val="009900"/>
          <w:sz w:val="22"/>
          <w:szCs w:val="22"/>
        </w:rPr>
      </w:pPr>
      <w:r w:rsidRPr="00103397">
        <w:rPr>
          <w:b/>
          <w:color w:val="009900"/>
          <w:sz w:val="22"/>
          <w:szCs w:val="22"/>
        </w:rPr>
        <w:t>p</w:t>
      </w:r>
      <w:proofErr w:type="gramStart"/>
      <w:r w:rsidRPr="00103397">
        <w:rPr>
          <w:b/>
          <w:color w:val="009900"/>
          <w:sz w:val="22"/>
          <w:szCs w:val="22"/>
        </w:rPr>
        <w:t>, .color</w:t>
      </w:r>
      <w:proofErr w:type="gramEnd"/>
      <w:r w:rsidRPr="00103397">
        <w:rPr>
          <w:b/>
          <w:color w:val="009900"/>
          <w:sz w:val="22"/>
          <w:szCs w:val="22"/>
        </w:rPr>
        <w:t xml:space="preserve"> {</w:t>
      </w:r>
    </w:p>
    <w:p w:rsidR="00103397" w:rsidRPr="00103397" w:rsidRDefault="00103397" w:rsidP="00CE0580">
      <w:pPr>
        <w:pStyle w:val="Default"/>
        <w:jc w:val="both"/>
        <w:rPr>
          <w:b/>
          <w:color w:val="009900"/>
          <w:sz w:val="22"/>
          <w:szCs w:val="22"/>
        </w:rPr>
      </w:pPr>
      <w:r w:rsidRPr="00103397">
        <w:rPr>
          <w:b/>
          <w:color w:val="009900"/>
          <w:sz w:val="22"/>
          <w:szCs w:val="22"/>
        </w:rPr>
        <w:t>background-color: blue;</w:t>
      </w:r>
    </w:p>
    <w:p w:rsidR="00103397" w:rsidRPr="00103397" w:rsidRDefault="00103397" w:rsidP="00CE0580">
      <w:pPr>
        <w:pStyle w:val="Default"/>
        <w:jc w:val="both"/>
        <w:rPr>
          <w:b/>
          <w:color w:val="009900"/>
          <w:sz w:val="22"/>
          <w:szCs w:val="22"/>
        </w:rPr>
      </w:pPr>
      <w:r w:rsidRPr="00103397">
        <w:rPr>
          <w:b/>
          <w:color w:val="009900"/>
          <w:sz w:val="22"/>
          <w:szCs w:val="22"/>
        </w:rPr>
        <w:t>}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</w:p>
    <w:p w:rsidR="00B90E44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lastRenderedPageBreak/>
        <w:t>&lt;!</w:t>
      </w:r>
      <w:proofErr w:type="spellStart"/>
      <w:r>
        <w:rPr>
          <w:rFonts w:ascii="Courier New" w:hAnsi="Courier New" w:cs="Courier New"/>
          <w:sz w:val="22"/>
          <w:szCs w:val="22"/>
        </w:rPr>
        <w:t>doctype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html&gt; </w:t>
      </w:r>
    </w:p>
    <w:p w:rsidR="00B90E44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&lt;html&gt;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&lt;head&gt;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&lt;meta </w:t>
      </w:r>
      <w:proofErr w:type="spellStart"/>
      <w:r>
        <w:rPr>
          <w:sz w:val="22"/>
          <w:szCs w:val="22"/>
        </w:rPr>
        <w:t>charset</w:t>
      </w:r>
      <w:proofErr w:type="spellEnd"/>
      <w:r>
        <w:rPr>
          <w:sz w:val="22"/>
          <w:szCs w:val="22"/>
        </w:rPr>
        <w:t xml:space="preserve">="utf-8"&gt;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sz w:val="22"/>
          <w:szCs w:val="22"/>
        </w:rPr>
        <w:t>&gt;Homepage&lt;/</w:t>
      </w:r>
      <w:proofErr w:type="spellStart"/>
      <w:r>
        <w:rPr>
          <w:rFonts w:ascii="Courier New" w:hAnsi="Courier New" w:cs="Courier New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&lt;/head&gt;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&lt;body&gt;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&lt;h1&gt;Homepage&lt;/h1&gt;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&lt;p id</w:t>
      </w:r>
      <w:proofErr w:type="gramStart"/>
      <w:r>
        <w:rPr>
          <w:rFonts w:ascii="Courier New" w:hAnsi="Courier New" w:cs="Courier New"/>
          <w:sz w:val="22"/>
          <w:szCs w:val="22"/>
        </w:rPr>
        <w:t>=”welcome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”&gt;Benvenuti!&lt;/p&gt; </w:t>
      </w:r>
      <w:bookmarkStart w:id="0" w:name="_GoBack"/>
      <w:bookmarkEnd w:id="0"/>
    </w:p>
    <w:p w:rsidR="00B90E44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ul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&lt;li </w:t>
      </w:r>
      <w:proofErr w:type="spellStart"/>
      <w:r>
        <w:rPr>
          <w:rFonts w:ascii="Courier New" w:hAnsi="Courier New" w:cs="Courier New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="color"&gt;Giallo&lt;/li&gt; </w:t>
      </w:r>
    </w:p>
    <w:p w:rsidR="00103397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&lt;li </w:t>
      </w:r>
      <w:proofErr w:type="spellStart"/>
      <w:r>
        <w:rPr>
          <w:rFonts w:ascii="Courier New" w:hAnsi="Courier New" w:cs="Courier New"/>
          <w:sz w:val="22"/>
          <w:szCs w:val="22"/>
        </w:rPr>
        <w:t>class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="color"&gt;Blu&lt;/li&gt; </w:t>
      </w:r>
    </w:p>
    <w:p w:rsidR="00B90E44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ul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&lt;/body&gt; </w:t>
      </w:r>
    </w:p>
    <w:p w:rsidR="00B90E44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&lt;/html&gt; </w:t>
      </w:r>
    </w:p>
    <w:p w:rsidR="00103397" w:rsidRDefault="00103397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</w:p>
    <w:p w:rsidR="00B90E44" w:rsidRDefault="00B90E44" w:rsidP="00CE058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Scrivere l’espressione per creare un hyperlink che conduce a </w:t>
      </w:r>
      <w:r>
        <w:rPr>
          <w:rFonts w:ascii="Courier New" w:hAnsi="Courier New" w:cs="Courier New"/>
          <w:sz w:val="22"/>
          <w:szCs w:val="22"/>
        </w:rPr>
        <w:t>www.avanade.com</w:t>
      </w:r>
      <w:r>
        <w:rPr>
          <w:sz w:val="22"/>
          <w:szCs w:val="22"/>
        </w:rPr>
        <w:t xml:space="preserve">, inserendo come testo ‘descrittivo’ </w:t>
      </w:r>
      <w:proofErr w:type="spellStart"/>
      <w:r>
        <w:rPr>
          <w:rFonts w:ascii="Courier New" w:hAnsi="Courier New" w:cs="Courier New"/>
          <w:sz w:val="22"/>
          <w:szCs w:val="22"/>
        </w:rPr>
        <w:t>Avanade</w:t>
      </w:r>
      <w:proofErr w:type="spellEnd"/>
      <w:r>
        <w:rPr>
          <w:sz w:val="22"/>
          <w:szCs w:val="22"/>
        </w:rPr>
        <w:t xml:space="preserve">. </w:t>
      </w:r>
    </w:p>
    <w:p w:rsidR="00103397" w:rsidRDefault="00103397" w:rsidP="00CE0580">
      <w:pPr>
        <w:pStyle w:val="Default"/>
        <w:jc w:val="both"/>
        <w:rPr>
          <w:sz w:val="22"/>
          <w:szCs w:val="22"/>
        </w:rPr>
      </w:pPr>
    </w:p>
    <w:p w:rsidR="00103397" w:rsidRPr="00103397" w:rsidRDefault="00103397" w:rsidP="00CE0580">
      <w:pPr>
        <w:pStyle w:val="Default"/>
        <w:jc w:val="both"/>
        <w:rPr>
          <w:color w:val="009900"/>
          <w:sz w:val="22"/>
          <w:szCs w:val="22"/>
        </w:rPr>
      </w:pPr>
      <w:r w:rsidRPr="00103397">
        <w:rPr>
          <w:color w:val="009900"/>
          <w:sz w:val="22"/>
          <w:szCs w:val="22"/>
        </w:rPr>
        <w:t xml:space="preserve">&lt;a </w:t>
      </w:r>
      <w:proofErr w:type="spellStart"/>
      <w:r w:rsidRPr="00103397">
        <w:rPr>
          <w:color w:val="009900"/>
          <w:sz w:val="22"/>
          <w:szCs w:val="22"/>
        </w:rPr>
        <w:t>href</w:t>
      </w:r>
      <w:proofErr w:type="spellEnd"/>
      <w:r w:rsidRPr="00103397">
        <w:rPr>
          <w:color w:val="009900"/>
          <w:sz w:val="22"/>
          <w:szCs w:val="22"/>
        </w:rPr>
        <w:t xml:space="preserve">= </w:t>
      </w:r>
      <w:hyperlink r:id="rId5" w:history="1">
        <w:r w:rsidRPr="00103397">
          <w:rPr>
            <w:rStyle w:val="Collegamentoipertestuale"/>
            <w:rFonts w:ascii="Courier New" w:hAnsi="Courier New" w:cs="Courier New"/>
            <w:color w:val="009900"/>
            <w:sz w:val="22"/>
            <w:szCs w:val="22"/>
          </w:rPr>
          <w:t>www.avanade.com</w:t>
        </w:r>
      </w:hyperlink>
      <w:r w:rsidRPr="00103397">
        <w:rPr>
          <w:rFonts w:ascii="Courier New" w:hAnsi="Courier New" w:cs="Courier New"/>
          <w:color w:val="009900"/>
          <w:sz w:val="22"/>
          <w:szCs w:val="22"/>
        </w:rPr>
        <w:t xml:space="preserve">&gt; </w:t>
      </w:r>
      <w:proofErr w:type="spellStart"/>
      <w:r w:rsidRPr="00103397">
        <w:rPr>
          <w:rFonts w:ascii="Courier New" w:hAnsi="Courier New" w:cs="Courier New"/>
          <w:color w:val="009900"/>
          <w:sz w:val="22"/>
          <w:szCs w:val="22"/>
        </w:rPr>
        <w:t>Avanade</w:t>
      </w:r>
      <w:proofErr w:type="spellEnd"/>
      <w:r w:rsidRPr="00103397">
        <w:rPr>
          <w:rFonts w:ascii="Courier New" w:hAnsi="Courier New" w:cs="Courier New"/>
          <w:color w:val="009900"/>
          <w:sz w:val="22"/>
          <w:szCs w:val="22"/>
        </w:rPr>
        <w:t xml:space="preserve"> </w:t>
      </w:r>
      <w:r w:rsidRPr="00103397">
        <w:rPr>
          <w:rStyle w:val="pl-kos"/>
          <w:rFonts w:ascii="Consolas" w:hAnsi="Consolas"/>
          <w:color w:val="009900"/>
          <w:sz w:val="18"/>
          <w:szCs w:val="18"/>
          <w:shd w:val="clear" w:color="auto" w:fill="FFFFFF"/>
        </w:rPr>
        <w:t>&lt;/</w:t>
      </w:r>
      <w:r w:rsidRPr="00103397">
        <w:rPr>
          <w:rStyle w:val="pl-ent"/>
          <w:rFonts w:ascii="Consolas" w:hAnsi="Consolas"/>
          <w:color w:val="009900"/>
          <w:sz w:val="18"/>
          <w:szCs w:val="18"/>
          <w:shd w:val="clear" w:color="auto" w:fill="FFFFFF"/>
        </w:rPr>
        <w:t>a</w:t>
      </w:r>
      <w:r w:rsidRPr="00103397">
        <w:rPr>
          <w:rStyle w:val="pl-kos"/>
          <w:rFonts w:ascii="Consolas" w:hAnsi="Consolas"/>
          <w:color w:val="009900"/>
          <w:sz w:val="18"/>
          <w:szCs w:val="18"/>
          <w:shd w:val="clear" w:color="auto" w:fill="FFFFFF"/>
        </w:rPr>
        <w:t>&gt;</w:t>
      </w:r>
    </w:p>
    <w:p w:rsidR="00B90E44" w:rsidRDefault="00B90E44" w:rsidP="00CE0580">
      <w:pPr>
        <w:pStyle w:val="Default"/>
        <w:jc w:val="both"/>
        <w:rPr>
          <w:sz w:val="22"/>
          <w:szCs w:val="22"/>
        </w:rPr>
      </w:pPr>
    </w:p>
    <w:p w:rsidR="00B90E44" w:rsidRDefault="00B90E44" w:rsidP="00CE0580">
      <w:pPr>
        <w:pStyle w:val="Default"/>
        <w:spacing w:after="49"/>
        <w:jc w:val="both"/>
        <w:rPr>
          <w:sz w:val="22"/>
          <w:szCs w:val="22"/>
        </w:rPr>
      </w:pPr>
      <w:r>
        <w:rPr>
          <w:sz w:val="22"/>
          <w:szCs w:val="22"/>
        </w:rPr>
        <w:t>6. Scegli l’elemento HTML corretto per avere l’</w:t>
      </w:r>
      <w:proofErr w:type="spellStart"/>
      <w:r>
        <w:rPr>
          <w:sz w:val="22"/>
          <w:szCs w:val="22"/>
        </w:rPr>
        <w:t>heading</w:t>
      </w:r>
      <w:proofErr w:type="spellEnd"/>
      <w:r>
        <w:rPr>
          <w:sz w:val="22"/>
          <w:szCs w:val="22"/>
        </w:rPr>
        <w:t xml:space="preserve"> più grande: </w:t>
      </w:r>
    </w:p>
    <w:p w:rsidR="00B90E44" w:rsidRPr="00103397" w:rsidRDefault="00B90E44" w:rsidP="00CE0580">
      <w:pPr>
        <w:pStyle w:val="Default"/>
        <w:spacing w:after="49"/>
        <w:jc w:val="both"/>
        <w:rPr>
          <w:rFonts w:ascii="Courier New" w:hAnsi="Courier New" w:cs="Courier New"/>
          <w:sz w:val="20"/>
          <w:szCs w:val="22"/>
        </w:rPr>
      </w:pPr>
      <w:r w:rsidRPr="00103397">
        <w:rPr>
          <w:rFonts w:ascii="Courier New" w:hAnsi="Courier New" w:cs="Courier New"/>
          <w:sz w:val="20"/>
          <w:szCs w:val="22"/>
        </w:rPr>
        <w:t xml:space="preserve">a. &lt;head&gt; </w:t>
      </w:r>
    </w:p>
    <w:p w:rsidR="00B90E44" w:rsidRPr="00103397" w:rsidRDefault="00B90E44" w:rsidP="00CE0580">
      <w:pPr>
        <w:pStyle w:val="Default"/>
        <w:spacing w:after="49"/>
        <w:jc w:val="both"/>
        <w:rPr>
          <w:b/>
          <w:color w:val="009900"/>
          <w:sz w:val="22"/>
          <w:szCs w:val="22"/>
        </w:rPr>
      </w:pPr>
      <w:r w:rsidRPr="00103397">
        <w:rPr>
          <w:b/>
          <w:color w:val="009900"/>
          <w:sz w:val="22"/>
          <w:szCs w:val="22"/>
        </w:rPr>
        <w:t xml:space="preserve">b. &lt;h6&gt; </w:t>
      </w:r>
    </w:p>
    <w:p w:rsidR="00B90E44" w:rsidRPr="00103397" w:rsidRDefault="00B90E44" w:rsidP="00CE0580">
      <w:pPr>
        <w:pStyle w:val="Default"/>
        <w:spacing w:after="49"/>
        <w:jc w:val="both"/>
        <w:rPr>
          <w:rFonts w:ascii="Courier New" w:hAnsi="Courier New" w:cs="Courier New"/>
          <w:b/>
          <w:color w:val="009900"/>
          <w:sz w:val="22"/>
          <w:szCs w:val="22"/>
        </w:rPr>
      </w:pPr>
      <w:r w:rsidRPr="00103397">
        <w:rPr>
          <w:rFonts w:ascii="Courier New" w:hAnsi="Courier New" w:cs="Courier New"/>
          <w:b/>
          <w:color w:val="009900"/>
          <w:sz w:val="22"/>
          <w:szCs w:val="22"/>
        </w:rPr>
        <w:t xml:space="preserve">c. &lt;h1&gt; </w:t>
      </w:r>
    </w:p>
    <w:p w:rsidR="00B90E44" w:rsidRDefault="00B90E44" w:rsidP="00CE0580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d. &lt;</w:t>
      </w:r>
      <w:proofErr w:type="spellStart"/>
      <w:r>
        <w:rPr>
          <w:rFonts w:ascii="Courier New" w:hAnsi="Courier New" w:cs="Courier New"/>
          <w:sz w:val="22"/>
          <w:szCs w:val="22"/>
        </w:rPr>
        <w:t>header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:rsidR="00EF76FF" w:rsidRDefault="00EF76FF" w:rsidP="00CE0580">
      <w:pPr>
        <w:jc w:val="both"/>
      </w:pPr>
    </w:p>
    <w:sectPr w:rsidR="00EF76FF" w:rsidSect="00C30EBD">
      <w:pgSz w:w="11906" w:h="17338"/>
      <w:pgMar w:top="1816" w:right="863" w:bottom="1141" w:left="9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D812D5"/>
    <w:multiLevelType w:val="hybridMultilevel"/>
    <w:tmpl w:val="589E3C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B8BF29"/>
    <w:multiLevelType w:val="hybridMultilevel"/>
    <w:tmpl w:val="5F52CB8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44"/>
    <w:rsid w:val="00044529"/>
    <w:rsid w:val="00103397"/>
    <w:rsid w:val="00264AA9"/>
    <w:rsid w:val="007A0D95"/>
    <w:rsid w:val="00AA730E"/>
    <w:rsid w:val="00B90E44"/>
    <w:rsid w:val="00CE0580"/>
    <w:rsid w:val="00EA56EA"/>
    <w:rsid w:val="00E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791A"/>
  <w15:chartTrackingRefBased/>
  <w15:docId w15:val="{5C256AFD-C531-4BAC-946A-FDC61EFA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90E4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03397"/>
    <w:rPr>
      <w:color w:val="0563C1" w:themeColor="hyperlink"/>
      <w:u w:val="single"/>
    </w:rPr>
  </w:style>
  <w:style w:type="character" w:customStyle="1" w:styleId="pl-kos">
    <w:name w:val="pl-kos"/>
    <w:basedOn w:val="Carpredefinitoparagrafo"/>
    <w:rsid w:val="00103397"/>
  </w:style>
  <w:style w:type="character" w:customStyle="1" w:styleId="pl-ent">
    <w:name w:val="pl-ent"/>
    <w:basedOn w:val="Carpredefinitoparagrafo"/>
    <w:rsid w:val="00103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vana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</dc:creator>
  <cp:keywords/>
  <dc:description/>
  <cp:lastModifiedBy>Alessia</cp:lastModifiedBy>
  <cp:revision>4</cp:revision>
  <dcterms:created xsi:type="dcterms:W3CDTF">2021-10-29T10:18:00Z</dcterms:created>
  <dcterms:modified xsi:type="dcterms:W3CDTF">2021-10-29T12:35:00Z</dcterms:modified>
</cp:coreProperties>
</file>