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5"/>
        <w:gridCol w:w="1115"/>
        <w:gridCol w:w="3240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3B0CBE8" w:rsidR="00547F36" w:rsidRPr="001E6010" w:rsidRDefault="00E33A32">
            <w:pPr>
              <w:pStyle w:val="Informazionisullostudente"/>
            </w:pPr>
            <w:r>
              <w:t>Alessia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8ED1D7C" w:rsidR="00547F36" w:rsidRPr="001E6010" w:rsidRDefault="00E33A32">
            <w:pPr>
              <w:pStyle w:val="Informazionisullostudente"/>
            </w:pPr>
            <w:r>
              <w:t>Gualtieri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995A630" w:rsidR="00547F36" w:rsidRPr="001E6010" w:rsidRDefault="00E33A32">
            <w:pPr>
              <w:pStyle w:val="Informazionisullostudente"/>
            </w:pPr>
            <w:r>
              <w:t>6/8/2021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B60AF3C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10CC2DA" w14:textId="1BBA0B44" w:rsidR="006234C7" w:rsidRDefault="00372056" w:rsidP="006234C7">
      <w:pPr>
        <w:ind w:left="360"/>
        <w:rPr>
          <w:lang w:val="it-IT"/>
        </w:rPr>
      </w:pPr>
      <w:r>
        <w:rPr>
          <w:lang w:val="it-IT"/>
        </w:rPr>
        <w:t>Un Web Service è un sistema software che permette lo scambio di informazioni tra due computer diversi. È multipiattaforma (cioè utilizzabile da due sistemi operativi diversi) ed è disponibile a più dispositivi in maniera contemporanea.</w:t>
      </w:r>
    </w:p>
    <w:p w14:paraId="4B4F0173" w14:textId="69DCF1FE" w:rsidR="00372056" w:rsidRDefault="00372056" w:rsidP="006234C7">
      <w:pPr>
        <w:ind w:left="360"/>
        <w:rPr>
          <w:lang w:val="it-IT"/>
        </w:rPr>
      </w:pPr>
      <w:r>
        <w:rPr>
          <w:lang w:val="it-IT"/>
        </w:rPr>
        <w:t>Funziona instaurando una comunicazione con qualche server che ospiti dei dati mandando una richiesta. Una volta che il server ha ricevuto la richiesta, la elabora e spedisce una risposta.</w:t>
      </w:r>
    </w:p>
    <w:p w14:paraId="5C3C8ABE" w14:textId="78F59F9B" w:rsidR="00372056" w:rsidRDefault="00372056" w:rsidP="006234C7">
      <w:pPr>
        <w:ind w:left="360"/>
        <w:rPr>
          <w:lang w:val="it-IT"/>
        </w:rPr>
      </w:pPr>
      <w:r>
        <w:rPr>
          <w:lang w:val="it-IT"/>
        </w:rPr>
        <w:t>Per lo scambio di dati è necessario l’utilizzo di un protocollo, solitamente viene usato il protocollo HTTP (HyperText Transfer Protocol).</w:t>
      </w:r>
    </w:p>
    <w:p w14:paraId="01F8F1AD" w14:textId="77777777" w:rsidR="00372056" w:rsidRPr="00087B65" w:rsidRDefault="00372056" w:rsidP="006234C7">
      <w:pPr>
        <w:ind w:left="360"/>
        <w:rPr>
          <w:lang w:val="it-IT"/>
        </w:rPr>
      </w:pPr>
    </w:p>
    <w:p w14:paraId="5055FDB6" w14:textId="41A1DACF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02D6E6AA" w14:textId="77777777" w:rsidR="00372056" w:rsidRDefault="00372056" w:rsidP="006234C7">
      <w:pPr>
        <w:ind w:left="360"/>
        <w:rPr>
          <w:lang w:val="it-IT"/>
        </w:rPr>
      </w:pPr>
      <w:r>
        <w:rPr>
          <w:lang w:val="it-IT"/>
        </w:rPr>
        <w:t xml:space="preserve">A differenza della richiesta, che è costituita da Method, Header e Body, la HTTP Rresponse è formata solo da Header e Body. </w:t>
      </w:r>
    </w:p>
    <w:p w14:paraId="59AFA165" w14:textId="13A07D58" w:rsidR="006234C7" w:rsidRDefault="00372056" w:rsidP="006234C7">
      <w:pPr>
        <w:ind w:left="360"/>
        <w:rPr>
          <w:lang w:val="it-IT"/>
        </w:rPr>
      </w:pPr>
      <w:r>
        <w:rPr>
          <w:lang w:val="it-IT"/>
        </w:rPr>
        <w:t>In particolare, l’Header presenta tutte informazioni come versione HTTP usata, lo Status Code (</w:t>
      </w:r>
      <w:r w:rsidR="00CB4558">
        <w:rPr>
          <w:lang w:val="it-IT"/>
        </w:rPr>
        <w:t xml:space="preserve">rappresentante se il server è stato in grado di soddisfare la richiesta -presente in caso nel body- oppure se ha riscontrato un qualche tipo di errore), lunghezza del messaggio, tipo della risposta e simili. </w:t>
      </w:r>
    </w:p>
    <w:p w14:paraId="1E366977" w14:textId="0EF55823" w:rsidR="00372056" w:rsidRDefault="00372056" w:rsidP="006234C7">
      <w:pPr>
        <w:ind w:left="360"/>
        <w:rPr>
          <w:lang w:val="it-IT"/>
        </w:rPr>
      </w:pPr>
      <w:r>
        <w:rPr>
          <w:lang w:val="it-IT"/>
        </w:rPr>
        <w:t>Il Body invece contiene i dati veri e propri, contiene il risultato della richiesta.</w:t>
      </w:r>
    </w:p>
    <w:p w14:paraId="7542EEE8" w14:textId="77777777" w:rsidR="00CB4558" w:rsidRPr="00087B65" w:rsidRDefault="00CB4558" w:rsidP="006234C7">
      <w:pPr>
        <w:ind w:left="360"/>
        <w:rPr>
          <w:lang w:val="it-IT"/>
        </w:rPr>
      </w:pPr>
    </w:p>
    <w:p w14:paraId="33DA965A" w14:textId="0B5A1213" w:rsidR="006234C7" w:rsidRPr="00F95947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6F5C8EB0" w14:textId="3485C06B" w:rsidR="006234C7" w:rsidRDefault="002D4A98" w:rsidP="006234C7">
      <w:pPr>
        <w:ind w:left="360"/>
        <w:rPr>
          <w:lang w:val="it-IT"/>
        </w:rPr>
      </w:pPr>
      <w:r>
        <w:rPr>
          <w:lang w:val="it-IT"/>
        </w:rPr>
        <w:t>Quando si usa il servizio di comunicazione WCF si crea un contratto che serve per mettere in comunicazione delle strutture dati e renderle disponibili al client. È infatti necessario marcare le entità che verranno utilizzate come [DataContract] ( e i membri usati come [DataMember]) mentre nel progetto di WCF bisogna marcare i metodi presenti nell’interfaccia che descrive le operazioni eseguibili dal servizio come [OperationContract].</w:t>
      </w:r>
    </w:p>
    <w:p w14:paraId="0A339A66" w14:textId="77777777" w:rsidR="002D4A98" w:rsidRPr="00087B65" w:rsidRDefault="002D4A98" w:rsidP="006234C7">
      <w:pPr>
        <w:ind w:left="360"/>
        <w:rPr>
          <w:lang w:val="it-IT"/>
        </w:rPr>
      </w:pPr>
    </w:p>
    <w:p w14:paraId="46A7BA13" w14:textId="2109CF2E" w:rsidR="006234C7" w:rsidRDefault="00C64174" w:rsidP="006234C7">
      <w:pPr>
        <w:pStyle w:val="ListParagraph"/>
        <w:numPr>
          <w:ilvl w:val="0"/>
          <w:numId w:val="19"/>
        </w:numPr>
      </w:pPr>
      <w:r>
        <w:t>Per cosa</w:t>
      </w:r>
      <w:r w:rsidR="00F95947">
        <w:t xml:space="preserve"> vengono utilizzati gli HTTP Methods</w:t>
      </w:r>
      <w:r>
        <w:t xml:space="preserve"> /Verbs</w:t>
      </w:r>
      <w:r w:rsidR="00F95947">
        <w:t xml:space="preserve"> in un servizio REST?</w:t>
      </w:r>
    </w:p>
    <w:p w14:paraId="64E0EB9C" w14:textId="32B691A7" w:rsidR="006234C7" w:rsidRDefault="002D4A98" w:rsidP="006234C7">
      <w:pPr>
        <w:ind w:left="360"/>
        <w:rPr>
          <w:lang w:val="it-IT"/>
        </w:rPr>
      </w:pPr>
      <w:r>
        <w:rPr>
          <w:lang w:val="it-IT"/>
        </w:rPr>
        <w:t xml:space="preserve">Per poter accedere ai dati tramite REST API è necessario esplicitare un indirizzo url il quale rappresenta l’hosting con il server e un HTTP Verbs, i cui principali sono </w:t>
      </w:r>
      <w:r>
        <w:rPr>
          <w:b/>
          <w:bCs/>
          <w:lang w:val="it-IT"/>
        </w:rPr>
        <w:t xml:space="preserve">GET, PUT, POST </w:t>
      </w:r>
      <w:r>
        <w:rPr>
          <w:lang w:val="it-IT"/>
        </w:rPr>
        <w:t xml:space="preserve">e </w:t>
      </w:r>
      <w:r>
        <w:rPr>
          <w:b/>
          <w:bCs/>
          <w:lang w:val="it-IT"/>
        </w:rPr>
        <w:t>DELETE.</w:t>
      </w:r>
      <w:r>
        <w:rPr>
          <w:lang w:val="it-IT"/>
        </w:rPr>
        <w:t xml:space="preserve"> Questi servono per indicare al server quale operazione si vuole eseguire sui dati (rispettivamente, la richiesta di alcuni dati, l’aggiornamento, l’inserimento oppure la cancellazione).</w:t>
      </w:r>
    </w:p>
    <w:p w14:paraId="20FE93A7" w14:textId="77777777" w:rsidR="002D4A98" w:rsidRPr="002D4A98" w:rsidRDefault="002D4A98" w:rsidP="006234C7">
      <w:pPr>
        <w:ind w:left="360"/>
        <w:rPr>
          <w:lang w:val="it-IT"/>
        </w:rPr>
      </w:pPr>
    </w:p>
    <w:p w14:paraId="718D4426" w14:textId="6402CA5B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178F9C1C" w14:textId="21B19DCB" w:rsidR="006234C7" w:rsidRDefault="00132CB7" w:rsidP="006234C7">
      <w:pPr>
        <w:pStyle w:val="ListParagraph"/>
      </w:pPr>
      <w:r>
        <w:lastRenderedPageBreak/>
        <w:t>Per configurare un servizio ASP.NET Core è necessario accedere al file di Startup.cs e lavorare sui metodi ConfigureService e Configure. Nel primo vengono aggiunte le Dependency Injection per avere la gestione delle classi in un solo punto e poterle modificare rapidamente e senza rischi in ogni parte del codice che vi si riferisce. Nel secondo invece sono indicati i passaggi che devono essere effettuati</w:t>
      </w:r>
      <w:r w:rsidR="00886B00">
        <w:t xml:space="preserve"> per le domande e le risposte, precisando i middleware, fino all’endpoint. Tali passaggi sono percorsi in ordine inverso per la risposta.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r w:rsidRPr="00B80776">
        <w:rPr>
          <w:rFonts w:cstheme="minorHAnsi"/>
          <w:i/>
          <w:iCs/>
          <w:lang w:val="en-US"/>
        </w:rPr>
        <w:t>CodiceCliente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r w:rsidRPr="00B80776">
        <w:rPr>
          <w:rFonts w:cstheme="minorHAnsi"/>
          <w:i/>
          <w:iCs/>
          <w:lang w:val="en-US"/>
        </w:rPr>
        <w:t>Nome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08B961C1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BEF5F90" w14:textId="29392403" w:rsidR="001C11C8" w:rsidRPr="001C11C8" w:rsidRDefault="001C11C8" w:rsidP="001C11C8">
      <w:pPr>
        <w:pStyle w:val="ListParagraph"/>
        <w:numPr>
          <w:ilvl w:val="2"/>
          <w:numId w:val="30"/>
        </w:numPr>
        <w:rPr>
          <w:rFonts w:cstheme="minorHAnsi"/>
          <w:u w:val="single"/>
        </w:rPr>
      </w:pPr>
      <w:r w:rsidRPr="001C11C8">
        <w:rPr>
          <w:rFonts w:cstheme="minorHAnsi"/>
          <w:u w:val="single"/>
        </w:rPr>
        <w:t>Ogni Ordine è legato ad un Cliente</w:t>
      </w:r>
    </w:p>
    <w:p w14:paraId="3D3A7037" w14:textId="50D3C663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>La realizzazione dello strato di accesso al dato deve essere realizzata con EF Code-first</w:t>
      </w:r>
      <w:r w:rsidR="00145B78">
        <w:rPr>
          <w:rFonts w:cstheme="minorHAnsi"/>
        </w:rPr>
        <w:t>, applicando il Repository Pattern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36F37032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  <w:r w:rsidR="00E33A32">
        <w:rPr>
          <w:rFonts w:cstheme="minorHAnsi"/>
        </w:rPr>
        <w:t xml:space="preserve"> (self hosting o in debug)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1FE5B2BE" w14:textId="77777777" w:rsidR="00B80776" w:rsidRPr="00B80776" w:rsidRDefault="00B80776" w:rsidP="00B80776">
      <w:pPr>
        <w:pStyle w:val="ListParagraph"/>
        <w:numPr>
          <w:ilvl w:val="1"/>
          <w:numId w:val="30"/>
        </w:numPr>
        <w:rPr>
          <w:rFonts w:cstheme="minorHAnsi"/>
        </w:rPr>
      </w:pPr>
      <w:r w:rsidRPr="00B80776">
        <w:rPr>
          <w:rFonts w:cstheme="minorHAnsi"/>
        </w:rPr>
        <w:t>Report Ordini per Anno</w:t>
      </w:r>
    </w:p>
    <w:p w14:paraId="20CBF7D3" w14:textId="4A06E03D" w:rsidR="00E64138" w:rsidRPr="00F95947" w:rsidRDefault="00B80776" w:rsidP="00B80776">
      <w:pPr>
        <w:pStyle w:val="ListParagraph"/>
        <w:numPr>
          <w:ilvl w:val="2"/>
          <w:numId w:val="30"/>
        </w:numPr>
        <w:rPr>
          <w:rFonts w:cstheme="minorHAnsi"/>
        </w:rPr>
      </w:pPr>
      <w:r w:rsidRPr="00B80776">
        <w:rPr>
          <w:rFonts w:cstheme="minorHAnsi"/>
        </w:rPr>
        <w:t>Per ogni anno specificare numero di ordini e importo totale ordini</w:t>
      </w:r>
    </w:p>
    <w:sectPr w:rsidR="00E64138" w:rsidRPr="00F95947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1A77" w14:textId="77777777" w:rsidR="000E2038" w:rsidRDefault="000E203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836493A" w14:textId="77777777" w:rsidR="000E2038" w:rsidRDefault="000E203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5085" w14:textId="77777777" w:rsidR="000E2038" w:rsidRDefault="000E203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8A08452" w14:textId="77777777" w:rsidR="000E2038" w:rsidRDefault="000E203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2038"/>
    <w:rsid w:val="000E471B"/>
    <w:rsid w:val="000E55EA"/>
    <w:rsid w:val="000E60BC"/>
    <w:rsid w:val="00122F57"/>
    <w:rsid w:val="001317C0"/>
    <w:rsid w:val="00132BA7"/>
    <w:rsid w:val="00132CB7"/>
    <w:rsid w:val="00135EC2"/>
    <w:rsid w:val="00141303"/>
    <w:rsid w:val="0014318B"/>
    <w:rsid w:val="00145B78"/>
    <w:rsid w:val="001A3C39"/>
    <w:rsid w:val="001B6920"/>
    <w:rsid w:val="001B6AE1"/>
    <w:rsid w:val="001B7B3B"/>
    <w:rsid w:val="001C0245"/>
    <w:rsid w:val="001C11C8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D4A98"/>
    <w:rsid w:val="002F2AFA"/>
    <w:rsid w:val="00305E37"/>
    <w:rsid w:val="00315CD3"/>
    <w:rsid w:val="003444B6"/>
    <w:rsid w:val="00347AB7"/>
    <w:rsid w:val="00356CAC"/>
    <w:rsid w:val="0036481C"/>
    <w:rsid w:val="00372056"/>
    <w:rsid w:val="003A0670"/>
    <w:rsid w:val="003A4A56"/>
    <w:rsid w:val="003D7282"/>
    <w:rsid w:val="003E162F"/>
    <w:rsid w:val="003E30EA"/>
    <w:rsid w:val="003F2690"/>
    <w:rsid w:val="0041280F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B76E3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D1AD4"/>
    <w:rsid w:val="007E3CB3"/>
    <w:rsid w:val="008120C2"/>
    <w:rsid w:val="008353A9"/>
    <w:rsid w:val="0084271B"/>
    <w:rsid w:val="0084793A"/>
    <w:rsid w:val="008739A2"/>
    <w:rsid w:val="00886B00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80776"/>
    <w:rsid w:val="00B915D5"/>
    <w:rsid w:val="00BA5730"/>
    <w:rsid w:val="00BA588E"/>
    <w:rsid w:val="00BA6CCB"/>
    <w:rsid w:val="00BC1DFD"/>
    <w:rsid w:val="00C329F9"/>
    <w:rsid w:val="00C64174"/>
    <w:rsid w:val="00C71FAF"/>
    <w:rsid w:val="00C8122C"/>
    <w:rsid w:val="00C83061"/>
    <w:rsid w:val="00CA3B5B"/>
    <w:rsid w:val="00CB4558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33A32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314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Alessia Gualtieri (c)</cp:lastModifiedBy>
  <cp:revision>35</cp:revision>
  <cp:lastPrinted>2004-01-22T16:32:00Z</cp:lastPrinted>
  <dcterms:created xsi:type="dcterms:W3CDTF">2020-11-06T14:31:00Z</dcterms:created>
  <dcterms:modified xsi:type="dcterms:W3CDTF">2021-08-06T12:16:00Z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