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 and shall authenticate a student via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complete, or cancel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and reserve a seat immediately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or reject a booking request on behalf of the driver, and shall cancel it on behalf of either party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146193" cy="85000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6193" cy="8500001"/>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